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2B1" w:rsidRPr="009572B1" w:rsidRDefault="001D7F66" w:rsidP="009572B1">
      <w:pPr>
        <w:jc w:val="center"/>
        <w:rPr>
          <w:rFonts w:ascii="方正小标宋简体" w:eastAsia="方正小标宋简体"/>
          <w:sz w:val="44"/>
          <w:szCs w:val="44"/>
        </w:rPr>
      </w:pPr>
      <w:r w:rsidRPr="001D7F66">
        <w:rPr>
          <w:rFonts w:ascii="方正小标宋简体" w:eastAsia="方正小标宋简体" w:hint="eastAsia"/>
          <w:sz w:val="44"/>
          <w:szCs w:val="44"/>
        </w:rPr>
        <w:t>杭发公司</w:t>
      </w:r>
      <w:r w:rsidRPr="001D7F66">
        <w:rPr>
          <w:rFonts w:ascii="方正小标宋简体" w:eastAsia="方正小标宋简体"/>
          <w:sz w:val="44"/>
          <w:szCs w:val="44"/>
        </w:rPr>
        <w:t>2026-2027年度公务车用油采购项目</w:t>
      </w:r>
      <w:r w:rsidR="009572B1" w:rsidRPr="009572B1">
        <w:rPr>
          <w:rFonts w:ascii="方正小标宋简体" w:eastAsia="方正小标宋简体" w:hint="eastAsia"/>
          <w:sz w:val="44"/>
          <w:szCs w:val="44"/>
        </w:rPr>
        <w:t>招标公告</w:t>
      </w:r>
    </w:p>
    <w:p w:rsidR="007F31CB" w:rsidRPr="003D10C6" w:rsidRDefault="00FE0811" w:rsidP="006E5A2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根据《中华人民共和国政府采购法》《中华人民共和国政府采购法实施条例》等有关规定，现就本单位公务用车</w:t>
      </w:r>
      <w:r w:rsidR="007F31CB" w:rsidRPr="003D10C6">
        <w:rPr>
          <w:rFonts w:ascii="仿宋_GB2312" w:eastAsia="仿宋_GB2312" w:hint="eastAsia"/>
          <w:sz w:val="32"/>
          <w:szCs w:val="32"/>
        </w:rPr>
        <w:t>定点加油服务项目进行公开招标，欢迎符合资格条件的供应商前来投标</w:t>
      </w:r>
    </w:p>
    <w:p w:rsidR="007F31CB" w:rsidRPr="006E5A2C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6E5A2C">
        <w:rPr>
          <w:rFonts w:ascii="黑体" w:eastAsia="黑体" w:hAnsi="黑体" w:hint="eastAsia"/>
          <w:sz w:val="32"/>
          <w:szCs w:val="32"/>
        </w:rPr>
        <w:t>一、项目基本情况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FE0811" w:rsidRPr="003D10C6">
        <w:rPr>
          <w:rFonts w:ascii="仿宋_GB2312" w:eastAsia="仿宋_GB2312" w:hint="eastAsia"/>
          <w:sz w:val="32"/>
          <w:szCs w:val="32"/>
        </w:rPr>
        <w:t>项目名称：</w:t>
      </w:r>
      <w:proofErr w:type="gramStart"/>
      <w:r w:rsidR="009572B1" w:rsidRPr="003D10C6">
        <w:rPr>
          <w:rFonts w:ascii="仿宋_GB2312" w:eastAsia="仿宋_GB2312" w:hint="eastAsia"/>
          <w:sz w:val="32"/>
          <w:szCs w:val="32"/>
        </w:rPr>
        <w:t>杭发公司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20</w:t>
      </w:r>
      <w:r w:rsidR="009572B1" w:rsidRPr="003D10C6">
        <w:rPr>
          <w:rFonts w:ascii="仿宋_GB2312" w:eastAsia="仿宋_GB2312" w:hint="eastAsia"/>
          <w:sz w:val="32"/>
          <w:szCs w:val="32"/>
        </w:rPr>
        <w:t>26-</w:t>
      </w:r>
      <w:r w:rsidR="00FE0811" w:rsidRPr="003D10C6">
        <w:rPr>
          <w:rFonts w:ascii="仿宋_GB2312" w:eastAsia="仿宋_GB2312" w:hint="eastAsia"/>
          <w:sz w:val="32"/>
          <w:szCs w:val="32"/>
        </w:rPr>
        <w:t>20</w:t>
      </w:r>
      <w:r w:rsidR="009572B1" w:rsidRPr="003D10C6">
        <w:rPr>
          <w:rFonts w:ascii="仿宋_GB2312" w:eastAsia="仿宋_GB2312" w:hint="eastAsia"/>
          <w:sz w:val="32"/>
          <w:szCs w:val="32"/>
        </w:rPr>
        <w:t>27</w:t>
      </w:r>
      <w:r w:rsidR="00FE0811" w:rsidRPr="003D10C6">
        <w:rPr>
          <w:rFonts w:ascii="仿宋_GB2312" w:eastAsia="仿宋_GB2312" w:hint="eastAsia"/>
          <w:sz w:val="32"/>
          <w:szCs w:val="32"/>
        </w:rPr>
        <w:t>年度</w:t>
      </w:r>
      <w:r w:rsidR="002C62F5" w:rsidRPr="003D10C6">
        <w:rPr>
          <w:rFonts w:ascii="仿宋_GB2312" w:eastAsia="仿宋_GB2312" w:hint="eastAsia"/>
          <w:sz w:val="32"/>
          <w:szCs w:val="32"/>
        </w:rPr>
        <w:t>公务车用</w:t>
      </w:r>
      <w:proofErr w:type="gramStart"/>
      <w:r w:rsidR="002C62F5" w:rsidRPr="003D10C6">
        <w:rPr>
          <w:rFonts w:ascii="仿宋_GB2312" w:eastAsia="仿宋_GB2312" w:hint="eastAsia"/>
          <w:sz w:val="32"/>
          <w:szCs w:val="32"/>
        </w:rPr>
        <w:t>油采</w:t>
      </w:r>
      <w:proofErr w:type="gramEnd"/>
      <w:r w:rsidR="002C62F5" w:rsidRPr="003D10C6">
        <w:rPr>
          <w:rFonts w:ascii="仿宋_GB2312" w:eastAsia="仿宋_GB2312" w:hint="eastAsia"/>
          <w:sz w:val="32"/>
          <w:szCs w:val="32"/>
        </w:rPr>
        <w:t>购项目</w:t>
      </w:r>
    </w:p>
    <w:p w:rsidR="007F31CB" w:rsidRPr="003D10C6" w:rsidRDefault="002C62F5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2</w:t>
      </w:r>
      <w:r w:rsidR="00652A3D"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采购方式：</w:t>
      </w:r>
      <w:r w:rsidR="009572B1" w:rsidRPr="003D10C6">
        <w:rPr>
          <w:rFonts w:ascii="仿宋_GB2312" w:eastAsia="仿宋_GB2312" w:hint="eastAsia"/>
          <w:sz w:val="32"/>
          <w:szCs w:val="32"/>
        </w:rPr>
        <w:t>单一来源采购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项目预算：人民币</w:t>
      </w:r>
      <w:r w:rsidR="009572B1" w:rsidRPr="003D10C6">
        <w:rPr>
          <w:rFonts w:ascii="仿宋_GB2312" w:eastAsia="仿宋_GB2312" w:hint="eastAsia"/>
          <w:sz w:val="32"/>
          <w:szCs w:val="32"/>
        </w:rPr>
        <w:t>5万</w:t>
      </w:r>
      <w:r w:rsidR="00FE0811" w:rsidRPr="003D10C6">
        <w:rPr>
          <w:rFonts w:ascii="仿宋_GB2312" w:eastAsia="仿宋_GB2312" w:hint="eastAsia"/>
          <w:sz w:val="32"/>
          <w:szCs w:val="32"/>
        </w:rPr>
        <w:t>元（年度据实结算，不超预算总额）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服务期限：</w:t>
      </w:r>
      <w:r w:rsidR="009572B1" w:rsidRPr="003D10C6">
        <w:rPr>
          <w:rFonts w:ascii="仿宋_GB2312" w:eastAsia="仿宋_GB2312" w:hint="eastAsia"/>
          <w:sz w:val="32"/>
          <w:szCs w:val="32"/>
        </w:rPr>
        <w:t>1</w:t>
      </w:r>
      <w:r w:rsidR="00FE0811" w:rsidRPr="003D10C6">
        <w:rPr>
          <w:rFonts w:ascii="仿宋_GB2312" w:eastAsia="仿宋_GB2312" w:hint="eastAsia"/>
          <w:sz w:val="32"/>
          <w:szCs w:val="32"/>
        </w:rPr>
        <w:t>年（自合同签订之日起计算）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服务地点：中标供应商所属城区合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规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加油站（覆盖本单位公务用车通行、办公主要区域）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93713E">
        <w:rPr>
          <w:rFonts w:ascii="仿宋_GB2312" w:eastAsia="仿宋_GB2312" w:hint="eastAsia"/>
          <w:sz w:val="32"/>
          <w:szCs w:val="32"/>
        </w:rPr>
        <w:t>采购需求：为本单位所有在编公务用车提供日常汽油</w:t>
      </w:r>
      <w:r w:rsidR="00FE0811" w:rsidRPr="003D10C6">
        <w:rPr>
          <w:rFonts w:ascii="仿宋_GB2312" w:eastAsia="仿宋_GB2312" w:hint="eastAsia"/>
          <w:sz w:val="32"/>
          <w:szCs w:val="32"/>
        </w:rPr>
        <w:t>定点加油服务，包含92#、95#</w:t>
      </w:r>
      <w:r w:rsidR="0093713E">
        <w:rPr>
          <w:rFonts w:ascii="仿宋_GB2312" w:eastAsia="仿宋_GB2312" w:hint="eastAsia"/>
          <w:sz w:val="32"/>
          <w:szCs w:val="32"/>
        </w:rPr>
        <w:t>汽油</w:t>
      </w:r>
      <w:r w:rsidR="00FE0811" w:rsidRPr="003D10C6">
        <w:rPr>
          <w:rFonts w:ascii="仿宋_GB2312" w:eastAsia="仿宋_GB2312" w:hint="eastAsia"/>
          <w:sz w:val="32"/>
          <w:szCs w:val="32"/>
        </w:rPr>
        <w:t>等常用油品，实行一车一卡、专卡专用、实名登记管理，全程可溯源、可对账。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二、供应商资格要求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FE0811" w:rsidRPr="003D10C6">
        <w:rPr>
          <w:rFonts w:ascii="仿宋_GB2312" w:eastAsia="仿宋_GB2312" w:hint="eastAsia"/>
          <w:sz w:val="32"/>
          <w:szCs w:val="32"/>
        </w:rPr>
        <w:t>供应商须符合《中华人民共和国政府采购法》第二十二条规定的全部资格条件，具备独立承担民事责任的法人资</w:t>
      </w:r>
      <w:r w:rsidR="00FE0811" w:rsidRPr="003D10C6">
        <w:rPr>
          <w:rFonts w:ascii="仿宋_GB2312" w:eastAsia="仿宋_GB2312" w:hint="eastAsia"/>
          <w:sz w:val="32"/>
          <w:szCs w:val="32"/>
        </w:rPr>
        <w:lastRenderedPageBreak/>
        <w:t>格，持有有效的营业执照。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FE0811" w:rsidRPr="003D10C6">
        <w:rPr>
          <w:rFonts w:ascii="仿宋_GB2312" w:eastAsia="仿宋_GB2312" w:hint="eastAsia"/>
          <w:sz w:val="32"/>
          <w:szCs w:val="32"/>
        </w:rPr>
        <w:t>具备合法有效的成品油零售经营批准证书、危险化学品经营许可证，拥有正规油品进货渠道及完整质量管控体系。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FE0811" w:rsidRPr="003D10C6">
        <w:rPr>
          <w:rFonts w:ascii="仿宋_GB2312" w:eastAsia="仿宋_GB2312" w:hint="eastAsia"/>
          <w:sz w:val="32"/>
          <w:szCs w:val="32"/>
        </w:rPr>
        <w:t>投标人未被列入“信用中国”网站失信被执行人、重大税收违法失信主体、政府采购严重违法失信行为记录名单；未被列入中国政府采购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网政府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采购严重违法失信行为信息记录名单。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FE0811" w:rsidRPr="003D10C6">
        <w:rPr>
          <w:rFonts w:ascii="仿宋_GB2312" w:eastAsia="仿宋_GB2312" w:hint="eastAsia"/>
          <w:sz w:val="32"/>
          <w:szCs w:val="32"/>
        </w:rPr>
        <w:t>投标人近三年内无重大安全生产事故、无油品质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量违法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违规处罚记录，能够提供稳定、合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规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、达标的成品油供应服务。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="00FE0811" w:rsidRPr="003D10C6">
        <w:rPr>
          <w:rFonts w:ascii="仿宋_GB2312" w:eastAsia="仿宋_GB2312" w:hint="eastAsia"/>
          <w:sz w:val="32"/>
          <w:szCs w:val="32"/>
        </w:rPr>
        <w:t>具备完善的加油IC卡管理系统、线上对账系统、明细查询系统，可按月、按车、按时段提供完整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加油台账及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电子票据。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三、服务内容及技术要求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FE0811" w:rsidRPr="003D10C6">
        <w:rPr>
          <w:rFonts w:ascii="仿宋_GB2312" w:eastAsia="仿宋_GB2312" w:hint="eastAsia"/>
          <w:sz w:val="32"/>
          <w:szCs w:val="32"/>
        </w:rPr>
        <w:t>油品质量标准：所有供应油品必须符合国家现行成品油质量标准，油品清澈、标号纯正，杜绝掺杂掺假、以次充好，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须可随时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接受市场监管部门抽检。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FE0811" w:rsidRPr="003D10C6">
        <w:rPr>
          <w:rFonts w:ascii="仿宋_GB2312" w:eastAsia="仿宋_GB2312" w:hint="eastAsia"/>
          <w:sz w:val="32"/>
          <w:szCs w:val="32"/>
        </w:rPr>
        <w:t>加油服务方式：实行公务加油卡刷卡加油，无现金加油、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无套现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、无虚开加油记录，全程留痕、全程溯源。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FE0811" w:rsidRPr="003D10C6">
        <w:rPr>
          <w:rFonts w:ascii="仿宋_GB2312" w:eastAsia="仿宋_GB2312" w:hint="eastAsia"/>
          <w:sz w:val="32"/>
          <w:szCs w:val="32"/>
        </w:rPr>
        <w:t>系统功能要求：具备车辆号牌绑定、加油限额设置、加油明细记录、月度对账汇总、异常加油预警等功能，支持采购单位随时核查、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导出台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账数据。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站点服务要求：加油站营业时间覆盖全天常规公务出行需求，站点位置便利、交通通畅，设备完好、服务规范，能满足公务车辆应急加油需求。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FE0811" w:rsidRPr="003D10C6">
        <w:rPr>
          <w:rFonts w:ascii="仿宋_GB2312" w:eastAsia="仿宋_GB2312" w:hint="eastAsia"/>
          <w:sz w:val="32"/>
          <w:szCs w:val="32"/>
        </w:rPr>
        <w:t>结算方式：</w:t>
      </w:r>
      <w:r w:rsidR="009572B1" w:rsidRPr="003D10C6">
        <w:rPr>
          <w:rFonts w:ascii="仿宋_GB2312" w:eastAsia="仿宋_GB2312" w:hint="eastAsia"/>
          <w:sz w:val="32"/>
          <w:szCs w:val="32"/>
        </w:rPr>
        <w:t>先预付充值，油卡消费完毕后，</w:t>
      </w:r>
      <w:r w:rsidR="00FE0811" w:rsidRPr="003D10C6">
        <w:rPr>
          <w:rFonts w:ascii="仿宋_GB2312" w:eastAsia="仿宋_GB2312" w:hint="eastAsia"/>
          <w:sz w:val="32"/>
          <w:szCs w:val="32"/>
        </w:rPr>
        <w:t>按月对账</w:t>
      </w:r>
      <w:r w:rsidR="00914500">
        <w:rPr>
          <w:rFonts w:ascii="仿宋_GB2312" w:eastAsia="仿宋_GB2312" w:hint="eastAsia"/>
          <w:sz w:val="32"/>
          <w:szCs w:val="32"/>
        </w:rPr>
        <w:t>核销，供应商</w:t>
      </w:r>
      <w:r w:rsidR="00FE0811" w:rsidRPr="003D10C6">
        <w:rPr>
          <w:rFonts w:ascii="仿宋_GB2312" w:eastAsia="仿宋_GB2312" w:hint="eastAsia"/>
          <w:sz w:val="32"/>
          <w:szCs w:val="32"/>
        </w:rPr>
        <w:t>提供合</w:t>
      </w:r>
      <w:proofErr w:type="gramStart"/>
      <w:r w:rsidR="00FE0811" w:rsidRPr="003D10C6">
        <w:rPr>
          <w:rFonts w:ascii="仿宋_GB2312" w:eastAsia="仿宋_GB2312" w:hint="eastAsia"/>
          <w:sz w:val="32"/>
          <w:szCs w:val="32"/>
        </w:rPr>
        <w:t>规</w:t>
      </w:r>
      <w:proofErr w:type="gramEnd"/>
      <w:r w:rsidR="00FE0811" w:rsidRPr="003D10C6">
        <w:rPr>
          <w:rFonts w:ascii="仿宋_GB2312" w:eastAsia="仿宋_GB2312" w:hint="eastAsia"/>
          <w:sz w:val="32"/>
          <w:szCs w:val="32"/>
        </w:rPr>
        <w:t>增值税</w:t>
      </w:r>
      <w:r w:rsidR="007015AD">
        <w:rPr>
          <w:rFonts w:ascii="仿宋_GB2312" w:eastAsia="仿宋_GB2312" w:hint="eastAsia"/>
          <w:sz w:val="32"/>
          <w:szCs w:val="32"/>
        </w:rPr>
        <w:t>专用</w:t>
      </w:r>
      <w:r w:rsidR="00FE0811" w:rsidRPr="003D10C6">
        <w:rPr>
          <w:rFonts w:ascii="仿宋_GB2312" w:eastAsia="仿宋_GB2312" w:hint="eastAsia"/>
          <w:sz w:val="32"/>
          <w:szCs w:val="32"/>
        </w:rPr>
        <w:t>发票及完整加油明细台账</w:t>
      </w:r>
      <w:r w:rsidR="00914500">
        <w:rPr>
          <w:rFonts w:ascii="仿宋_GB2312" w:eastAsia="仿宋_GB2312" w:hint="eastAsia"/>
          <w:sz w:val="32"/>
          <w:szCs w:val="32"/>
        </w:rPr>
        <w:t>。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四、获取招标文件信息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获取时间：自本公告发布之日起至20</w:t>
      </w:r>
      <w:r w:rsidR="009572B1" w:rsidRPr="003D10C6">
        <w:rPr>
          <w:rFonts w:ascii="仿宋_GB2312" w:eastAsia="仿宋_GB2312" w:hint="eastAsia"/>
          <w:sz w:val="32"/>
          <w:szCs w:val="32"/>
        </w:rPr>
        <w:t>26</w:t>
      </w:r>
      <w:r w:rsidRPr="003D10C6">
        <w:rPr>
          <w:rFonts w:ascii="仿宋_GB2312" w:eastAsia="仿宋_GB2312" w:hint="eastAsia"/>
          <w:sz w:val="32"/>
          <w:szCs w:val="32"/>
        </w:rPr>
        <w:t>年</w:t>
      </w:r>
      <w:r w:rsidR="009572B1" w:rsidRPr="003D10C6">
        <w:rPr>
          <w:rFonts w:ascii="仿宋_GB2312" w:eastAsia="仿宋_GB2312" w:hint="eastAsia"/>
          <w:sz w:val="32"/>
          <w:szCs w:val="32"/>
        </w:rPr>
        <w:t>10</w:t>
      </w:r>
      <w:r w:rsidRPr="003D10C6">
        <w:rPr>
          <w:rFonts w:ascii="仿宋_GB2312" w:eastAsia="仿宋_GB2312" w:hint="eastAsia"/>
          <w:sz w:val="32"/>
          <w:szCs w:val="32"/>
        </w:rPr>
        <w:t>月</w:t>
      </w:r>
      <w:r w:rsidR="009572B1" w:rsidRPr="003D10C6">
        <w:rPr>
          <w:rFonts w:ascii="仿宋_GB2312" w:eastAsia="仿宋_GB2312" w:hint="eastAsia"/>
          <w:sz w:val="32"/>
          <w:szCs w:val="32"/>
        </w:rPr>
        <w:t>14</w:t>
      </w:r>
      <w:r w:rsidRPr="003D10C6">
        <w:rPr>
          <w:rFonts w:ascii="仿宋_GB2312" w:eastAsia="仿宋_GB2312" w:hint="eastAsia"/>
          <w:sz w:val="32"/>
          <w:szCs w:val="32"/>
        </w:rPr>
        <w:t>日1</w:t>
      </w:r>
      <w:r w:rsidR="009572B1" w:rsidRPr="003D10C6">
        <w:rPr>
          <w:rFonts w:ascii="仿宋_GB2312" w:eastAsia="仿宋_GB2312" w:hint="eastAsia"/>
          <w:sz w:val="32"/>
          <w:szCs w:val="32"/>
        </w:rPr>
        <w:t>9</w:t>
      </w:r>
      <w:r w:rsidRPr="003D10C6">
        <w:rPr>
          <w:rFonts w:ascii="仿宋_GB2312" w:eastAsia="仿宋_GB2312" w:hint="eastAsia"/>
          <w:sz w:val="32"/>
          <w:szCs w:val="32"/>
        </w:rPr>
        <w:t>:</w:t>
      </w:r>
      <w:r w:rsidR="009572B1" w:rsidRPr="003D10C6">
        <w:rPr>
          <w:rFonts w:ascii="仿宋_GB2312" w:eastAsia="仿宋_GB2312" w:hint="eastAsia"/>
          <w:sz w:val="32"/>
          <w:szCs w:val="32"/>
        </w:rPr>
        <w:t>30</w:t>
      </w:r>
      <w:r w:rsidRPr="003D10C6">
        <w:rPr>
          <w:rFonts w:ascii="仿宋_GB2312" w:eastAsia="仿宋_GB2312" w:hint="eastAsia"/>
          <w:sz w:val="32"/>
          <w:szCs w:val="32"/>
        </w:rPr>
        <w:t>止（工作日）。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五、投标文件递交信息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FE0811" w:rsidRPr="003D10C6">
        <w:rPr>
          <w:rFonts w:ascii="仿宋_GB2312" w:eastAsia="仿宋_GB2312" w:hint="eastAsia"/>
          <w:sz w:val="32"/>
          <w:szCs w:val="32"/>
        </w:rPr>
        <w:t>递交截止时间：20</w:t>
      </w:r>
      <w:r w:rsidR="009572B1" w:rsidRPr="003D10C6">
        <w:rPr>
          <w:rFonts w:ascii="仿宋_GB2312" w:eastAsia="仿宋_GB2312" w:hint="eastAsia"/>
          <w:sz w:val="32"/>
          <w:szCs w:val="32"/>
        </w:rPr>
        <w:t>26</w:t>
      </w:r>
      <w:r w:rsidR="00FE0811" w:rsidRPr="003D10C6">
        <w:rPr>
          <w:rFonts w:ascii="仿宋_GB2312" w:eastAsia="仿宋_GB2312" w:hint="eastAsia"/>
          <w:sz w:val="32"/>
          <w:szCs w:val="32"/>
        </w:rPr>
        <w:t>年</w:t>
      </w:r>
      <w:r w:rsidR="009572B1" w:rsidRPr="003D10C6">
        <w:rPr>
          <w:rFonts w:ascii="仿宋_GB2312" w:eastAsia="仿宋_GB2312" w:hint="eastAsia"/>
          <w:sz w:val="32"/>
          <w:szCs w:val="32"/>
        </w:rPr>
        <w:t>10</w:t>
      </w:r>
      <w:r w:rsidR="00FE0811" w:rsidRPr="003D10C6">
        <w:rPr>
          <w:rFonts w:ascii="仿宋_GB2312" w:eastAsia="仿宋_GB2312" w:hint="eastAsia"/>
          <w:sz w:val="32"/>
          <w:szCs w:val="32"/>
        </w:rPr>
        <w:t>月</w:t>
      </w:r>
      <w:r w:rsidR="009572B1" w:rsidRPr="003D10C6">
        <w:rPr>
          <w:rFonts w:ascii="仿宋_GB2312" w:eastAsia="仿宋_GB2312" w:hint="eastAsia"/>
          <w:sz w:val="32"/>
          <w:szCs w:val="32"/>
        </w:rPr>
        <w:t>14</w:t>
      </w:r>
      <w:r w:rsidR="00FE0811" w:rsidRPr="003D10C6">
        <w:rPr>
          <w:rFonts w:ascii="仿宋_GB2312" w:eastAsia="仿宋_GB2312" w:hint="eastAsia"/>
          <w:sz w:val="32"/>
          <w:szCs w:val="32"/>
        </w:rPr>
        <w:t>日</w:t>
      </w:r>
      <w:r w:rsidR="009572B1" w:rsidRPr="003D10C6">
        <w:rPr>
          <w:rFonts w:ascii="仿宋_GB2312" w:eastAsia="仿宋_GB2312" w:hint="eastAsia"/>
          <w:sz w:val="32"/>
          <w:szCs w:val="32"/>
        </w:rPr>
        <w:t>19</w:t>
      </w:r>
      <w:r w:rsidR="00FE0811" w:rsidRPr="003D10C6">
        <w:rPr>
          <w:rFonts w:ascii="仿宋_GB2312" w:eastAsia="仿宋_GB2312" w:hint="eastAsia"/>
          <w:sz w:val="32"/>
          <w:szCs w:val="32"/>
        </w:rPr>
        <w:t>时</w:t>
      </w:r>
      <w:r w:rsidR="009572B1" w:rsidRPr="003D10C6">
        <w:rPr>
          <w:rFonts w:ascii="仿宋_GB2312" w:eastAsia="仿宋_GB2312" w:hint="eastAsia"/>
          <w:sz w:val="32"/>
          <w:szCs w:val="32"/>
        </w:rPr>
        <w:t>30</w:t>
      </w:r>
      <w:r w:rsidR="00FE0811" w:rsidRPr="003D10C6">
        <w:rPr>
          <w:rFonts w:ascii="仿宋_GB2312" w:eastAsia="仿宋_GB2312" w:hint="eastAsia"/>
          <w:sz w:val="32"/>
          <w:szCs w:val="32"/>
        </w:rPr>
        <w:t>分（北京时间），逾期递交文件一律拒收。</w:t>
      </w:r>
    </w:p>
    <w:p w:rsidR="009572B1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FE0811" w:rsidRPr="003D10C6">
        <w:rPr>
          <w:rFonts w:ascii="仿宋_GB2312" w:eastAsia="仿宋_GB2312" w:hint="eastAsia"/>
          <w:sz w:val="32"/>
          <w:szCs w:val="32"/>
        </w:rPr>
        <w:t>递交地点：</w:t>
      </w:r>
      <w:r w:rsidR="0093713E">
        <w:rPr>
          <w:rFonts w:ascii="仿宋_GB2312" w:eastAsia="仿宋_GB2312" w:hint="eastAsia"/>
          <w:sz w:val="32"/>
          <w:szCs w:val="32"/>
        </w:rPr>
        <w:t>中国重汽e采通</w:t>
      </w:r>
      <w:r w:rsidR="009572B1" w:rsidRPr="003D10C6">
        <w:rPr>
          <w:rFonts w:ascii="仿宋_GB2312" w:eastAsia="仿宋_GB2312" w:hint="eastAsia"/>
          <w:sz w:val="32"/>
          <w:szCs w:val="32"/>
        </w:rPr>
        <w:t>上传材料</w:t>
      </w:r>
    </w:p>
    <w:p w:rsidR="007F31CB" w:rsidRPr="003D10C6" w:rsidRDefault="00652A3D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FE0811" w:rsidRPr="003D10C6">
        <w:rPr>
          <w:rFonts w:ascii="仿宋_GB2312" w:eastAsia="仿宋_GB2312" w:hint="eastAsia"/>
          <w:sz w:val="32"/>
          <w:szCs w:val="32"/>
        </w:rPr>
        <w:t>开标时间：</w:t>
      </w:r>
      <w:r w:rsidR="009572B1" w:rsidRPr="003D10C6">
        <w:rPr>
          <w:rFonts w:ascii="仿宋_GB2312" w:eastAsia="仿宋_GB2312" w:hint="eastAsia"/>
          <w:sz w:val="32"/>
          <w:szCs w:val="32"/>
        </w:rPr>
        <w:t>2026年10月</w:t>
      </w:r>
      <w:r w:rsidR="0093713E">
        <w:rPr>
          <w:rFonts w:ascii="仿宋_GB2312" w:eastAsia="仿宋_GB2312" w:hint="eastAsia"/>
          <w:sz w:val="32"/>
          <w:szCs w:val="32"/>
        </w:rPr>
        <w:t>1</w:t>
      </w:r>
      <w:r w:rsidR="009572B1" w:rsidRPr="003D10C6">
        <w:rPr>
          <w:rFonts w:ascii="仿宋_GB2312" w:eastAsia="仿宋_GB2312" w:hint="eastAsia"/>
          <w:sz w:val="32"/>
          <w:szCs w:val="32"/>
        </w:rPr>
        <w:t>5日上午9点线上开标</w:t>
      </w:r>
    </w:p>
    <w:p w:rsidR="007F31CB" w:rsidRPr="003D10C6" w:rsidRDefault="006E5A2C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FE0811" w:rsidRPr="003D10C6">
        <w:rPr>
          <w:rFonts w:ascii="仿宋_GB2312" w:eastAsia="仿宋_GB2312" w:hint="eastAsia"/>
          <w:sz w:val="32"/>
          <w:szCs w:val="32"/>
        </w:rPr>
        <w:t>开标地点：</w:t>
      </w:r>
      <w:proofErr w:type="gramStart"/>
      <w:r w:rsidR="009572B1" w:rsidRPr="003D10C6">
        <w:rPr>
          <w:rFonts w:ascii="仿宋_GB2312" w:eastAsia="仿宋_GB2312" w:hint="eastAsia"/>
          <w:sz w:val="32"/>
          <w:szCs w:val="32"/>
        </w:rPr>
        <w:t>杭发公司</w:t>
      </w:r>
      <w:proofErr w:type="gramEnd"/>
      <w:r w:rsidR="009572B1" w:rsidRPr="003D10C6">
        <w:rPr>
          <w:rFonts w:ascii="仿宋_GB2312" w:eastAsia="仿宋_GB2312" w:hint="eastAsia"/>
          <w:sz w:val="32"/>
          <w:szCs w:val="32"/>
        </w:rPr>
        <w:t>319会议室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六、评审办法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本项目采用综合评分法评审，在满足采购质量、服务、资质全部要求的前提下，按照投标优惠幅度、服务方案、站点便利性、系统运维能力、企业信誉、售后服务保障等维度综合打分，得分最高者为中标候选人。</w:t>
      </w:r>
    </w:p>
    <w:p w:rsidR="007F31CB" w:rsidRPr="00EF715E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F715E">
        <w:rPr>
          <w:rFonts w:ascii="黑体" w:eastAsia="黑体" w:hAnsi="黑体" w:hint="eastAsia"/>
          <w:sz w:val="32"/>
          <w:szCs w:val="32"/>
        </w:rPr>
        <w:t>七、履约及服务保障要求</w:t>
      </w:r>
    </w:p>
    <w:p w:rsidR="007F31CB" w:rsidRPr="003D10C6" w:rsidRDefault="006E5A2C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FE0811" w:rsidRPr="003D10C6">
        <w:rPr>
          <w:rFonts w:ascii="仿宋_GB2312" w:eastAsia="仿宋_GB2312" w:hint="eastAsia"/>
          <w:sz w:val="32"/>
          <w:szCs w:val="32"/>
        </w:rPr>
        <w:t>中标供应商须严格遵守政府采购廉洁纪律，严禁出现虚增油量、套取资金、私换油品、私下交易等违规行为，一</w:t>
      </w:r>
      <w:r w:rsidR="00FE0811" w:rsidRPr="003D10C6">
        <w:rPr>
          <w:rFonts w:ascii="仿宋_GB2312" w:eastAsia="仿宋_GB2312" w:hint="eastAsia"/>
          <w:sz w:val="32"/>
          <w:szCs w:val="32"/>
        </w:rPr>
        <w:lastRenderedPageBreak/>
        <w:t>经发现立即终止合同，列入失信名单。</w:t>
      </w:r>
    </w:p>
    <w:p w:rsidR="007F31CB" w:rsidRPr="003D10C6" w:rsidRDefault="006E5A2C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FE0811" w:rsidRPr="003D10C6">
        <w:rPr>
          <w:rFonts w:ascii="仿宋_GB2312" w:eastAsia="仿宋_GB2312" w:hint="eastAsia"/>
          <w:sz w:val="32"/>
          <w:szCs w:val="32"/>
        </w:rPr>
        <w:t>服务期内如出现油品质量不合格、系统故障无法对账、服务态度恶劣、无故拒绝公务车辆加油等问题，采购单位有权扣减服务费、限期整改，情节严重的直接解除合同并追究违约责任。</w:t>
      </w:r>
    </w:p>
    <w:p w:rsidR="007F31CB" w:rsidRPr="006E5A2C" w:rsidRDefault="00FE0811" w:rsidP="003D10C6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6E5A2C">
        <w:rPr>
          <w:rFonts w:ascii="黑体" w:eastAsia="黑体" w:hAnsi="黑体" w:hint="eastAsia"/>
          <w:sz w:val="32"/>
          <w:szCs w:val="32"/>
        </w:rPr>
        <w:t>八、联系方式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采购单位：</w:t>
      </w:r>
      <w:r w:rsidR="009572B1" w:rsidRPr="003D10C6">
        <w:rPr>
          <w:rFonts w:ascii="仿宋_GB2312" w:eastAsia="仿宋_GB2312" w:hint="eastAsia"/>
          <w:sz w:val="32"/>
          <w:szCs w:val="32"/>
        </w:rPr>
        <w:t>中国重汽集团杭州发动机有限公司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单位地址：</w:t>
      </w:r>
      <w:proofErr w:type="gramStart"/>
      <w:r w:rsidR="009572B1" w:rsidRPr="003D10C6">
        <w:rPr>
          <w:rFonts w:ascii="仿宋_GB2312" w:eastAsia="仿宋_GB2312" w:hint="eastAsia"/>
          <w:sz w:val="32"/>
          <w:szCs w:val="32"/>
        </w:rPr>
        <w:t>萧山区</w:t>
      </w:r>
      <w:proofErr w:type="gramEnd"/>
      <w:r w:rsidR="009572B1" w:rsidRPr="003D10C6">
        <w:rPr>
          <w:rFonts w:ascii="仿宋_GB2312" w:eastAsia="仿宋_GB2312" w:hint="eastAsia"/>
          <w:sz w:val="32"/>
          <w:szCs w:val="32"/>
        </w:rPr>
        <w:t>萧山经济技术开发区红垦</w:t>
      </w:r>
      <w:proofErr w:type="gramStart"/>
      <w:r w:rsidR="009572B1" w:rsidRPr="003D10C6">
        <w:rPr>
          <w:rFonts w:ascii="仿宋_GB2312" w:eastAsia="仿宋_GB2312" w:hint="eastAsia"/>
          <w:sz w:val="32"/>
          <w:szCs w:val="32"/>
        </w:rPr>
        <w:t>农场红泰六路</w:t>
      </w:r>
      <w:proofErr w:type="gramEnd"/>
      <w:r w:rsidR="009572B1" w:rsidRPr="003D10C6">
        <w:rPr>
          <w:rFonts w:ascii="仿宋_GB2312" w:eastAsia="仿宋_GB2312" w:hint="eastAsia"/>
          <w:sz w:val="32"/>
          <w:szCs w:val="32"/>
        </w:rPr>
        <w:t>699号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联</w:t>
      </w:r>
      <w:r w:rsidR="00A4738D">
        <w:rPr>
          <w:rFonts w:ascii="仿宋_GB2312" w:eastAsia="仿宋_GB2312" w:hint="eastAsia"/>
          <w:sz w:val="32"/>
          <w:szCs w:val="32"/>
        </w:rPr>
        <w:t xml:space="preserve"> </w:t>
      </w:r>
      <w:bookmarkStart w:id="0" w:name="_GoBack"/>
      <w:bookmarkEnd w:id="0"/>
      <w:r w:rsidRPr="003D10C6">
        <w:rPr>
          <w:rFonts w:ascii="仿宋_GB2312" w:eastAsia="仿宋_GB2312" w:hint="eastAsia"/>
          <w:sz w:val="32"/>
          <w:szCs w:val="32"/>
        </w:rPr>
        <w:t>系</w:t>
      </w:r>
      <w:r w:rsidR="00A4738D">
        <w:rPr>
          <w:rFonts w:ascii="仿宋_GB2312" w:eastAsia="仿宋_GB2312" w:hint="eastAsia"/>
          <w:sz w:val="32"/>
          <w:szCs w:val="32"/>
        </w:rPr>
        <w:t xml:space="preserve"> </w:t>
      </w:r>
      <w:r w:rsidRPr="003D10C6">
        <w:rPr>
          <w:rFonts w:ascii="仿宋_GB2312" w:eastAsia="仿宋_GB2312" w:hint="eastAsia"/>
          <w:sz w:val="32"/>
          <w:szCs w:val="32"/>
        </w:rPr>
        <w:t>人：</w:t>
      </w:r>
      <w:r w:rsidR="009572B1" w:rsidRPr="003D10C6">
        <w:rPr>
          <w:rFonts w:ascii="仿宋_GB2312" w:eastAsia="仿宋_GB2312" w:hint="eastAsia"/>
          <w:sz w:val="32"/>
          <w:szCs w:val="32"/>
        </w:rPr>
        <w:t>陈张琼</w:t>
      </w:r>
    </w:p>
    <w:p w:rsidR="007F31CB" w:rsidRPr="003D10C6" w:rsidRDefault="00FE0811" w:rsidP="003D10C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联系电话：</w:t>
      </w:r>
      <w:r w:rsidR="009572B1" w:rsidRPr="003D10C6">
        <w:rPr>
          <w:rFonts w:ascii="仿宋_GB2312" w:eastAsia="仿宋_GB2312" w:hint="eastAsia"/>
          <w:sz w:val="32"/>
          <w:szCs w:val="32"/>
        </w:rPr>
        <w:t>13588091171</w:t>
      </w:r>
    </w:p>
    <w:p w:rsidR="003D10C6" w:rsidRDefault="003D10C6" w:rsidP="003D10C6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3D10C6" w:rsidRDefault="003D10C6" w:rsidP="003D10C6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7F31CB" w:rsidRPr="003D10C6" w:rsidRDefault="009572B1" w:rsidP="003D10C6">
      <w:pPr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中国重汽集团杭州发动机有限公司</w:t>
      </w:r>
    </w:p>
    <w:p w:rsidR="00CC3B74" w:rsidRPr="003D10C6" w:rsidRDefault="00FE0811" w:rsidP="003D10C6">
      <w:pPr>
        <w:ind w:right="960" w:firstLineChars="200" w:firstLine="640"/>
        <w:jc w:val="right"/>
        <w:rPr>
          <w:rFonts w:ascii="仿宋_GB2312" w:eastAsia="仿宋_GB2312"/>
          <w:sz w:val="32"/>
          <w:szCs w:val="32"/>
        </w:rPr>
      </w:pPr>
      <w:r w:rsidRPr="003D10C6">
        <w:rPr>
          <w:rFonts w:ascii="仿宋_GB2312" w:eastAsia="仿宋_GB2312" w:hint="eastAsia"/>
          <w:sz w:val="32"/>
          <w:szCs w:val="32"/>
        </w:rPr>
        <w:t>20</w:t>
      </w:r>
      <w:r w:rsidR="009572B1" w:rsidRPr="003D10C6">
        <w:rPr>
          <w:rFonts w:ascii="仿宋_GB2312" w:eastAsia="仿宋_GB2312" w:hint="eastAsia"/>
          <w:sz w:val="32"/>
          <w:szCs w:val="32"/>
        </w:rPr>
        <w:t>26</w:t>
      </w:r>
      <w:r w:rsidRPr="003D10C6">
        <w:rPr>
          <w:rFonts w:ascii="仿宋_GB2312" w:eastAsia="仿宋_GB2312" w:hint="eastAsia"/>
          <w:sz w:val="32"/>
          <w:szCs w:val="32"/>
        </w:rPr>
        <w:t>年</w:t>
      </w:r>
      <w:r w:rsidR="009572B1" w:rsidRPr="003D10C6">
        <w:rPr>
          <w:rFonts w:ascii="仿宋_GB2312" w:eastAsia="仿宋_GB2312" w:hint="eastAsia"/>
          <w:sz w:val="32"/>
          <w:szCs w:val="32"/>
        </w:rPr>
        <w:t>10</w:t>
      </w:r>
      <w:r w:rsidRPr="003D10C6">
        <w:rPr>
          <w:rFonts w:ascii="仿宋_GB2312" w:eastAsia="仿宋_GB2312" w:hint="eastAsia"/>
          <w:sz w:val="32"/>
          <w:szCs w:val="32"/>
        </w:rPr>
        <w:t>月</w:t>
      </w:r>
      <w:r w:rsidR="009572B1" w:rsidRPr="003D10C6">
        <w:rPr>
          <w:rFonts w:ascii="仿宋_GB2312" w:eastAsia="仿宋_GB2312" w:hint="eastAsia"/>
          <w:sz w:val="32"/>
          <w:szCs w:val="32"/>
        </w:rPr>
        <w:t>12</w:t>
      </w:r>
      <w:r w:rsidRPr="003D10C6">
        <w:rPr>
          <w:rFonts w:ascii="仿宋_GB2312" w:eastAsia="仿宋_GB2312" w:hint="eastAsia"/>
          <w:sz w:val="32"/>
          <w:szCs w:val="32"/>
        </w:rPr>
        <w:t>日</w:t>
      </w:r>
    </w:p>
    <w:sectPr w:rsidR="00CC3B74" w:rsidRPr="003D1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8BC"/>
    <w:rsid w:val="001D7F66"/>
    <w:rsid w:val="002C62F5"/>
    <w:rsid w:val="00321DF5"/>
    <w:rsid w:val="003D10C6"/>
    <w:rsid w:val="00652A3D"/>
    <w:rsid w:val="006E5A2C"/>
    <w:rsid w:val="007015AD"/>
    <w:rsid w:val="007F31CB"/>
    <w:rsid w:val="00914500"/>
    <w:rsid w:val="0093713E"/>
    <w:rsid w:val="009572B1"/>
    <w:rsid w:val="00A07498"/>
    <w:rsid w:val="00A4738D"/>
    <w:rsid w:val="00B16A1D"/>
    <w:rsid w:val="00BA78BC"/>
    <w:rsid w:val="00CC3B74"/>
    <w:rsid w:val="00E252B8"/>
    <w:rsid w:val="00EF715E"/>
    <w:rsid w:val="00FE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1FA01"/>
  <w15:chartTrackingRefBased/>
  <w15:docId w15:val="{84371C9F-E76C-48ED-92A9-15B296C5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227</Words>
  <Characters>1300</Characters>
  <Application>Microsoft Office Word</Application>
  <DocSecurity>0</DocSecurity>
  <Lines>10</Lines>
  <Paragraphs>3</Paragraphs>
  <ScaleCrop>false</ScaleCrop>
  <Company>haep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陈张琼</dc:creator>
  <cp:keywords/>
  <dc:description/>
  <cp:lastModifiedBy>陈张琼</cp:lastModifiedBy>
  <cp:revision>27</cp:revision>
  <dcterms:created xsi:type="dcterms:W3CDTF">2026-10-12T07:28:00Z</dcterms:created>
  <dcterms:modified xsi:type="dcterms:W3CDTF">2026-10-12T08:07:00Z</dcterms:modified>
</cp:coreProperties>
</file>