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adjustRightInd w:val="0"/>
        <w:snapToGrid w:val="0"/>
        <w:spacing w:line="360" w:lineRule="auto"/>
        <w:jc w:val="right"/>
        <w:rPr>
          <w:rFonts w:hint="default" w:ascii="宋体" w:hAnsi="宋体" w:eastAsia="宋体"/>
          <w:b/>
          <w:sz w:val="28"/>
          <w:szCs w:val="28"/>
          <w:u w:val="single"/>
          <w:lang w:val="en-US" w:eastAsia="zh-CN"/>
        </w:rPr>
      </w:pPr>
      <w:r>
        <w:rPr>
          <w:rFonts w:hint="eastAsia" w:ascii="宋体" w:hAnsi="宋体"/>
          <w:b/>
          <w:sz w:val="28"/>
          <w:szCs w:val="28"/>
        </w:rPr>
        <w:t>合同编号：</w:t>
      </w:r>
      <w:r>
        <w:rPr>
          <w:rFonts w:hint="eastAsia" w:ascii="宋体" w:hAnsi="宋体"/>
          <w:b/>
          <w:sz w:val="28"/>
          <w:szCs w:val="28"/>
          <w:u w:val="single"/>
          <w:lang w:val="en-US" w:eastAsia="zh-CN"/>
        </w:rPr>
        <w:t xml:space="preserve">                </w:t>
      </w:r>
    </w:p>
    <w:p>
      <w:pPr>
        <w:jc w:val="left"/>
        <w:rPr>
          <w:rFonts w:hint="eastAsia" w:ascii="宋体" w:hAnsi="宋体" w:cs="宋体"/>
          <w:bCs/>
          <w:sz w:val="32"/>
          <w:szCs w:val="32"/>
        </w:rPr>
      </w:pPr>
      <w:r>
        <w:rPr>
          <w:rFonts w:hint="eastAsia" w:ascii="宋体" w:hAnsi="宋体" w:cs="宋体"/>
          <w:bCs/>
          <w:sz w:val="32"/>
          <w:szCs w:val="32"/>
        </w:rPr>
        <w:t xml:space="preserve">                            </w:t>
      </w:r>
    </w:p>
    <w:p>
      <w:pPr>
        <w:jc w:val="center"/>
        <w:rPr>
          <w:rFonts w:hint="eastAsia" w:ascii="宋体" w:hAnsi="宋体" w:cs="宋体"/>
          <w:b/>
          <w:sz w:val="32"/>
          <w:szCs w:val="32"/>
        </w:rPr>
      </w:pPr>
    </w:p>
    <w:p>
      <w:pPr>
        <w:jc w:val="center"/>
        <w:rPr>
          <w:rFonts w:hint="eastAsia" w:ascii="宋体" w:hAnsi="宋体" w:cs="宋体"/>
          <w:b/>
          <w:sz w:val="32"/>
          <w:szCs w:val="32"/>
        </w:rPr>
      </w:pPr>
    </w:p>
    <w:p>
      <w:pPr>
        <w:jc w:val="center"/>
        <w:rPr>
          <w:rFonts w:hint="eastAsia" w:ascii="宋体" w:hAnsi="宋体" w:cs="宋体"/>
          <w:b/>
          <w:sz w:val="32"/>
          <w:szCs w:val="32"/>
        </w:rPr>
      </w:pPr>
    </w:p>
    <w:p>
      <w:pPr>
        <w:jc w:val="center"/>
        <w:rPr>
          <w:rFonts w:hint="eastAsia" w:ascii="宋体" w:hAnsi="宋体" w:cs="宋体"/>
          <w:b/>
          <w:sz w:val="52"/>
          <w:szCs w:val="52"/>
        </w:rPr>
      </w:pPr>
      <w:r>
        <w:rPr>
          <w:rFonts w:hint="eastAsia" w:ascii="宋体" w:hAnsi="宋体" w:cs="宋体"/>
          <w:b/>
          <w:sz w:val="52"/>
          <w:szCs w:val="52"/>
        </w:rPr>
        <w:t>建设工程设计合同</w:t>
      </w:r>
    </w:p>
    <w:p>
      <w:pPr>
        <w:jc w:val="center"/>
        <w:rPr>
          <w:rFonts w:hint="eastAsia" w:ascii="宋体" w:hAnsi="宋体" w:cs="宋体"/>
          <w:b/>
          <w:sz w:val="44"/>
          <w:szCs w:val="44"/>
        </w:rPr>
      </w:pPr>
      <w:r>
        <w:rPr>
          <w:rFonts w:hint="eastAsia" w:ascii="宋体" w:hAnsi="宋体" w:cs="宋体"/>
          <w:b/>
          <w:sz w:val="44"/>
          <w:szCs w:val="44"/>
        </w:rPr>
        <w:t>(专业建设工程)</w:t>
      </w:r>
    </w:p>
    <w:p>
      <w:pPr>
        <w:jc w:val="center"/>
        <w:rPr>
          <w:rFonts w:hint="eastAsia" w:ascii="宋体" w:hAnsi="宋体" w:cs="宋体"/>
          <w:b/>
          <w:sz w:val="72"/>
          <w:szCs w:val="72"/>
        </w:rPr>
      </w:pPr>
    </w:p>
    <w:p>
      <w:pPr>
        <w:jc w:val="center"/>
        <w:rPr>
          <w:rFonts w:hint="eastAsia" w:ascii="宋体" w:hAnsi="宋体" w:cs="宋体"/>
          <w:b/>
          <w:sz w:val="72"/>
          <w:szCs w:val="72"/>
        </w:rPr>
      </w:pPr>
    </w:p>
    <w:p>
      <w:pPr>
        <w:jc w:val="center"/>
        <w:rPr>
          <w:rFonts w:hint="eastAsia" w:ascii="宋体" w:hAnsi="宋体" w:cs="宋体"/>
          <w:b/>
          <w:sz w:val="52"/>
          <w:szCs w:val="52"/>
        </w:rPr>
      </w:pPr>
    </w:p>
    <w:p>
      <w:pPr>
        <w:rPr>
          <w:rFonts w:hint="eastAsia" w:ascii="宋体" w:hAnsi="宋体" w:cs="宋体"/>
          <w:b/>
          <w:sz w:val="28"/>
          <w:szCs w:val="28"/>
        </w:rPr>
      </w:pPr>
    </w:p>
    <w:p>
      <w:pPr>
        <w:rPr>
          <w:rFonts w:hint="eastAsia" w:ascii="宋体" w:hAnsi="宋体" w:cs="宋体"/>
          <w:b/>
          <w:sz w:val="28"/>
          <w:szCs w:val="28"/>
        </w:rPr>
      </w:pPr>
    </w:p>
    <w:p>
      <w:pPr>
        <w:rPr>
          <w:rFonts w:hint="eastAsia" w:ascii="宋体" w:hAnsi="宋体" w:cs="宋体"/>
          <w:b/>
          <w:sz w:val="28"/>
          <w:szCs w:val="28"/>
        </w:rPr>
      </w:pPr>
    </w:p>
    <w:p>
      <w:pPr>
        <w:adjustRightInd w:val="0"/>
        <w:snapToGrid w:val="0"/>
        <w:spacing w:line="360" w:lineRule="auto"/>
        <w:ind w:firstLine="1682" w:firstLineChars="600"/>
        <w:jc w:val="left"/>
        <w:rPr>
          <w:rFonts w:hint="eastAsia" w:ascii="宋体" w:hAnsi="宋体" w:eastAsia="宋体" w:cs="Times New Roman"/>
          <w:b/>
          <w:sz w:val="28"/>
          <w:szCs w:val="36"/>
          <w:u w:val="thick"/>
        </w:rPr>
      </w:pPr>
      <w:bookmarkStart w:id="0" w:name="_Toc296890982"/>
      <w:bookmarkStart w:id="1" w:name="_Toc296503025"/>
      <w:r>
        <w:rPr>
          <w:rFonts w:hint="eastAsia" w:ascii="宋体" w:hAnsi="宋体"/>
          <w:b/>
          <w:sz w:val="28"/>
          <w:szCs w:val="36"/>
        </w:rPr>
        <w:t>项目名称：</w:t>
      </w:r>
      <w:r>
        <w:rPr>
          <w:rFonts w:hint="eastAsia" w:ascii="宋体" w:hAnsi="宋体" w:cs="Times New Roman"/>
          <w:b/>
          <w:sz w:val="28"/>
          <w:szCs w:val="36"/>
          <w:u w:val="thick"/>
          <w:lang w:eastAsia="zh-CN"/>
        </w:rPr>
        <w:t>轻客新厂区餐厅项目</w:t>
      </w:r>
    </w:p>
    <w:p>
      <w:pPr>
        <w:adjustRightInd w:val="0"/>
        <w:snapToGrid w:val="0"/>
        <w:spacing w:line="360" w:lineRule="auto"/>
        <w:ind w:firstLine="1556" w:firstLineChars="555"/>
        <w:jc w:val="left"/>
        <w:rPr>
          <w:rFonts w:ascii="宋体" w:hAnsi="宋体"/>
          <w:b/>
          <w:sz w:val="28"/>
          <w:szCs w:val="36"/>
        </w:rPr>
      </w:pPr>
      <w:r>
        <w:rPr>
          <w:rFonts w:hint="eastAsia" w:ascii="宋体" w:hAnsi="宋体"/>
          <w:b/>
          <w:sz w:val="28"/>
          <w:szCs w:val="36"/>
        </w:rPr>
        <w:t>发 包 人：</w:t>
      </w:r>
      <w:r>
        <w:rPr>
          <w:rFonts w:hint="eastAsia" w:ascii="宋体" w:hAnsi="宋体"/>
          <w:b/>
          <w:sz w:val="28"/>
          <w:szCs w:val="36"/>
          <w:u w:val="thick"/>
        </w:rPr>
        <w:t xml:space="preserve"> </w:t>
      </w:r>
      <w:r>
        <w:rPr>
          <w:rFonts w:hint="eastAsia" w:ascii="宋体" w:hAnsi="宋体"/>
          <w:b/>
          <w:sz w:val="28"/>
          <w:szCs w:val="36"/>
          <w:u w:val="thick"/>
          <w:lang w:val="en-US" w:eastAsia="zh-CN"/>
        </w:rPr>
        <w:t>中通客车</w:t>
      </w:r>
      <w:r>
        <w:rPr>
          <w:rFonts w:hint="eastAsia" w:ascii="宋体" w:hAnsi="宋体"/>
          <w:b/>
          <w:sz w:val="28"/>
          <w:szCs w:val="36"/>
          <w:u w:val="thick"/>
        </w:rPr>
        <w:t>股份有限公司</w:t>
      </w:r>
      <w:r>
        <w:rPr>
          <w:rFonts w:hint="eastAsia" w:ascii="宋体" w:hAnsi="宋体"/>
          <w:b/>
          <w:sz w:val="28"/>
          <w:szCs w:val="36"/>
          <w:u w:val="thick"/>
          <w:lang w:val="en-US" w:eastAsia="zh-CN"/>
        </w:rPr>
        <w:t xml:space="preserve">             </w:t>
      </w:r>
      <w:r>
        <w:rPr>
          <w:rFonts w:ascii="宋体" w:hAnsi="宋体"/>
          <w:b/>
          <w:sz w:val="28"/>
          <w:szCs w:val="36"/>
          <w:u w:val="thick"/>
        </w:rPr>
        <w:t xml:space="preserve"> </w:t>
      </w:r>
    </w:p>
    <w:p>
      <w:pPr>
        <w:adjustRightInd w:val="0"/>
        <w:snapToGrid w:val="0"/>
        <w:spacing w:line="360" w:lineRule="auto"/>
        <w:ind w:firstLine="1556" w:firstLineChars="555"/>
        <w:jc w:val="left"/>
        <w:rPr>
          <w:rFonts w:ascii="宋体" w:hAnsi="宋体"/>
          <w:b/>
          <w:sz w:val="28"/>
          <w:szCs w:val="36"/>
        </w:rPr>
      </w:pPr>
      <w:r>
        <w:rPr>
          <w:rFonts w:hint="eastAsia" w:ascii="宋体" w:hAnsi="宋体"/>
          <w:b/>
          <w:sz w:val="28"/>
          <w:szCs w:val="36"/>
          <w:lang w:val="en-US" w:eastAsia="zh-CN"/>
        </w:rPr>
        <w:t>设 计 人</w:t>
      </w:r>
      <w:r>
        <w:rPr>
          <w:rFonts w:hint="eastAsia" w:ascii="宋体" w:hAnsi="宋体"/>
          <w:b/>
          <w:sz w:val="28"/>
          <w:szCs w:val="36"/>
        </w:rPr>
        <w:t>：</w:t>
      </w:r>
      <w:r>
        <w:rPr>
          <w:rFonts w:hint="eastAsia" w:ascii="宋体" w:hAnsi="宋体"/>
          <w:b/>
          <w:sz w:val="28"/>
          <w:szCs w:val="36"/>
          <w:u w:val="thick"/>
        </w:rPr>
        <w:t xml:space="preserve"> </w:t>
      </w:r>
      <w:r>
        <w:rPr>
          <w:rFonts w:ascii="宋体" w:hAnsi="宋体"/>
          <w:b/>
          <w:sz w:val="28"/>
          <w:szCs w:val="36"/>
          <w:u w:val="thick"/>
        </w:rPr>
        <w:t xml:space="preserve"> </w:t>
      </w:r>
      <w:r>
        <w:rPr>
          <w:rFonts w:hint="eastAsia" w:ascii="宋体" w:hAnsi="宋体"/>
          <w:b/>
          <w:sz w:val="28"/>
          <w:szCs w:val="36"/>
          <w:u w:val="thick"/>
          <w:lang w:val="en-US" w:eastAsia="zh-CN"/>
        </w:rPr>
        <w:t xml:space="preserve">                                </w:t>
      </w:r>
      <w:r>
        <w:rPr>
          <w:rFonts w:hint="eastAsia" w:ascii="宋体" w:hAnsi="宋体"/>
          <w:b/>
          <w:sz w:val="28"/>
          <w:szCs w:val="36"/>
          <w:u w:val="thick"/>
        </w:rPr>
        <w:t xml:space="preserve"> </w:t>
      </w:r>
    </w:p>
    <w:p>
      <w:pPr>
        <w:adjustRightInd w:val="0"/>
        <w:snapToGrid w:val="0"/>
        <w:spacing w:line="360" w:lineRule="auto"/>
        <w:ind w:firstLine="1121" w:firstLineChars="400"/>
        <w:jc w:val="left"/>
        <w:rPr>
          <w:rFonts w:ascii="宋体" w:hAnsi="宋体"/>
          <w:b/>
          <w:sz w:val="28"/>
          <w:szCs w:val="36"/>
        </w:rPr>
      </w:pPr>
    </w:p>
    <w:p>
      <w:pPr>
        <w:adjustRightInd w:val="0"/>
        <w:snapToGrid w:val="0"/>
        <w:spacing w:line="360" w:lineRule="auto"/>
        <w:ind w:firstLine="2523" w:firstLineChars="700"/>
        <w:jc w:val="left"/>
        <w:rPr>
          <w:rFonts w:hint="eastAsia" w:hAnsi="宋体"/>
          <w:b/>
          <w:sz w:val="36"/>
        </w:rPr>
      </w:pPr>
    </w:p>
    <w:p>
      <w:pPr>
        <w:pStyle w:val="16"/>
        <w:spacing w:before="0" w:after="0" w:line="480" w:lineRule="exact"/>
        <w:jc w:val="center"/>
        <w:rPr>
          <w:rFonts w:hint="eastAsia" w:ascii="宋体" w:hAnsi="宋体" w:cs="宋体"/>
          <w:sz w:val="32"/>
          <w:szCs w:val="32"/>
          <w:lang w:val="zh-CN"/>
        </w:rPr>
        <w:sectPr>
          <w:footerReference r:id="rId3" w:type="first"/>
          <w:pgSz w:w="11906" w:h="16838"/>
          <w:pgMar w:top="1134" w:right="1134" w:bottom="1134" w:left="1418" w:header="851" w:footer="850" w:gutter="0"/>
          <w:pgNumType w:start="1"/>
          <w:cols w:space="720" w:num="1"/>
          <w:docGrid w:type="lines" w:linePitch="312" w:charSpace="0"/>
        </w:sectPr>
      </w:pPr>
    </w:p>
    <w:bookmarkEnd w:id="0"/>
    <w:bookmarkEnd w:id="1"/>
    <w:p>
      <w:pPr>
        <w:pStyle w:val="5"/>
        <w:adjustRightInd w:val="0"/>
        <w:snapToGrid w:val="0"/>
        <w:spacing w:before="0" w:after="0" w:line="240" w:lineRule="auto"/>
        <w:jc w:val="center"/>
        <w:rPr>
          <w:rFonts w:hint="eastAsia" w:ascii="宋体" w:hAnsi="宋体" w:cs="宋体"/>
          <w:sz w:val="28"/>
          <w:szCs w:val="28"/>
        </w:rPr>
      </w:pPr>
      <w:bookmarkStart w:id="2" w:name="_Toc12727"/>
      <w:r>
        <w:rPr>
          <w:rFonts w:hint="eastAsia" w:ascii="宋体" w:hAnsi="宋体" w:cs="宋体"/>
          <w:sz w:val="28"/>
          <w:szCs w:val="28"/>
        </w:rPr>
        <w:t>第一部分 合同协议书</w:t>
      </w:r>
      <w:bookmarkEnd w:id="2"/>
    </w:p>
    <w:p>
      <w:pPr>
        <w:tabs>
          <w:tab w:val="right" w:leader="middleDot" w:pos="8400"/>
        </w:tabs>
        <w:spacing w:line="480" w:lineRule="exact"/>
        <w:rPr>
          <w:rFonts w:hint="eastAsia" w:ascii="宋体" w:hAnsi="宋体" w:eastAsia="宋体" w:cs="宋体"/>
          <w:sz w:val="24"/>
          <w:szCs w:val="24"/>
          <w:lang w:eastAsia="zh-CN"/>
        </w:rPr>
      </w:pPr>
      <w:r>
        <w:rPr>
          <w:rFonts w:hint="eastAsia" w:ascii="宋体" w:hAnsi="宋体" w:cs="宋体"/>
          <w:b/>
          <w:sz w:val="24"/>
          <w:szCs w:val="24"/>
        </w:rPr>
        <w:t>发包人（全称）：</w:t>
      </w:r>
      <w:r>
        <w:rPr>
          <w:rFonts w:hint="eastAsia" w:ascii="宋体" w:hAnsi="宋体"/>
          <w:b/>
          <w:sz w:val="24"/>
          <w:szCs w:val="36"/>
          <w:u w:val="thick"/>
          <w:lang w:eastAsia="zh-CN"/>
        </w:rPr>
        <w:t>中通客车股份有限公司</w:t>
      </w:r>
    </w:p>
    <w:p>
      <w:pPr>
        <w:spacing w:line="480" w:lineRule="exact"/>
        <w:rPr>
          <w:rFonts w:hint="eastAsia" w:ascii="宋体" w:hAnsi="宋体" w:eastAsia="宋体" w:cs="宋体"/>
          <w:b/>
          <w:sz w:val="22"/>
          <w:szCs w:val="24"/>
          <w:u w:val="single"/>
          <w:lang w:eastAsia="zh-CN"/>
        </w:rPr>
      </w:pPr>
      <w:r>
        <w:rPr>
          <w:rFonts w:hint="eastAsia" w:ascii="宋体" w:hAnsi="宋体" w:cs="宋体"/>
          <w:b/>
          <w:sz w:val="24"/>
          <w:szCs w:val="24"/>
        </w:rPr>
        <w:t>设计人（全称）：</w:t>
      </w:r>
      <w:r>
        <w:rPr>
          <w:rFonts w:hint="eastAsia" w:ascii="宋体" w:hAnsi="宋体"/>
          <w:b/>
          <w:sz w:val="24"/>
          <w:szCs w:val="36"/>
          <w:u w:val="thick"/>
          <w:lang w:eastAsia="zh-CN"/>
        </w:rPr>
        <w:t xml:space="preserve">                     </w:t>
      </w:r>
    </w:p>
    <w:p>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根据有关法律规定，遵循平等、自愿、公平和诚实信用的原则，双方就</w:t>
      </w:r>
      <w:r>
        <w:rPr>
          <w:rFonts w:hint="eastAsia" w:ascii="宋体" w:hAnsi="宋体"/>
          <w:bCs/>
          <w:sz w:val="24"/>
          <w:szCs w:val="36"/>
          <w:u w:val="thick"/>
          <w:lang w:eastAsia="zh-CN"/>
        </w:rPr>
        <w:t xml:space="preserve">轻客新厂区餐厅项目  </w:t>
      </w:r>
      <w:r>
        <w:rPr>
          <w:rFonts w:hint="eastAsia" w:ascii="宋体" w:hAnsi="宋体" w:cs="宋体"/>
          <w:sz w:val="24"/>
          <w:szCs w:val="24"/>
        </w:rPr>
        <w:t>工程设计及有关事项协商一致，共同达成如下协议：</w:t>
      </w:r>
    </w:p>
    <w:p>
      <w:pPr>
        <w:pStyle w:val="6"/>
        <w:spacing w:before="0" w:after="0" w:line="480" w:lineRule="exact"/>
        <w:jc w:val="left"/>
        <w:rPr>
          <w:rFonts w:hint="eastAsia" w:ascii="宋体" w:hAnsi="宋体" w:cs="宋体"/>
          <w:bCs w:val="0"/>
          <w:sz w:val="24"/>
          <w:szCs w:val="24"/>
        </w:rPr>
      </w:pPr>
      <w:r>
        <w:rPr>
          <w:rFonts w:hint="eastAsia" w:ascii="宋体" w:hAnsi="宋体" w:cs="宋体"/>
          <w:bCs w:val="0"/>
          <w:sz w:val="24"/>
          <w:szCs w:val="24"/>
        </w:rPr>
        <w:t xml:space="preserve">   </w:t>
      </w:r>
      <w:r>
        <w:rPr>
          <w:rFonts w:hint="eastAsia" w:ascii="宋体" w:hAnsi="宋体" w:cs="宋体"/>
          <w:b w:val="0"/>
          <w:sz w:val="24"/>
          <w:szCs w:val="24"/>
        </w:rPr>
        <w:t xml:space="preserve"> </w:t>
      </w:r>
      <w:bookmarkStart w:id="3" w:name="_Toc351203481"/>
      <w:r>
        <w:rPr>
          <w:rFonts w:hint="eastAsia" w:ascii="宋体" w:hAnsi="宋体" w:cs="宋体"/>
          <w:b w:val="0"/>
          <w:sz w:val="24"/>
          <w:szCs w:val="24"/>
        </w:rPr>
        <w:t>一、工程概况</w:t>
      </w:r>
      <w:bookmarkEnd w:id="3"/>
    </w:p>
    <w:p>
      <w:pPr>
        <w:spacing w:line="480" w:lineRule="exact"/>
        <w:ind w:firstLine="480" w:firstLineChars="200"/>
        <w:rPr>
          <w:rFonts w:hint="eastAsia" w:ascii="宋体" w:hAnsi="宋体" w:cs="宋体"/>
          <w:sz w:val="24"/>
          <w:szCs w:val="24"/>
        </w:rPr>
      </w:pPr>
      <w:r>
        <w:rPr>
          <w:rFonts w:hint="eastAsia" w:ascii="宋体" w:hAnsi="宋体" w:cs="宋体"/>
          <w:sz w:val="24"/>
          <w:szCs w:val="24"/>
        </w:rPr>
        <w:t>1.工程名称：</w:t>
      </w:r>
      <w:r>
        <w:rPr>
          <w:rFonts w:hint="eastAsia" w:ascii="宋体" w:cs="宋体"/>
          <w:sz w:val="24"/>
          <w:u w:val="single"/>
          <w:lang w:eastAsia="zh-CN"/>
        </w:rPr>
        <w:t xml:space="preserve">轻客新厂区餐厅项目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2.工程批准、核准或备案文号：</w:t>
      </w:r>
      <w:r>
        <w:rPr>
          <w:rFonts w:hint="eastAsia" w:ascii="宋体" w:hAnsi="宋体" w:cs="宋体"/>
          <w:sz w:val="24"/>
          <w:szCs w:val="24"/>
          <w:u w:val="single"/>
          <w:lang w:val="en-US" w:eastAsia="zh-CN"/>
        </w:rPr>
        <w:t xml:space="preserve">         /            </w:t>
      </w:r>
      <w:r>
        <w:rPr>
          <w:rFonts w:hint="eastAsia" w:ascii="宋体" w:hAnsi="宋体" w:cs="宋体"/>
          <w:sz w:val="24"/>
          <w:szCs w:val="24"/>
        </w:rPr>
        <w:t>。</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3.工程内容及规模：</w:t>
      </w:r>
      <w:r>
        <w:rPr>
          <w:rFonts w:hint="eastAsia" w:ascii="宋体" w:cs="宋体"/>
          <w:sz w:val="24"/>
          <w:u w:val="single"/>
        </w:rPr>
        <w:t>土建及公用设计</w:t>
      </w:r>
      <w:r>
        <w:rPr>
          <w:rFonts w:hint="eastAsia" w:ascii="宋体" w:cs="宋体"/>
          <w:sz w:val="24"/>
        </w:rPr>
        <w:t>。</w:t>
      </w:r>
    </w:p>
    <w:p>
      <w:pPr>
        <w:spacing w:line="480" w:lineRule="exact"/>
        <w:ind w:firstLine="480" w:firstLineChars="200"/>
        <w:rPr>
          <w:rFonts w:hint="eastAsia" w:ascii="宋体" w:hAnsi="宋体" w:cs="宋体"/>
          <w:color w:val="417FF9"/>
          <w:sz w:val="24"/>
          <w:szCs w:val="24"/>
        </w:rPr>
      </w:pPr>
      <w:r>
        <w:rPr>
          <w:rFonts w:hint="eastAsia" w:ascii="宋体" w:hAnsi="宋体" w:cs="宋体"/>
          <w:color w:val="417FF9"/>
          <w:sz w:val="24"/>
          <w:szCs w:val="24"/>
        </w:rPr>
        <w:t>4.工程所在地详细地址：</w:t>
      </w:r>
      <w:r>
        <w:rPr>
          <w:rFonts w:hint="eastAsia" w:ascii="宋体" w:cs="宋体"/>
          <w:color w:val="417FF9"/>
          <w:sz w:val="24"/>
          <w:u w:val="single"/>
          <w:lang w:eastAsia="zh-CN"/>
        </w:rPr>
        <w:t>山东省聊城市</w:t>
      </w:r>
      <w:r>
        <w:rPr>
          <w:rFonts w:hint="default" w:ascii="宋体" w:cs="宋体"/>
          <w:color w:val="417FF9"/>
          <w:sz w:val="24"/>
          <w:u w:val="single"/>
          <w:lang w:eastAsia="zh-CN"/>
          <w:woUserID w:val="1"/>
        </w:rPr>
        <w:t>东昌府区凤凰工业园</w:t>
      </w:r>
      <w:r>
        <w:rPr>
          <w:rFonts w:hint="eastAsia" w:ascii="宋体" w:hAnsi="宋体" w:cs="宋体"/>
          <w:color w:val="417FF9"/>
          <w:sz w:val="24"/>
          <w:szCs w:val="24"/>
        </w:rPr>
        <w:t>。</w:t>
      </w:r>
    </w:p>
    <w:p>
      <w:pPr>
        <w:spacing w:line="480" w:lineRule="exact"/>
        <w:ind w:firstLine="480" w:firstLineChars="200"/>
        <w:rPr>
          <w:rFonts w:hint="eastAsia" w:ascii="宋体" w:hAnsi="宋体" w:cs="宋体"/>
          <w:color w:val="FF0000"/>
          <w:sz w:val="24"/>
          <w:szCs w:val="24"/>
          <w:u w:val="single"/>
        </w:rPr>
      </w:pPr>
      <w:r>
        <w:rPr>
          <w:rFonts w:hint="eastAsia" w:ascii="宋体" w:hAnsi="宋体" w:cs="宋体"/>
          <w:sz w:val="24"/>
          <w:szCs w:val="24"/>
        </w:rPr>
        <w:t>5.工程投资估算：</w:t>
      </w:r>
      <w:r>
        <w:rPr>
          <w:rFonts w:hint="eastAsia" w:ascii="宋体" w:hAnsi="宋体" w:cs="宋体"/>
          <w:sz w:val="24"/>
          <w:szCs w:val="24"/>
          <w:u w:val="single"/>
          <w:lang w:val="en-US" w:eastAsia="zh-CN"/>
        </w:rPr>
        <w:t>建安</w:t>
      </w:r>
      <w:r>
        <w:rPr>
          <w:rFonts w:hint="eastAsia" w:ascii="宋体" w:hAnsi="宋体" w:cs="宋体"/>
          <w:sz w:val="24"/>
          <w:szCs w:val="24"/>
          <w:u w:val="single"/>
        </w:rPr>
        <w:t>总投资</w:t>
      </w:r>
      <w:r>
        <w:rPr>
          <w:rFonts w:hint="eastAsia" w:ascii="宋体" w:hAnsi="宋体" w:cs="宋体"/>
          <w:sz w:val="24"/>
          <w:szCs w:val="24"/>
          <w:u w:val="single"/>
          <w:lang w:val="en-US" w:eastAsia="zh-CN"/>
        </w:rPr>
        <w:t>836</w:t>
      </w:r>
      <w:r>
        <w:rPr>
          <w:rFonts w:hint="eastAsia" w:ascii="宋体" w:hAnsi="宋体" w:cs="宋体"/>
          <w:sz w:val="24"/>
          <w:szCs w:val="24"/>
          <w:u w:val="single"/>
        </w:rPr>
        <w:t>万元</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6.工程进度安排：</w:t>
      </w:r>
      <w:r>
        <w:rPr>
          <w:rFonts w:hint="eastAsia" w:ascii="宋体" w:hAnsi="宋体" w:cs="宋体"/>
          <w:sz w:val="24"/>
          <w:szCs w:val="24"/>
          <w:u w:val="single"/>
        </w:rPr>
        <w:t xml:space="preserve">  </w:t>
      </w:r>
      <w:r>
        <w:rPr>
          <w:rFonts w:ascii="宋体" w:hAnsi="宋体" w:cs="宋体"/>
          <w:sz w:val="24"/>
          <w:szCs w:val="24"/>
          <w:u w:val="single"/>
        </w:rPr>
        <w:t xml:space="preserve">    /      </w:t>
      </w:r>
      <w:r>
        <w:rPr>
          <w:rFonts w:hint="eastAsia" w:ascii="宋体" w:hAnsi="宋体" w:cs="宋体"/>
          <w:sz w:val="24"/>
          <w:szCs w:val="24"/>
        </w:rPr>
        <w:t>。</w:t>
      </w:r>
    </w:p>
    <w:p>
      <w:pPr>
        <w:snapToGrid w:val="0"/>
        <w:spacing w:line="440" w:lineRule="exact"/>
        <w:ind w:firstLine="480" w:firstLineChars="200"/>
        <w:rPr>
          <w:rFonts w:ascii="宋体" w:hAnsi="宋体" w:cs="宋体"/>
          <w:sz w:val="24"/>
          <w:szCs w:val="24"/>
        </w:rPr>
      </w:pPr>
      <w:r>
        <w:rPr>
          <w:rFonts w:hint="eastAsia" w:ascii="宋体" w:hAnsi="宋体" w:cs="宋体"/>
          <w:sz w:val="24"/>
          <w:szCs w:val="24"/>
        </w:rPr>
        <w:t>7.工程主要技术标准：</w:t>
      </w:r>
    </w:p>
    <w:p>
      <w:pPr>
        <w:snapToGrid w:val="0"/>
        <w:spacing w:line="440" w:lineRule="exact"/>
        <w:ind w:firstLine="480" w:firstLineChars="200"/>
        <w:rPr>
          <w:rFonts w:ascii="宋体" w:hAnsi="宋体"/>
          <w:sz w:val="24"/>
          <w:u w:val="single"/>
        </w:rPr>
      </w:pPr>
      <w:r>
        <w:rPr>
          <w:rFonts w:hint="eastAsia" w:ascii="宋体" w:hAnsi="宋体"/>
          <w:sz w:val="24"/>
          <w:u w:val="single"/>
        </w:rPr>
        <w:t>7</w:t>
      </w:r>
      <w:r>
        <w:rPr>
          <w:rFonts w:ascii="宋体" w:hAnsi="宋体"/>
          <w:sz w:val="24"/>
          <w:u w:val="single"/>
        </w:rPr>
        <w:t>.1</w:t>
      </w:r>
      <w:r>
        <w:rPr>
          <w:rFonts w:hint="eastAsia" w:ascii="宋体" w:hAnsi="宋体"/>
          <w:sz w:val="24"/>
          <w:u w:val="single"/>
        </w:rPr>
        <w:t xml:space="preserve">《机械工业建设工程设计文件深度规定》JBJ35-2004；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2《建设项目环境保护管理条例》国务院（1998）第253号令；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3《建筑抗震设计规范》GB50011-2010；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4《中华人民共和国节约能源法》（修订版）；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5《钢结构设计规范》GB50017-2014；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6《建筑给水排水设计规范》GB50015-2003（2009年版）；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7《供配电系统设计规范》GB50052-2009；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8《建筑设计防火规范》GB50016-2014； </w:t>
      </w:r>
      <w:r>
        <w:rPr>
          <w:rFonts w:ascii="宋体" w:hAnsi="宋体"/>
          <w:sz w:val="24"/>
          <w:u w:val="single"/>
        </w:rPr>
        <w:t xml:space="preserve">              </w:t>
      </w:r>
      <w:r>
        <w:rPr>
          <w:rFonts w:hint="eastAsia" w:ascii="宋体" w:hAnsi="宋体"/>
          <w:sz w:val="24"/>
          <w:u w:val="single"/>
        </w:rPr>
        <w:t xml:space="preserve">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9《建筑结构载荷规范》GB50009-2012；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10《建筑地基基础设计规范》GB50007-2011；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11《混凝土结构设计规范》GB50010-2010；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12《屋面工程技术规范》GB50345-2012；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13《建筑结构可靠度设计标准》GB50068-2001；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14《采暖通风与空气调节设计规范》GB50019-2003； </w:t>
      </w:r>
      <w:r>
        <w:rPr>
          <w:rFonts w:ascii="宋体" w:hAnsi="宋体"/>
          <w:sz w:val="24"/>
          <w:u w:val="single"/>
        </w:rPr>
        <w:t xml:space="preserve">                </w:t>
      </w:r>
      <w:r>
        <w:rPr>
          <w:rFonts w:hint="eastAsia" w:ascii="宋体" w:hAnsi="宋体"/>
          <w:sz w:val="24"/>
          <w:u w:val="single"/>
        </w:rPr>
        <w:t xml:space="preserve">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15《民用建筑供暖通风与空气调节设计规范》GB50736-2012； </w:t>
      </w:r>
      <w:r>
        <w:rPr>
          <w:rFonts w:ascii="宋体" w:hAnsi="宋体"/>
          <w:sz w:val="24"/>
          <w:u w:val="single"/>
        </w:rPr>
        <w:t xml:space="preserve">        </w:t>
      </w:r>
      <w:r>
        <w:rPr>
          <w:rFonts w:hint="eastAsia" w:ascii="宋体" w:hAnsi="宋体"/>
          <w:sz w:val="24"/>
          <w:u w:val="single"/>
        </w:rPr>
        <w:t xml:space="preserve"> </w:t>
      </w:r>
    </w:p>
    <w:p>
      <w:pPr>
        <w:snapToGrid w:val="0"/>
        <w:spacing w:line="440" w:lineRule="exact"/>
        <w:ind w:firstLine="480" w:firstLineChars="200"/>
        <w:rPr>
          <w:rFonts w:ascii="宋体" w:hAnsi="宋体"/>
          <w:sz w:val="24"/>
          <w:u w:val="single"/>
        </w:rPr>
      </w:pPr>
      <w:r>
        <w:rPr>
          <w:rFonts w:ascii="宋体" w:hAnsi="宋体"/>
          <w:sz w:val="24"/>
          <w:u w:val="single"/>
        </w:rPr>
        <w:t>7.</w:t>
      </w:r>
      <w:r>
        <w:rPr>
          <w:rFonts w:hint="eastAsia" w:ascii="宋体" w:hAnsi="宋体"/>
          <w:sz w:val="24"/>
          <w:u w:val="single"/>
        </w:rPr>
        <w:t xml:space="preserve">16《建设项目环境保护设计规定》（87）国环字第002号附件； </w:t>
      </w:r>
      <w:r>
        <w:rPr>
          <w:rFonts w:ascii="宋体" w:hAnsi="宋体"/>
          <w:sz w:val="24"/>
          <w:u w:val="single"/>
        </w:rPr>
        <w:t xml:space="preserve">        </w:t>
      </w:r>
    </w:p>
    <w:p>
      <w:pPr>
        <w:spacing w:line="480" w:lineRule="exact"/>
        <w:ind w:firstLine="480" w:firstLineChars="200"/>
        <w:rPr>
          <w:rFonts w:hint="eastAsia" w:ascii="宋体" w:hAnsi="宋体"/>
          <w:sz w:val="24"/>
          <w:u w:val="single"/>
        </w:rPr>
      </w:pPr>
      <w:r>
        <w:rPr>
          <w:rFonts w:ascii="宋体" w:hAnsi="宋体"/>
          <w:sz w:val="24"/>
          <w:u w:val="single"/>
        </w:rPr>
        <w:t>7.</w:t>
      </w:r>
      <w:r>
        <w:rPr>
          <w:rFonts w:hint="eastAsia" w:ascii="宋体" w:hAnsi="宋体"/>
          <w:sz w:val="24"/>
          <w:u w:val="single"/>
        </w:rPr>
        <w:t xml:space="preserve">17《机械行业节能设计规范》国家发改委JBJ14-2004。              </w:t>
      </w:r>
    </w:p>
    <w:p>
      <w:pPr>
        <w:spacing w:line="480" w:lineRule="exact"/>
        <w:ind w:firstLine="470" w:firstLineChars="196"/>
        <w:rPr>
          <w:rFonts w:hint="eastAsia" w:ascii="宋体" w:hAnsi="宋体" w:cs="宋体"/>
          <w:bCs/>
          <w:sz w:val="24"/>
          <w:szCs w:val="24"/>
        </w:rPr>
      </w:pPr>
      <w:r>
        <w:rPr>
          <w:rFonts w:hint="eastAsia" w:ascii="宋体" w:hAnsi="宋体" w:cs="宋体"/>
          <w:bCs/>
          <w:sz w:val="24"/>
          <w:szCs w:val="24"/>
        </w:rPr>
        <w:t>二、工程设计范围、阶段与服务内容</w:t>
      </w:r>
    </w:p>
    <w:p>
      <w:pPr>
        <w:spacing w:line="480" w:lineRule="exact"/>
        <w:ind w:firstLine="470" w:firstLineChars="196"/>
        <w:rPr>
          <w:rFonts w:hint="eastAsia" w:ascii="宋体" w:hAnsi="宋体" w:cs="宋体"/>
          <w:bCs/>
          <w:sz w:val="24"/>
          <w:szCs w:val="24"/>
        </w:rPr>
      </w:pPr>
      <w:r>
        <w:rPr>
          <w:rFonts w:hint="eastAsia" w:ascii="宋体" w:hAnsi="宋体" w:cs="宋体"/>
          <w:bCs/>
          <w:sz w:val="24"/>
          <w:szCs w:val="24"/>
        </w:rPr>
        <w:t>1.工程设计范围：</w:t>
      </w:r>
      <w:r>
        <w:rPr>
          <w:rFonts w:hint="eastAsia" w:ascii="宋体" w:hAnsi="宋体" w:cs="宋体"/>
          <w:sz w:val="24"/>
          <w:szCs w:val="24"/>
          <w:u w:val="single"/>
        </w:rPr>
        <w:t>批复范围内设计工作，包括</w:t>
      </w:r>
      <w:r>
        <w:rPr>
          <w:rFonts w:hint="eastAsia" w:ascii="宋体" w:hAnsi="宋体" w:cs="宋体"/>
          <w:sz w:val="24"/>
          <w:szCs w:val="24"/>
          <w:u w:val="single"/>
          <w:lang w:val="en-US" w:eastAsia="zh-CN"/>
        </w:rPr>
        <w:t>规划</w:t>
      </w:r>
      <w:r>
        <w:rPr>
          <w:rFonts w:hint="eastAsia" w:ascii="宋体" w:hAnsi="宋体" w:cs="宋体"/>
          <w:sz w:val="24"/>
          <w:szCs w:val="24"/>
          <w:u w:val="single"/>
        </w:rPr>
        <w:t>方案设计、施工图设计。</w:t>
      </w:r>
    </w:p>
    <w:p>
      <w:pPr>
        <w:spacing w:line="480" w:lineRule="exact"/>
        <w:ind w:firstLine="470" w:firstLineChars="196"/>
        <w:jc w:val="left"/>
        <w:rPr>
          <w:rFonts w:hint="eastAsia" w:ascii="宋体" w:hAnsi="宋体" w:cs="宋体"/>
          <w:bCs/>
          <w:sz w:val="24"/>
          <w:szCs w:val="24"/>
          <w:u w:val="single"/>
        </w:rPr>
      </w:pPr>
      <w:r>
        <w:rPr>
          <w:rFonts w:hint="eastAsia" w:ascii="宋体" w:hAnsi="宋体" w:cs="宋体"/>
          <w:sz w:val="24"/>
          <w:szCs w:val="24"/>
        </w:rPr>
        <w:t>2.工程设计阶段：</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规划</w:t>
      </w:r>
      <w:r>
        <w:rPr>
          <w:rFonts w:hint="eastAsia" w:ascii="宋体" w:hAnsi="宋体" w:cs="宋体"/>
          <w:sz w:val="24"/>
          <w:szCs w:val="24"/>
          <w:u w:val="single"/>
        </w:rPr>
        <w:t>方案设计、施工图设计及后续其他服务工作。</w:t>
      </w:r>
    </w:p>
    <w:p>
      <w:pPr>
        <w:spacing w:line="480" w:lineRule="exact"/>
        <w:ind w:firstLine="470" w:firstLineChars="196"/>
        <w:rPr>
          <w:rFonts w:hint="eastAsia" w:ascii="宋体" w:hAnsi="宋体" w:cs="宋体"/>
          <w:bCs/>
          <w:sz w:val="24"/>
          <w:szCs w:val="24"/>
        </w:rPr>
      </w:pPr>
      <w:r>
        <w:rPr>
          <w:rFonts w:hint="eastAsia" w:ascii="宋体" w:hAnsi="宋体" w:cs="宋体"/>
          <w:bCs/>
          <w:sz w:val="24"/>
          <w:szCs w:val="24"/>
        </w:rPr>
        <w:t>3.工程设计服务内容：</w:t>
      </w:r>
      <w:r>
        <w:rPr>
          <w:rFonts w:hint="eastAsia" w:ascii="宋体" w:hAnsi="宋体" w:cs="宋体"/>
          <w:sz w:val="24"/>
          <w:szCs w:val="24"/>
          <w:u w:val="single"/>
        </w:rPr>
        <w:t xml:space="preserve"> </w:t>
      </w:r>
      <w:bookmarkStart w:id="4" w:name="OLE_LINK1"/>
      <w:r>
        <w:rPr>
          <w:rFonts w:hint="eastAsia" w:ascii="宋体" w:hAnsi="宋体" w:cs="宋体"/>
          <w:sz w:val="24"/>
          <w:szCs w:val="24"/>
          <w:u w:val="single"/>
          <w:lang w:eastAsia="zh-CN"/>
        </w:rPr>
        <w:t>（</w:t>
      </w:r>
      <w:r>
        <w:rPr>
          <w:rFonts w:hint="eastAsia" w:ascii="宋体" w:hAnsi="宋体" w:cs="宋体"/>
          <w:sz w:val="24"/>
          <w:szCs w:val="24"/>
          <w:u w:val="single"/>
        </w:rPr>
        <w:t>1）规划方案设计（含报批报建配合）；（2）施工图设计（含消防、建筑、结构、安装工程及附属设施等专项设计）；（3）施工阶段技术交底、设计变更服务；（4）竣工验收阶段配合服务。</w:t>
      </w:r>
      <w:bookmarkEnd w:id="4"/>
    </w:p>
    <w:p>
      <w:pPr>
        <w:spacing w:line="480" w:lineRule="exact"/>
        <w:ind w:firstLine="480" w:firstLineChars="200"/>
        <w:rPr>
          <w:rFonts w:hint="eastAsia" w:ascii="宋体" w:hAnsi="宋体" w:cs="宋体"/>
          <w:sz w:val="24"/>
          <w:szCs w:val="24"/>
        </w:rPr>
      </w:pPr>
      <w:r>
        <w:rPr>
          <w:rFonts w:hint="eastAsia" w:ascii="宋体" w:hAnsi="宋体" w:cs="宋体"/>
          <w:sz w:val="24"/>
          <w:szCs w:val="24"/>
        </w:rPr>
        <w:t>工程设计范围、阶段与服务内容详见专用合同条款附件1。</w:t>
      </w:r>
    </w:p>
    <w:p>
      <w:pPr>
        <w:pStyle w:val="6"/>
        <w:numPr>
          <w:ilvl w:val="0"/>
          <w:numId w:val="1"/>
        </w:numPr>
        <w:spacing w:before="0" w:after="0" w:line="480" w:lineRule="exact"/>
        <w:rPr>
          <w:rFonts w:hint="eastAsia" w:ascii="宋体" w:hAnsi="宋体" w:cs="宋体"/>
          <w:b w:val="0"/>
          <w:sz w:val="24"/>
          <w:szCs w:val="24"/>
        </w:rPr>
      </w:pPr>
      <w:r>
        <w:rPr>
          <w:rFonts w:hint="eastAsia" w:ascii="宋体" w:hAnsi="宋体" w:cs="宋体"/>
          <w:b w:val="0"/>
          <w:sz w:val="24"/>
          <w:szCs w:val="24"/>
        </w:rPr>
        <w:t>工程设计周期</w:t>
      </w:r>
    </w:p>
    <w:p>
      <w:pPr>
        <w:spacing w:line="480" w:lineRule="exact"/>
        <w:ind w:firstLine="459"/>
        <w:rPr>
          <w:rFonts w:hint="eastAsia" w:ascii="宋体" w:hAnsi="宋体" w:cs="宋体"/>
          <w:sz w:val="24"/>
          <w:szCs w:val="24"/>
        </w:rPr>
      </w:pPr>
      <w:r>
        <w:rPr>
          <w:rFonts w:hint="eastAsia" w:ascii="宋体" w:hAnsi="宋体" w:cs="宋体"/>
          <w:sz w:val="24"/>
          <w:szCs w:val="24"/>
        </w:rPr>
        <w:t>计划开始设计日期：</w:t>
      </w:r>
      <w:r>
        <w:rPr>
          <w:rFonts w:ascii="宋体" w:hAnsi="宋体" w:cs="宋体"/>
          <w:sz w:val="24"/>
          <w:szCs w:val="24"/>
        </w:rPr>
        <w:t>202</w:t>
      </w:r>
      <w:r>
        <w:rPr>
          <w:rFonts w:hint="eastAsia" w:ascii="宋体" w:hAnsi="宋体" w:cs="宋体"/>
          <w:sz w:val="24"/>
          <w:szCs w:val="24"/>
          <w:lang w:val="en-US" w:eastAsia="zh-CN"/>
        </w:rPr>
        <w:t>5</w:t>
      </w:r>
      <w:r>
        <w:rPr>
          <w:rFonts w:hint="eastAsia" w:ascii="宋体" w:hAnsi="宋体" w:cs="宋体"/>
          <w:sz w:val="24"/>
          <w:szCs w:val="24"/>
        </w:rPr>
        <w:t>年</w:t>
      </w:r>
      <w:r>
        <w:rPr>
          <w:rFonts w:hint="eastAsia" w:ascii="宋体" w:hAnsi="宋体" w:cs="宋体"/>
          <w:sz w:val="24"/>
          <w:szCs w:val="24"/>
          <w:u w:val="single"/>
          <w:lang w:val="en-US" w:eastAsia="zh-CN"/>
        </w:rPr>
        <w:t xml:space="preserve"> 5</w:t>
      </w:r>
      <w:r>
        <w:rPr>
          <w:rFonts w:hint="eastAsia" w:ascii="宋体" w:hAnsi="宋体" w:cs="宋体"/>
          <w:sz w:val="24"/>
          <w:szCs w:val="24"/>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pPr>
        <w:spacing w:line="480" w:lineRule="exact"/>
        <w:ind w:firstLine="459"/>
        <w:rPr>
          <w:rFonts w:hint="eastAsia" w:ascii="宋体" w:hAnsi="宋体" w:cs="宋体"/>
          <w:sz w:val="24"/>
          <w:szCs w:val="24"/>
        </w:rPr>
      </w:pPr>
      <w:r>
        <w:rPr>
          <w:rFonts w:hint="eastAsia" w:ascii="宋体" w:hAnsi="宋体" w:cs="宋体"/>
          <w:sz w:val="24"/>
          <w:szCs w:val="24"/>
        </w:rPr>
        <w:t>计划完成设计日期：</w:t>
      </w:r>
      <w:r>
        <w:rPr>
          <w:rFonts w:ascii="宋体" w:hAnsi="宋体" w:cs="宋体"/>
          <w:sz w:val="24"/>
          <w:szCs w:val="24"/>
        </w:rPr>
        <w:t>202</w:t>
      </w:r>
      <w:r>
        <w:rPr>
          <w:rFonts w:hint="eastAsia" w:ascii="宋体" w:hAnsi="宋体" w:cs="宋体"/>
          <w:sz w:val="24"/>
          <w:szCs w:val="24"/>
          <w:lang w:val="en-US" w:eastAsia="zh-CN"/>
        </w:rPr>
        <w:t>5</w:t>
      </w:r>
      <w:r>
        <w:rPr>
          <w:rFonts w:hint="eastAsia" w:ascii="宋体" w:hAnsi="宋体" w:cs="宋体"/>
          <w:sz w:val="24"/>
          <w:szCs w:val="24"/>
        </w:rPr>
        <w:t>年</w:t>
      </w:r>
      <w:r>
        <w:rPr>
          <w:rFonts w:hint="eastAsia" w:ascii="宋体" w:hAnsi="宋体" w:cs="宋体"/>
          <w:sz w:val="24"/>
          <w:szCs w:val="24"/>
          <w:u w:val="single"/>
          <w:lang w:val="en-US" w:eastAsia="zh-CN"/>
        </w:rPr>
        <w:t>6</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w:t>
      </w:r>
    </w:p>
    <w:p>
      <w:pPr>
        <w:pStyle w:val="6"/>
        <w:spacing w:before="0" w:after="0" w:line="480" w:lineRule="exact"/>
        <w:rPr>
          <w:rFonts w:hint="eastAsia" w:ascii="宋体" w:hAnsi="宋体" w:cs="宋体"/>
          <w:bCs w:val="0"/>
          <w:sz w:val="24"/>
          <w:szCs w:val="24"/>
        </w:rPr>
      </w:pPr>
      <w:r>
        <w:rPr>
          <w:rFonts w:hint="eastAsia" w:ascii="宋体" w:hAnsi="宋体" w:cs="宋体"/>
          <w:bCs w:val="0"/>
          <w:sz w:val="24"/>
          <w:szCs w:val="24"/>
        </w:rPr>
        <w:t xml:space="preserve">   </w:t>
      </w:r>
      <w:r>
        <w:rPr>
          <w:rFonts w:hint="eastAsia" w:ascii="宋体" w:hAnsi="宋体" w:cs="宋体"/>
          <w:b w:val="0"/>
          <w:sz w:val="24"/>
          <w:szCs w:val="24"/>
        </w:rPr>
        <w:t xml:space="preserve"> </w:t>
      </w:r>
      <w:bookmarkStart w:id="5" w:name="_Toc351203484"/>
      <w:r>
        <w:rPr>
          <w:rFonts w:hint="eastAsia" w:ascii="宋体" w:hAnsi="宋体" w:cs="宋体"/>
          <w:b w:val="0"/>
          <w:sz w:val="24"/>
          <w:szCs w:val="24"/>
        </w:rPr>
        <w:t>四、合同价格形式与签约合同价</w:t>
      </w:r>
      <w:bookmarkEnd w:id="5"/>
      <w:r>
        <w:rPr>
          <w:rFonts w:hint="eastAsia" w:ascii="宋体" w:hAnsi="宋体" w:cs="宋体"/>
          <w:b w:val="0"/>
          <w:sz w:val="24"/>
          <w:szCs w:val="24"/>
        </w:rPr>
        <w:tab/>
      </w:r>
    </w:p>
    <w:p>
      <w:pPr>
        <w:spacing w:line="480" w:lineRule="exact"/>
        <w:ind w:firstLine="480" w:firstLineChars="200"/>
        <w:rPr>
          <w:rFonts w:hint="eastAsia" w:ascii="宋体" w:hAnsi="宋体" w:cs="宋体"/>
          <w:color w:val="FF0000"/>
          <w:sz w:val="24"/>
          <w:szCs w:val="24"/>
        </w:rPr>
      </w:pPr>
      <w:r>
        <w:rPr>
          <w:rFonts w:hint="eastAsia" w:ascii="宋体" w:hAnsi="宋体" w:cs="宋体"/>
          <w:sz w:val="24"/>
          <w:szCs w:val="24"/>
        </w:rPr>
        <w:t>1.合同价格形式：</w:t>
      </w:r>
      <w:r>
        <w:rPr>
          <w:rFonts w:hint="eastAsia" w:ascii="宋体" w:hAnsi="宋体" w:cs="宋体"/>
          <w:sz w:val="24"/>
          <w:szCs w:val="24"/>
          <w:u w:val="single"/>
        </w:rPr>
        <w:t>固定总价</w:t>
      </w:r>
      <w:r>
        <w:rPr>
          <w:rFonts w:hint="eastAsia" w:ascii="宋体" w:hAnsi="宋体" w:cs="宋体"/>
          <w:sz w:val="24"/>
          <w:szCs w:val="24"/>
        </w:rPr>
        <w:t>；</w:t>
      </w:r>
    </w:p>
    <w:p>
      <w:pPr>
        <w:spacing w:line="480" w:lineRule="exact"/>
        <w:ind w:firstLine="480" w:firstLineChars="200"/>
        <w:rPr>
          <w:rFonts w:ascii="宋体" w:hAnsi="宋体" w:cs="宋体"/>
          <w:sz w:val="24"/>
          <w:szCs w:val="24"/>
        </w:rPr>
      </w:pPr>
      <w:r>
        <w:rPr>
          <w:rFonts w:hint="eastAsia" w:ascii="宋体" w:hAnsi="宋体" w:cs="宋体"/>
          <w:sz w:val="24"/>
          <w:szCs w:val="24"/>
        </w:rPr>
        <w:t>2.签约合同价为：总设计费用不含税总价为人民币¥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lang w:val="en-US" w:eastAsia="zh-CN"/>
        </w:rPr>
        <w:t xml:space="preserve">        </w:t>
      </w:r>
      <w:r>
        <w:rPr>
          <w:rFonts w:hint="eastAsia" w:ascii="宋体" w:hAnsi="宋体" w:cs="宋体"/>
          <w:sz w:val="24"/>
          <w:szCs w:val="24"/>
        </w:rPr>
        <w:t>），增值税税率</w:t>
      </w:r>
      <w:r>
        <w:rPr>
          <w:rFonts w:hint="eastAsia" w:ascii="宋体" w:hAnsi="宋体" w:cs="宋体"/>
          <w:sz w:val="24"/>
          <w:szCs w:val="24"/>
          <w:u w:val="single"/>
        </w:rPr>
        <w:t>【6】</w:t>
      </w:r>
      <w:r>
        <w:rPr>
          <w:rFonts w:hint="eastAsia" w:ascii="宋体" w:hAnsi="宋体" w:cs="宋体"/>
          <w:sz w:val="24"/>
          <w:szCs w:val="24"/>
        </w:rPr>
        <w:t>%，税额¥</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lang w:val="en-US" w:eastAsia="zh-CN"/>
        </w:rPr>
        <w:t xml:space="preserve">      </w:t>
      </w:r>
      <w:r>
        <w:rPr>
          <w:rFonts w:hint="eastAsia" w:ascii="宋体" w:hAnsi="宋体" w:cs="宋体"/>
          <w:sz w:val="24"/>
          <w:szCs w:val="24"/>
        </w:rPr>
        <w:t>），含税总价¥</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元</w:t>
      </w:r>
      <w:r>
        <w:rPr>
          <w:rFonts w:hint="eastAsia" w:ascii="宋体" w:hAnsi="宋体" w:cs="宋体"/>
          <w:sz w:val="24"/>
          <w:szCs w:val="24"/>
        </w:rPr>
        <w:t>），如国家出台新政策对增值税率进行了调整，则不含税价款不变，本合同含税总价在不含税价基础上根据国家最新税法进行相应的调整。</w:t>
      </w:r>
    </w:p>
    <w:p>
      <w:pPr>
        <w:spacing w:line="480" w:lineRule="exact"/>
        <w:ind w:firstLine="480" w:firstLineChars="200"/>
        <w:rPr>
          <w:rFonts w:hint="eastAsia" w:ascii="宋体" w:hAnsi="宋体" w:cs="宋体"/>
          <w:sz w:val="24"/>
          <w:szCs w:val="24"/>
        </w:rPr>
      </w:pPr>
      <w:bookmarkStart w:id="6" w:name="_Toc351203485"/>
      <w:r>
        <w:rPr>
          <w:rFonts w:hint="eastAsia" w:ascii="宋体" w:hAnsi="宋体" w:cs="宋体"/>
          <w:sz w:val="24"/>
          <w:szCs w:val="24"/>
        </w:rPr>
        <w:t>五、</w:t>
      </w:r>
      <w:bookmarkEnd w:id="6"/>
      <w:r>
        <w:rPr>
          <w:rFonts w:hint="eastAsia" w:ascii="宋体" w:hAnsi="宋体" w:cs="宋体"/>
          <w:sz w:val="24"/>
          <w:szCs w:val="24"/>
        </w:rPr>
        <w:t>发包人代表与设计人项目负责人</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发包人代表：</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设计人项目设计总负责人：</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pStyle w:val="6"/>
        <w:spacing w:before="0" w:after="0" w:line="480" w:lineRule="exact"/>
        <w:rPr>
          <w:rFonts w:hint="eastAsia" w:ascii="宋体" w:hAnsi="宋体" w:cs="宋体"/>
          <w:bCs w:val="0"/>
          <w:sz w:val="24"/>
          <w:szCs w:val="24"/>
        </w:rPr>
      </w:pPr>
      <w:r>
        <w:rPr>
          <w:rFonts w:hint="eastAsia" w:ascii="宋体" w:hAnsi="宋体" w:cs="宋体"/>
          <w:bCs w:val="0"/>
          <w:sz w:val="24"/>
          <w:szCs w:val="24"/>
        </w:rPr>
        <w:t xml:space="preserve">   </w:t>
      </w:r>
      <w:r>
        <w:rPr>
          <w:rFonts w:hint="eastAsia" w:ascii="宋体" w:hAnsi="宋体" w:cs="宋体"/>
          <w:b w:val="0"/>
          <w:sz w:val="24"/>
          <w:szCs w:val="24"/>
        </w:rPr>
        <w:t xml:space="preserve"> </w:t>
      </w:r>
      <w:bookmarkStart w:id="7" w:name="_Toc351203486"/>
      <w:r>
        <w:rPr>
          <w:rFonts w:hint="eastAsia" w:ascii="宋体" w:hAnsi="宋体" w:cs="宋体"/>
          <w:b w:val="0"/>
          <w:sz w:val="24"/>
          <w:szCs w:val="24"/>
        </w:rPr>
        <w:t>六、合同文件构成</w:t>
      </w:r>
      <w:bookmarkEnd w:id="7"/>
    </w:p>
    <w:p>
      <w:pPr>
        <w:spacing w:line="480" w:lineRule="exact"/>
        <w:ind w:firstLine="480" w:firstLineChars="200"/>
        <w:rPr>
          <w:rFonts w:ascii="微软雅黑" w:hAnsi="微软雅黑" w:eastAsia="微软雅黑" w:cs="微软雅黑"/>
          <w:i w:val="0"/>
          <w:iCs w:val="0"/>
          <w:caps w:val="0"/>
          <w:color w:val="000000"/>
          <w:spacing w:val="0"/>
          <w:sz w:val="18"/>
          <w:szCs w:val="18"/>
          <w:shd w:val="clear" w:fill="FFFFFF"/>
        </w:rPr>
      </w:pPr>
      <w:r>
        <w:rPr>
          <w:rFonts w:hint="eastAsia" w:ascii="宋体" w:hAnsi="宋体" w:cs="宋体"/>
          <w:bCs/>
          <w:sz w:val="24"/>
          <w:szCs w:val="24"/>
        </w:rPr>
        <w:t>本协议书与下列文件一起构成合同文件</w:t>
      </w:r>
      <w:r>
        <w:rPr>
          <w:rFonts w:hint="eastAsia" w:ascii="宋体" w:hAnsi="宋体" w:cs="宋体"/>
          <w:bCs/>
          <w:sz w:val="24"/>
          <w:szCs w:val="24"/>
          <w:lang w:eastAsia="zh-CN"/>
        </w:rPr>
        <w:t>，</w:t>
      </w:r>
      <w:r>
        <w:rPr>
          <w:rFonts w:hint="eastAsia" w:ascii="宋体" w:hAnsi="宋体" w:cs="宋体"/>
          <w:bCs/>
          <w:sz w:val="24"/>
          <w:szCs w:val="24"/>
        </w:rPr>
        <w:t>文件效力顺序</w:t>
      </w:r>
      <w:r>
        <w:rPr>
          <w:rFonts w:hint="eastAsia" w:ascii="宋体" w:hAnsi="宋体" w:cs="宋体"/>
          <w:bCs/>
          <w:sz w:val="24"/>
          <w:szCs w:val="24"/>
          <w:lang w:eastAsia="zh-CN"/>
        </w:rPr>
        <w:t>：</w:t>
      </w:r>
      <w:r>
        <w:rPr>
          <w:rFonts w:hint="eastAsia" w:ascii="宋体" w:hAnsi="宋体" w:cs="宋体"/>
          <w:bCs/>
          <w:sz w:val="24"/>
          <w:szCs w:val="24"/>
        </w:rPr>
        <w:t>     </w:t>
      </w:r>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lang w:eastAsia="zh-CN"/>
        </w:rPr>
        <w:t>（</w:t>
      </w:r>
      <w:r>
        <w:rPr>
          <w:rFonts w:hint="eastAsia" w:ascii="宋体" w:hAnsi="宋体" w:cs="宋体"/>
          <w:bCs/>
          <w:sz w:val="24"/>
          <w:szCs w:val="24"/>
          <w:lang w:val="en-US" w:eastAsia="zh-CN"/>
        </w:rPr>
        <w:t>1</w:t>
      </w:r>
      <w:r>
        <w:rPr>
          <w:rFonts w:hint="eastAsia" w:ascii="宋体" w:hAnsi="宋体" w:cs="宋体"/>
          <w:bCs/>
          <w:sz w:val="24"/>
          <w:szCs w:val="24"/>
          <w:lang w:eastAsia="zh-CN"/>
        </w:rPr>
        <w:t>）</w:t>
      </w:r>
      <w:r>
        <w:rPr>
          <w:rFonts w:hint="eastAsia" w:ascii="宋体" w:hAnsi="宋体" w:cs="宋体"/>
          <w:bCs/>
          <w:sz w:val="24"/>
          <w:szCs w:val="24"/>
        </w:rPr>
        <w:t>合同协议书；      </w:t>
      </w:r>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（2）专用合同条款及附件    </w:t>
      </w:r>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（3）通用合同条款；      </w:t>
      </w:r>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（4）中标通知书（如有）；      </w:t>
      </w:r>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（5）技术标准；      </w:t>
      </w:r>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（6）发包人要求。</w:t>
      </w:r>
    </w:p>
    <w:p>
      <w:pPr>
        <w:autoSpaceDE w:val="0"/>
        <w:autoSpaceDN w:val="0"/>
        <w:spacing w:line="480" w:lineRule="exact"/>
        <w:ind w:firstLine="480" w:firstLineChars="200"/>
        <w:jc w:val="left"/>
        <w:rPr>
          <w:rFonts w:hint="eastAsia" w:ascii="宋体" w:hAnsi="宋体" w:cs="宋体"/>
          <w:sz w:val="24"/>
          <w:szCs w:val="24"/>
        </w:rPr>
      </w:pPr>
      <w:r>
        <w:rPr>
          <w:rFonts w:hint="eastAsia" w:ascii="宋体" w:hAnsi="宋体" w:cs="宋体"/>
          <w:sz w:val="24"/>
          <w:szCs w:val="24"/>
        </w:rPr>
        <w:t>在合同履行过程中形成的与合同有关的文件均构成合同文件组成部分。</w:t>
      </w:r>
    </w:p>
    <w:p>
      <w:pPr>
        <w:autoSpaceDE w:val="0"/>
        <w:autoSpaceDN w:val="0"/>
        <w:spacing w:line="480" w:lineRule="exact"/>
        <w:ind w:firstLine="480" w:firstLineChars="200"/>
        <w:jc w:val="left"/>
        <w:rPr>
          <w:rFonts w:hint="eastAsia" w:ascii="宋体" w:hAnsi="宋体" w:cs="宋体"/>
          <w:sz w:val="24"/>
          <w:szCs w:val="24"/>
        </w:rPr>
      </w:pPr>
      <w:r>
        <w:rPr>
          <w:rFonts w:hint="eastAsia" w:ascii="宋体" w:hAnsi="宋体" w:cs="宋体"/>
          <w:sz w:val="24"/>
          <w:szCs w:val="24"/>
        </w:rPr>
        <w:t>上述各项合同文件包括合同当事人就该项合同文件所做出的补充和修改，属于同一类内容的文件，应以最新签署的为准。</w:t>
      </w:r>
    </w:p>
    <w:p>
      <w:pPr>
        <w:pStyle w:val="6"/>
        <w:spacing w:before="0" w:after="0" w:line="480" w:lineRule="exact"/>
        <w:rPr>
          <w:rFonts w:hint="eastAsia" w:ascii="宋体" w:hAnsi="宋体" w:cs="宋体"/>
          <w:b w:val="0"/>
          <w:bCs w:val="0"/>
          <w:sz w:val="24"/>
          <w:szCs w:val="24"/>
        </w:rPr>
      </w:pPr>
      <w:r>
        <w:rPr>
          <w:rFonts w:hint="eastAsia" w:ascii="宋体" w:hAnsi="宋体" w:cs="宋体"/>
          <w:b w:val="0"/>
          <w:bCs w:val="0"/>
          <w:sz w:val="24"/>
          <w:szCs w:val="24"/>
        </w:rPr>
        <w:t xml:space="preserve">   </w:t>
      </w:r>
      <w:r>
        <w:rPr>
          <w:rFonts w:hint="eastAsia" w:ascii="宋体" w:hAnsi="宋体" w:cs="宋体"/>
          <w:b w:val="0"/>
          <w:sz w:val="24"/>
          <w:szCs w:val="24"/>
        </w:rPr>
        <w:t xml:space="preserve"> </w:t>
      </w:r>
      <w:bookmarkStart w:id="8" w:name="_Toc351203487"/>
      <w:r>
        <w:rPr>
          <w:rFonts w:hint="eastAsia" w:ascii="宋体" w:hAnsi="宋体" w:cs="宋体"/>
          <w:b w:val="0"/>
          <w:sz w:val="24"/>
          <w:szCs w:val="24"/>
        </w:rPr>
        <w:t>七、承诺</w:t>
      </w:r>
      <w:bookmarkEnd w:id="8"/>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 xml:space="preserve">1.发包人承诺：按约定支付设计费用，及时提供审批手续；不干预设计人正常工作，配合办理外部协调事项。   </w:t>
      </w:r>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2.设计人承诺：设计成果符合国家规范及发包人要求；配合施工阶段技术交底及竣工验收。</w:t>
      </w:r>
    </w:p>
    <w:p>
      <w:pPr>
        <w:spacing w:line="480" w:lineRule="exact"/>
        <w:rPr>
          <w:rFonts w:hint="eastAsia" w:ascii="宋体" w:hAnsi="宋体" w:cs="宋体"/>
          <w:bCs/>
          <w:sz w:val="24"/>
          <w:szCs w:val="24"/>
        </w:rPr>
      </w:pPr>
      <w:bookmarkStart w:id="9" w:name="_Toc351203488"/>
      <w:r>
        <w:rPr>
          <w:rFonts w:hint="eastAsia" w:ascii="宋体" w:hAnsi="宋体" w:cs="宋体"/>
          <w:b/>
          <w:sz w:val="24"/>
          <w:szCs w:val="24"/>
        </w:rPr>
        <w:t xml:space="preserve">   </w:t>
      </w:r>
      <w:r>
        <w:rPr>
          <w:rFonts w:hint="eastAsia" w:ascii="宋体" w:hAnsi="宋体" w:cs="宋体"/>
          <w:sz w:val="24"/>
          <w:szCs w:val="24"/>
        </w:rPr>
        <w:t xml:space="preserve"> 八、词语含义</w:t>
      </w:r>
      <w:bookmarkEnd w:id="9"/>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本协议书中词语含义与第二部分通用合同条款中赋予的含义相同。</w:t>
      </w:r>
    </w:p>
    <w:p>
      <w:pPr>
        <w:pStyle w:val="6"/>
        <w:spacing w:before="0" w:after="0" w:line="480" w:lineRule="exact"/>
        <w:rPr>
          <w:rFonts w:hint="eastAsia" w:ascii="宋体" w:hAnsi="宋体" w:cs="宋体"/>
          <w:bCs w:val="0"/>
          <w:sz w:val="24"/>
          <w:szCs w:val="24"/>
        </w:rPr>
      </w:pPr>
      <w:r>
        <w:rPr>
          <w:rFonts w:hint="eastAsia" w:ascii="宋体" w:hAnsi="宋体" w:cs="宋体"/>
          <w:bCs w:val="0"/>
          <w:sz w:val="24"/>
          <w:szCs w:val="24"/>
        </w:rPr>
        <w:t xml:space="preserve">    </w:t>
      </w:r>
      <w:bookmarkStart w:id="10" w:name="_Toc351203490"/>
      <w:r>
        <w:rPr>
          <w:rFonts w:hint="eastAsia" w:ascii="宋体" w:hAnsi="宋体" w:cs="宋体"/>
          <w:b w:val="0"/>
          <w:sz w:val="24"/>
          <w:szCs w:val="24"/>
        </w:rPr>
        <w:t>九、签订地点</w:t>
      </w:r>
      <w:bookmarkEnd w:id="10"/>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本合同在</w:t>
      </w:r>
      <w:r>
        <w:rPr>
          <w:rFonts w:hint="eastAsia" w:ascii="宋体" w:hAnsi="宋体" w:cs="宋体"/>
          <w:bCs/>
          <w:sz w:val="24"/>
          <w:szCs w:val="24"/>
          <w:u w:val="single"/>
        </w:rPr>
        <w:t xml:space="preserve"> </w:t>
      </w:r>
      <w:r>
        <w:rPr>
          <w:rFonts w:hint="eastAsia" w:ascii="宋体" w:hAnsi="宋体" w:cs="宋体"/>
          <w:bCs/>
          <w:sz w:val="24"/>
          <w:szCs w:val="24"/>
          <w:u w:val="single"/>
          <w:lang w:eastAsia="zh-CN"/>
        </w:rPr>
        <w:t>山东省聊城市</w:t>
      </w:r>
      <w:r>
        <w:rPr>
          <w:rFonts w:ascii="宋体" w:hAnsi="宋体" w:cs="宋体"/>
          <w:bCs/>
          <w:sz w:val="24"/>
          <w:szCs w:val="24"/>
          <w:u w:val="single"/>
        </w:rPr>
        <w:t xml:space="preserve"> </w:t>
      </w:r>
      <w:r>
        <w:rPr>
          <w:rFonts w:hint="eastAsia" w:ascii="宋体" w:hAnsi="宋体" w:cs="宋体"/>
          <w:bCs/>
          <w:sz w:val="24"/>
          <w:szCs w:val="24"/>
          <w:u w:val="single"/>
        </w:rPr>
        <w:t>签</w:t>
      </w:r>
      <w:r>
        <w:rPr>
          <w:rFonts w:hint="eastAsia" w:ascii="宋体" w:hAnsi="宋体" w:cs="宋体"/>
          <w:bCs/>
          <w:sz w:val="24"/>
          <w:szCs w:val="24"/>
        </w:rPr>
        <w:t>订。</w:t>
      </w:r>
    </w:p>
    <w:p>
      <w:pPr>
        <w:pStyle w:val="6"/>
        <w:spacing w:before="0" w:after="0" w:line="480" w:lineRule="exact"/>
        <w:rPr>
          <w:rFonts w:hint="eastAsia" w:ascii="宋体" w:hAnsi="宋体" w:cs="宋体"/>
          <w:bCs w:val="0"/>
          <w:sz w:val="24"/>
          <w:szCs w:val="24"/>
        </w:rPr>
      </w:pPr>
      <w:r>
        <w:rPr>
          <w:rFonts w:hint="eastAsia" w:ascii="宋体" w:hAnsi="宋体" w:cs="宋体"/>
          <w:bCs w:val="0"/>
          <w:sz w:val="24"/>
          <w:szCs w:val="24"/>
        </w:rPr>
        <w:t xml:space="preserve">    </w:t>
      </w:r>
      <w:bookmarkStart w:id="11" w:name="_Toc351203491"/>
      <w:r>
        <w:rPr>
          <w:rFonts w:hint="eastAsia" w:ascii="宋体" w:hAnsi="宋体" w:cs="宋体"/>
          <w:b w:val="0"/>
          <w:sz w:val="24"/>
          <w:szCs w:val="24"/>
        </w:rPr>
        <w:t>十、补充协议</w:t>
      </w:r>
      <w:bookmarkEnd w:id="11"/>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任何补充协议需双方盖章确认，与主合同具有同等效力。</w:t>
      </w:r>
    </w:p>
    <w:p>
      <w:pPr>
        <w:pStyle w:val="6"/>
        <w:spacing w:before="0" w:after="0" w:line="480" w:lineRule="exact"/>
        <w:rPr>
          <w:rFonts w:hint="eastAsia" w:ascii="宋体" w:hAnsi="宋体" w:cs="宋体"/>
          <w:bCs w:val="0"/>
          <w:sz w:val="24"/>
          <w:szCs w:val="24"/>
        </w:rPr>
      </w:pPr>
      <w:r>
        <w:rPr>
          <w:rFonts w:hint="eastAsia" w:ascii="宋体" w:hAnsi="宋体" w:cs="宋体"/>
          <w:bCs w:val="0"/>
          <w:sz w:val="24"/>
          <w:szCs w:val="24"/>
        </w:rPr>
        <w:t xml:space="preserve">    </w:t>
      </w:r>
      <w:bookmarkStart w:id="12" w:name="_Toc351203492"/>
      <w:r>
        <w:rPr>
          <w:rFonts w:hint="eastAsia" w:ascii="宋体" w:hAnsi="宋体" w:cs="宋体"/>
          <w:b w:val="0"/>
          <w:sz w:val="24"/>
          <w:szCs w:val="24"/>
        </w:rPr>
        <w:t>十一、合同生效</w:t>
      </w:r>
      <w:bookmarkEnd w:id="12"/>
    </w:p>
    <w:p>
      <w:pPr>
        <w:spacing w:line="480" w:lineRule="exact"/>
        <w:ind w:firstLine="480" w:firstLineChars="200"/>
        <w:rPr>
          <w:rFonts w:hint="eastAsia" w:ascii="宋体" w:hAnsi="宋体" w:cs="宋体"/>
          <w:bCs/>
          <w:sz w:val="24"/>
          <w:szCs w:val="24"/>
        </w:rPr>
      </w:pPr>
      <w:r>
        <w:rPr>
          <w:rFonts w:hint="eastAsia" w:ascii="宋体" w:hAnsi="宋体" w:cs="宋体"/>
          <w:bCs/>
          <w:sz w:val="24"/>
          <w:szCs w:val="24"/>
        </w:rPr>
        <w:t>本合同自</w:t>
      </w:r>
      <w:r>
        <w:rPr>
          <w:rFonts w:hint="eastAsia" w:ascii="宋体" w:hAnsi="宋体" w:cs="宋体"/>
          <w:bCs/>
          <w:sz w:val="24"/>
          <w:szCs w:val="24"/>
          <w:u w:val="single"/>
        </w:rPr>
        <w:t xml:space="preserve">  双方签字盖章后  </w:t>
      </w:r>
      <w:r>
        <w:rPr>
          <w:rFonts w:hint="eastAsia" w:ascii="宋体" w:hAnsi="宋体" w:cs="宋体"/>
          <w:bCs/>
          <w:sz w:val="24"/>
          <w:szCs w:val="24"/>
        </w:rPr>
        <w:t>生效。</w:t>
      </w:r>
    </w:p>
    <w:p>
      <w:pPr>
        <w:pStyle w:val="6"/>
        <w:spacing w:before="0" w:after="0" w:line="480" w:lineRule="exact"/>
        <w:rPr>
          <w:rFonts w:hint="eastAsia" w:ascii="宋体" w:hAnsi="宋体" w:cs="宋体"/>
          <w:bCs w:val="0"/>
          <w:sz w:val="24"/>
          <w:szCs w:val="24"/>
        </w:rPr>
      </w:pPr>
      <w:r>
        <w:rPr>
          <w:rFonts w:hint="eastAsia" w:ascii="宋体" w:hAnsi="宋体" w:cs="宋体"/>
          <w:bCs w:val="0"/>
          <w:sz w:val="24"/>
          <w:szCs w:val="24"/>
        </w:rPr>
        <w:t xml:space="preserve">    </w:t>
      </w:r>
      <w:bookmarkStart w:id="13" w:name="_Toc351203493"/>
      <w:r>
        <w:rPr>
          <w:rFonts w:hint="eastAsia" w:ascii="宋体" w:hAnsi="宋体" w:cs="宋体"/>
          <w:b w:val="0"/>
          <w:sz w:val="24"/>
          <w:szCs w:val="24"/>
        </w:rPr>
        <w:t>十二、合同份数</w:t>
      </w:r>
      <w:bookmarkEnd w:id="13"/>
    </w:p>
    <w:p>
      <w:pPr>
        <w:spacing w:line="480" w:lineRule="exact"/>
        <w:ind w:firstLine="480" w:firstLineChars="200"/>
        <w:rPr>
          <w:rFonts w:ascii="宋体" w:hAnsi="宋体" w:cs="宋体"/>
          <w:bCs/>
          <w:sz w:val="24"/>
          <w:szCs w:val="24"/>
        </w:rPr>
      </w:pPr>
      <w:r>
        <w:rPr>
          <w:rFonts w:hint="eastAsia" w:ascii="宋体" w:hAnsi="宋体" w:cs="宋体"/>
          <w:bCs/>
          <w:sz w:val="24"/>
          <w:szCs w:val="24"/>
        </w:rPr>
        <w:t>本合同一式</w:t>
      </w:r>
      <w:r>
        <w:rPr>
          <w:rFonts w:hint="eastAsia" w:ascii="宋体" w:hAnsi="宋体" w:cs="宋体"/>
          <w:bCs/>
          <w:sz w:val="24"/>
          <w:szCs w:val="24"/>
          <w:u w:val="single"/>
        </w:rPr>
        <w:t>陆</w:t>
      </w:r>
      <w:r>
        <w:rPr>
          <w:rFonts w:hint="eastAsia" w:ascii="宋体" w:hAnsi="宋体" w:cs="宋体"/>
          <w:bCs/>
          <w:sz w:val="24"/>
          <w:szCs w:val="24"/>
        </w:rPr>
        <w:t>份，具有同等法律效力，发包人执</w:t>
      </w:r>
      <w:r>
        <w:rPr>
          <w:rFonts w:hint="eastAsia" w:ascii="宋体" w:hAnsi="宋体" w:cs="宋体"/>
          <w:bCs/>
          <w:sz w:val="24"/>
          <w:szCs w:val="24"/>
          <w:u w:val="single"/>
        </w:rPr>
        <w:t>肆</w:t>
      </w:r>
      <w:r>
        <w:rPr>
          <w:rFonts w:hint="eastAsia" w:ascii="宋体" w:hAnsi="宋体" w:cs="宋体"/>
          <w:bCs/>
          <w:sz w:val="24"/>
          <w:szCs w:val="24"/>
        </w:rPr>
        <w:t>份，设计人执</w:t>
      </w:r>
      <w:r>
        <w:rPr>
          <w:rFonts w:hint="eastAsia" w:ascii="宋体" w:hAnsi="宋体" w:cs="宋体"/>
          <w:bCs/>
          <w:sz w:val="24"/>
          <w:szCs w:val="24"/>
          <w:u w:val="single"/>
        </w:rPr>
        <w:t>贰</w:t>
      </w:r>
      <w:r>
        <w:rPr>
          <w:rFonts w:hint="eastAsia" w:ascii="宋体" w:hAnsi="宋体" w:cs="宋体"/>
          <w:bCs/>
          <w:sz w:val="24"/>
          <w:szCs w:val="24"/>
        </w:rPr>
        <w:t>份</w:t>
      </w:r>
      <w:r>
        <w:rPr>
          <w:rFonts w:hint="eastAsia" w:ascii="宋体" w:hAnsi="宋体" w:cs="宋体"/>
          <w:bCs/>
          <w:sz w:val="24"/>
          <w:szCs w:val="24"/>
          <w:lang w:eastAsia="zh-CN"/>
        </w:rPr>
        <w:t>，</w:t>
      </w:r>
      <w:r>
        <w:rPr>
          <w:rFonts w:hint="eastAsia" w:ascii="宋体" w:hAnsi="宋体" w:cs="宋体"/>
          <w:bCs/>
          <w:sz w:val="24"/>
          <w:szCs w:val="24"/>
          <w:lang w:val="en-US" w:eastAsia="zh-CN"/>
        </w:rPr>
        <w:t>其中</w:t>
      </w:r>
      <w:r>
        <w:rPr>
          <w:rFonts w:hint="eastAsia" w:ascii="宋体" w:hAnsi="宋体" w:cs="宋体"/>
          <w:bCs/>
          <w:sz w:val="24"/>
          <w:szCs w:val="24"/>
        </w:rPr>
        <w:t>合同正本贰份，双方各执壹份</w:t>
      </w:r>
    </w:p>
    <w:p>
      <w:pPr>
        <w:spacing w:line="480" w:lineRule="exact"/>
        <w:ind w:firstLine="480" w:firstLineChars="200"/>
        <w:rPr>
          <w:rFonts w:hint="eastAsia" w:ascii="宋体" w:hAnsi="宋体" w:eastAsia="宋体" w:cs="宋体"/>
          <w:b/>
          <w:bCs/>
          <w:sz w:val="24"/>
          <w:szCs w:val="24"/>
          <w:lang w:eastAsia="zh-CN"/>
        </w:rPr>
      </w:pPr>
      <w:r>
        <w:rPr>
          <w:rFonts w:ascii="宋体" w:hAnsi="宋体" w:cs="宋体"/>
          <w:b/>
          <w:bCs/>
          <w:sz w:val="24"/>
          <w:szCs w:val="24"/>
        </w:rPr>
        <w:t>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r>
        <w:rPr>
          <w:rFonts w:ascii="宋体" w:hAnsi="宋体" w:cs="宋体"/>
          <w:b/>
          <w:bCs/>
          <w:sz w:val="24"/>
          <w:szCs w:val="24"/>
        </w:rPr>
        <w:br w:type="textWrapping"/>
      </w:r>
      <w:r>
        <w:rPr>
          <w:rFonts w:hint="eastAsia" w:ascii="宋体" w:hAnsi="宋体" w:cs="宋体"/>
          <w:b/>
          <w:bCs/>
          <w:sz w:val="24"/>
          <w:szCs w:val="24"/>
        </w:rPr>
        <w:t xml:space="preserve"> </w:t>
      </w:r>
      <w:r>
        <w:rPr>
          <w:rFonts w:ascii="宋体" w:hAnsi="宋体" w:cs="宋体"/>
          <w:b/>
          <w:bCs/>
          <w:sz w:val="24"/>
          <w:szCs w:val="24"/>
        </w:rPr>
        <w:t xml:space="preserve">   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电子签章与纸质签章具有同等法律效力</w:t>
      </w:r>
      <w:r>
        <w:rPr>
          <w:rFonts w:hint="eastAsia" w:ascii="宋体" w:hAnsi="宋体" w:cs="宋体"/>
          <w:b/>
          <w:bCs/>
          <w:sz w:val="24"/>
          <w:szCs w:val="24"/>
          <w:lang w:eastAsia="zh-CN"/>
        </w:rPr>
        <w:t>。</w:t>
      </w:r>
    </w:p>
    <w:p>
      <w:pPr>
        <w:spacing w:line="360" w:lineRule="auto"/>
        <w:rPr>
          <w:rFonts w:hint="eastAsia" w:ascii="宋体" w:hAnsi="宋体" w:cs="宋体"/>
          <w:sz w:val="24"/>
          <w:szCs w:val="24"/>
        </w:rPr>
      </w:pPr>
    </w:p>
    <w:p>
      <w:pPr>
        <w:spacing w:line="360" w:lineRule="auto"/>
        <w:rPr>
          <w:rFonts w:hint="eastAsia" w:ascii="宋体" w:hAnsi="宋体" w:cs="宋体"/>
          <w:sz w:val="24"/>
          <w:szCs w:val="24"/>
        </w:rPr>
      </w:pPr>
    </w:p>
    <w:p>
      <w:pPr>
        <w:spacing w:line="360" w:lineRule="auto"/>
        <w:rPr>
          <w:rFonts w:hint="eastAsia"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 xml:space="preserve">发包人：  （盖章）                   </w:t>
      </w:r>
      <w:r>
        <w:rPr>
          <w:rFonts w:ascii="宋体" w:hAnsi="宋体" w:cs="宋体"/>
          <w:sz w:val="24"/>
          <w:szCs w:val="24"/>
        </w:rPr>
        <w:t xml:space="preserve"> </w:t>
      </w:r>
      <w:r>
        <w:rPr>
          <w:rFonts w:hint="eastAsia" w:ascii="宋体" w:hAnsi="宋体" w:cs="宋体"/>
          <w:sz w:val="24"/>
          <w:szCs w:val="24"/>
        </w:rPr>
        <w:t xml:space="preserve">   设计人：  （盖章）</w:t>
      </w:r>
    </w:p>
    <w:p>
      <w:pPr>
        <w:spacing w:line="440" w:lineRule="exact"/>
        <w:rPr>
          <w:rFonts w:ascii="宋体" w:hAnsi="宋体" w:cs="宋体"/>
          <w:sz w:val="24"/>
          <w:szCs w:val="24"/>
          <w:u w:val="single"/>
        </w:rPr>
      </w:pPr>
    </w:p>
    <w:p>
      <w:pPr>
        <w:spacing w:line="440" w:lineRule="exact"/>
        <w:rPr>
          <w:rFonts w:ascii="宋体" w:hAnsi="宋体" w:cs="宋体"/>
          <w:sz w:val="24"/>
          <w:szCs w:val="24"/>
        </w:rPr>
      </w:pPr>
      <w:r>
        <w:rPr>
          <w:rFonts w:hint="eastAsia" w:ascii="宋体" w:hAnsi="宋体" w:cs="宋体"/>
          <w:sz w:val="24"/>
          <w:szCs w:val="24"/>
        </w:rPr>
        <w:t xml:space="preserve">法定代表人或其委托代理人： </w:t>
      </w:r>
      <w:r>
        <w:rPr>
          <w:rFonts w:ascii="宋体" w:hAnsi="宋体" w:cs="宋体"/>
          <w:sz w:val="24"/>
          <w:szCs w:val="24"/>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 xml:space="preserve">  法定代表人或其委托代理人：  </w:t>
      </w:r>
    </w:p>
    <w:p>
      <w:pPr>
        <w:spacing w:line="360" w:lineRule="auto"/>
        <w:rPr>
          <w:rFonts w:ascii="宋体" w:hAnsi="宋体" w:cs="宋体"/>
          <w:sz w:val="24"/>
          <w:szCs w:val="24"/>
        </w:rPr>
      </w:pPr>
      <w:r>
        <w:rPr>
          <w:rFonts w:hint="eastAsia" w:ascii="宋体" w:hAnsi="宋体" w:cs="宋体"/>
          <w:sz w:val="24"/>
          <w:szCs w:val="24"/>
        </w:rPr>
        <w:t xml:space="preserve">（签字）                      </w:t>
      </w:r>
      <w:r>
        <w:rPr>
          <w:rFonts w:ascii="宋体" w:hAnsi="宋体" w:cs="宋体"/>
          <w:sz w:val="24"/>
          <w:szCs w:val="24"/>
        </w:rPr>
        <w:t xml:space="preserve">          </w:t>
      </w:r>
      <w:r>
        <w:rPr>
          <w:rFonts w:hint="eastAsia" w:ascii="宋体" w:hAnsi="宋体" w:cs="宋体"/>
          <w:sz w:val="24"/>
          <w:szCs w:val="24"/>
        </w:rPr>
        <w:t>（签字）</w:t>
      </w:r>
    </w:p>
    <w:p>
      <w:pPr>
        <w:tabs>
          <w:tab w:val="left" w:pos="4410"/>
        </w:tabs>
        <w:spacing w:line="360" w:lineRule="auto"/>
        <w:ind w:left="480" w:hanging="480" w:hangingChars="200"/>
        <w:rPr>
          <w:rFonts w:ascii="宋体" w:hAnsi="宋体" w:cs="宋体"/>
          <w:sz w:val="24"/>
          <w:szCs w:val="24"/>
        </w:rPr>
      </w:pPr>
      <w:r>
        <w:rPr>
          <w:rFonts w:hint="eastAsia" w:ascii="宋体" w:hAnsi="宋体" w:cs="宋体"/>
          <w:sz w:val="24"/>
          <w:szCs w:val="24"/>
        </w:rPr>
        <w:t>组织机构代码：</w:t>
      </w:r>
      <w:r>
        <w:rPr>
          <w:rFonts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组织机构代码：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r>
        <w:rPr>
          <w:rFonts w:ascii="宋体" w:hAnsi="宋体" w:cs="宋体"/>
          <w:sz w:val="24"/>
          <w:szCs w:val="24"/>
        </w:rPr>
        <w:t xml:space="preserve"> </w:t>
      </w:r>
    </w:p>
    <w:p>
      <w:pPr>
        <w:tabs>
          <w:tab w:val="left" w:pos="4410"/>
        </w:tabs>
        <w:spacing w:line="360" w:lineRule="auto"/>
        <w:rPr>
          <w:rFonts w:ascii="宋体" w:hAnsi="宋体" w:cs="宋体"/>
          <w:sz w:val="24"/>
          <w:szCs w:val="24"/>
        </w:rPr>
      </w:pPr>
      <w:r>
        <w:rPr>
          <w:rFonts w:hint="eastAsia" w:ascii="宋体" w:hAnsi="宋体" w:cs="宋体"/>
          <w:sz w:val="24"/>
          <w:szCs w:val="24"/>
        </w:rPr>
        <w:t>纳税人识别码：</w:t>
      </w:r>
      <w:r>
        <w:rPr>
          <w:rFonts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纳税人识别码：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p>
    <w:p>
      <w:pPr>
        <w:snapToGrid w:val="0"/>
        <w:spacing w:line="360" w:lineRule="auto"/>
        <w:ind w:right="-937" w:rightChars="-446"/>
        <w:rPr>
          <w:rFonts w:ascii="宋体" w:hAnsi="宋体"/>
          <w:sz w:val="24"/>
          <w:szCs w:val="24"/>
        </w:rPr>
      </w:pPr>
      <w:r>
        <w:rPr>
          <w:rFonts w:hint="eastAsia" w:ascii="宋体" w:hAnsi="宋体" w:cs="宋体"/>
          <w:sz w:val="24"/>
          <w:szCs w:val="24"/>
        </w:rPr>
        <w:t>地  址：</w:t>
      </w:r>
      <w:r>
        <w:rPr>
          <w:rFonts w:hint="eastAsia" w:ascii="宋体" w:hAnsi="宋体" w:cs="宋体"/>
          <w:sz w:val="24"/>
          <w:szCs w:val="24"/>
          <w:u w:val="single"/>
          <w:lang w:eastAsia="zh-CN"/>
        </w:rPr>
        <w:t>山东省聊城市经济开发区</w:t>
      </w:r>
      <w:r>
        <w:rPr>
          <w:rFonts w:hint="eastAsia" w:ascii="宋体" w:hAnsi="宋体" w:cs="宋体"/>
          <w:sz w:val="24"/>
          <w:szCs w:val="24"/>
          <w:u w:val="single"/>
          <w:lang w:val="en-US" w:eastAsia="zh-CN"/>
        </w:rPr>
        <w:t>黄河路261</w:t>
      </w:r>
      <w:r>
        <w:rPr>
          <w:rFonts w:hint="eastAsia" w:ascii="宋体" w:hAnsi="宋体" w:cs="宋体"/>
          <w:sz w:val="24"/>
          <w:szCs w:val="24"/>
          <w:u w:val="single"/>
        </w:rPr>
        <w:t>号</w:t>
      </w:r>
      <w:r>
        <w:rPr>
          <w:rFonts w:ascii="宋体" w:hAnsi="宋体" w:cs="宋体"/>
          <w:sz w:val="24"/>
          <w:szCs w:val="24"/>
        </w:rPr>
        <w:t xml:space="preserve"> </w:t>
      </w:r>
      <w:r>
        <w:rPr>
          <w:rFonts w:hint="eastAsia" w:ascii="宋体" w:hAnsi="宋体" w:cs="宋体"/>
          <w:sz w:val="24"/>
          <w:szCs w:val="24"/>
        </w:rPr>
        <w:t xml:space="preserve">地  址：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p>
    <w:p>
      <w:pPr>
        <w:spacing w:line="360" w:lineRule="auto"/>
        <w:rPr>
          <w:rFonts w:ascii="宋体" w:hAnsi="宋体" w:cs="宋体"/>
          <w:sz w:val="24"/>
          <w:szCs w:val="24"/>
        </w:rPr>
      </w:pPr>
      <w:r>
        <w:rPr>
          <w:rFonts w:hint="eastAsia" w:ascii="宋体" w:hAnsi="宋体" w:cs="宋体"/>
          <w:sz w:val="24"/>
          <w:szCs w:val="24"/>
        </w:rPr>
        <w:t>邮政编码：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252000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邮政编码：</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p>
    <w:p>
      <w:pPr>
        <w:snapToGrid w:val="0"/>
        <w:spacing w:line="360" w:lineRule="auto"/>
        <w:rPr>
          <w:rFonts w:ascii="宋体" w:hAnsi="宋体"/>
          <w:color w:val="FF0000"/>
          <w:sz w:val="24"/>
          <w:szCs w:val="24"/>
        </w:rPr>
      </w:pPr>
      <w:r>
        <w:rPr>
          <w:rFonts w:hint="eastAsia" w:ascii="宋体" w:hAnsi="宋体" w:cs="宋体"/>
          <w:sz w:val="24"/>
          <w:szCs w:val="24"/>
        </w:rPr>
        <w:t>电  话：</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仿宋" w:hAnsi="仿宋" w:eastAsia="仿宋" w:cs="仿宋"/>
          <w:sz w:val="24"/>
          <w:szCs w:val="24"/>
          <w:u w:val="single"/>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电  话：</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p>
    <w:p>
      <w:pPr>
        <w:spacing w:line="360" w:lineRule="auto"/>
        <w:rPr>
          <w:rFonts w:ascii="宋体" w:hAnsi="宋体" w:cs="宋体"/>
          <w:sz w:val="24"/>
          <w:szCs w:val="24"/>
          <w:u w:val="single"/>
        </w:rPr>
      </w:pPr>
      <w:r>
        <w:rPr>
          <w:rFonts w:hint="eastAsia" w:ascii="宋体" w:hAnsi="宋体" w:cs="宋体"/>
          <w:sz w:val="24"/>
          <w:szCs w:val="24"/>
        </w:rPr>
        <w:t>传  真：</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ascii="宋体" w:hAnsi="宋体" w:cs="宋体"/>
          <w:sz w:val="24"/>
          <w:szCs w:val="24"/>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传  真：</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p>
    <w:p>
      <w:pPr>
        <w:spacing w:line="360" w:lineRule="auto"/>
        <w:rPr>
          <w:rFonts w:ascii="宋体" w:hAnsi="宋体" w:cs="宋体"/>
          <w:sz w:val="24"/>
          <w:szCs w:val="24"/>
        </w:rPr>
      </w:pPr>
      <w:r>
        <w:rPr>
          <w:rFonts w:hint="eastAsia" w:ascii="宋体" w:hAnsi="宋体" w:cs="宋体"/>
          <w:spacing w:val="-6"/>
          <w:sz w:val="24"/>
          <w:szCs w:val="24"/>
        </w:rPr>
        <w:t>开户银行：</w:t>
      </w:r>
      <w:r>
        <w:rPr>
          <w:rFonts w:hint="eastAsia" w:ascii="宋体" w:hAnsi="宋体" w:cs="宋体"/>
          <w:spacing w:val="-6"/>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pacing w:val="-6"/>
          <w:sz w:val="24"/>
          <w:szCs w:val="24"/>
          <w:u w:val="single"/>
        </w:rPr>
        <w:t xml:space="preserve"> </w:t>
      </w:r>
      <w:r>
        <w:rPr>
          <w:rFonts w:ascii="宋体" w:hAnsi="宋体" w:cs="宋体"/>
          <w:spacing w:val="-6"/>
          <w:sz w:val="24"/>
          <w:szCs w:val="24"/>
          <w:u w:val="single"/>
        </w:rPr>
        <w:t xml:space="preserve">    </w:t>
      </w:r>
      <w:r>
        <w:rPr>
          <w:rFonts w:hint="eastAsia" w:ascii="宋体" w:hAnsi="宋体" w:cs="宋体"/>
          <w:spacing w:val="-6"/>
          <w:sz w:val="24"/>
          <w:szCs w:val="24"/>
        </w:rPr>
        <w:t xml:space="preserve">   </w:t>
      </w:r>
      <w:r>
        <w:rPr>
          <w:rFonts w:ascii="宋体" w:hAnsi="宋体" w:cs="宋体"/>
          <w:spacing w:val="-6"/>
          <w:sz w:val="24"/>
          <w:szCs w:val="24"/>
        </w:rPr>
        <w:t xml:space="preserve">     </w:t>
      </w:r>
      <w:r>
        <w:rPr>
          <w:rFonts w:hint="eastAsia" w:ascii="宋体" w:hAnsi="宋体" w:cs="宋体"/>
          <w:spacing w:val="-6"/>
          <w:sz w:val="24"/>
          <w:szCs w:val="24"/>
          <w:lang w:val="en-US" w:eastAsia="zh-CN"/>
        </w:rPr>
        <w:t xml:space="preserve">     </w:t>
      </w:r>
      <w:r>
        <w:rPr>
          <w:rFonts w:hint="eastAsia" w:ascii="宋体" w:hAnsi="宋体" w:cs="宋体"/>
          <w:spacing w:val="-6"/>
          <w:sz w:val="24"/>
          <w:szCs w:val="24"/>
        </w:rPr>
        <w:t>开户银行</w:t>
      </w:r>
      <w:r>
        <w:rPr>
          <w:rFonts w:hint="eastAsia" w:ascii="宋体" w:hAnsi="宋体" w:cs="宋体"/>
          <w:sz w:val="24"/>
          <w:szCs w:val="24"/>
          <w:u w:val="single"/>
        </w:rPr>
        <w:t>：</w:t>
      </w:r>
      <w:r>
        <w:rPr>
          <w:rFonts w:hint="eastAsia" w:ascii="宋体" w:hAnsi="宋体" w:cs="宋体"/>
          <w:sz w:val="24"/>
          <w:szCs w:val="24"/>
          <w:u w:val="single"/>
          <w:lang w:val="en-US" w:eastAsia="zh-CN"/>
        </w:rPr>
        <w:t xml:space="preserve">              </w:t>
      </w:r>
    </w:p>
    <w:p>
      <w:pPr>
        <w:spacing w:line="360" w:lineRule="auto"/>
        <w:rPr>
          <w:rFonts w:ascii="宋体" w:hAnsi="宋体" w:cs="宋体"/>
          <w:sz w:val="24"/>
          <w:szCs w:val="24"/>
        </w:rPr>
      </w:pPr>
      <w:r>
        <w:rPr>
          <w:rFonts w:hint="eastAsia" w:ascii="宋体" w:hAnsi="宋体" w:cs="宋体"/>
          <w:sz w:val="24"/>
          <w:szCs w:val="24"/>
        </w:rPr>
        <w:t>账  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账  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w:t>
      </w:r>
    </w:p>
    <w:p>
      <w:pPr>
        <w:spacing w:line="440" w:lineRule="exact"/>
        <w:rPr>
          <w:rFonts w:ascii="宋体" w:hAnsi="宋体" w:cs="宋体"/>
          <w:sz w:val="24"/>
          <w:szCs w:val="24"/>
          <w:u w:val="single"/>
        </w:rPr>
      </w:pPr>
      <w:r>
        <w:rPr>
          <w:rFonts w:hint="eastAsia" w:ascii="宋体" w:hAnsi="宋体" w:cs="宋体"/>
          <w:sz w:val="24"/>
          <w:szCs w:val="24"/>
        </w:rPr>
        <w:t xml:space="preserve">日 </w:t>
      </w:r>
      <w:r>
        <w:rPr>
          <w:rFonts w:ascii="宋体" w:hAnsi="宋体" w:cs="宋体"/>
          <w:sz w:val="24"/>
          <w:szCs w:val="24"/>
        </w:rPr>
        <w:t xml:space="preserve"> </w:t>
      </w:r>
      <w:r>
        <w:rPr>
          <w:rFonts w:hint="eastAsia" w:ascii="宋体" w:hAnsi="宋体" w:cs="宋体"/>
          <w:sz w:val="24"/>
          <w:szCs w:val="24"/>
        </w:rPr>
        <w:t>期：</w:t>
      </w:r>
      <w:r>
        <w:rPr>
          <w:rFonts w:ascii="宋体" w:hAnsi="宋体" w:cs="宋体"/>
          <w:sz w:val="24"/>
          <w:szCs w:val="24"/>
          <w:u w:val="single"/>
        </w:rPr>
        <w:t xml:space="preserve">                          </w:t>
      </w:r>
      <w:r>
        <w:rPr>
          <w:rFonts w:ascii="宋体" w:hAnsi="宋体" w:cs="宋体"/>
          <w:sz w:val="24"/>
          <w:szCs w:val="24"/>
        </w:rPr>
        <w:t xml:space="preserve">       </w:t>
      </w:r>
      <w:r>
        <w:rPr>
          <w:rFonts w:hint="eastAsia" w:ascii="宋体" w:hAnsi="宋体" w:cs="宋体"/>
          <w:sz w:val="24"/>
          <w:szCs w:val="24"/>
        </w:rPr>
        <w:t xml:space="preserve">日 </w:t>
      </w:r>
      <w:r>
        <w:rPr>
          <w:rFonts w:ascii="宋体" w:hAnsi="宋体" w:cs="宋体"/>
          <w:sz w:val="24"/>
          <w:szCs w:val="24"/>
        </w:rPr>
        <w:t xml:space="preserve"> </w:t>
      </w:r>
      <w:r>
        <w:rPr>
          <w:rFonts w:hint="eastAsia" w:ascii="宋体" w:hAnsi="宋体" w:cs="宋体"/>
          <w:sz w:val="24"/>
          <w:szCs w:val="24"/>
        </w:rPr>
        <w:t>期：</w:t>
      </w:r>
      <w:r>
        <w:rPr>
          <w:rFonts w:hint="eastAsia" w:ascii="宋体" w:hAnsi="宋体" w:cs="宋体"/>
          <w:sz w:val="24"/>
          <w:szCs w:val="24"/>
          <w:u w:val="single"/>
        </w:rPr>
        <w:t xml:space="preserve"> </w:t>
      </w:r>
      <w:r>
        <w:rPr>
          <w:rFonts w:ascii="宋体" w:hAnsi="宋体" w:cs="宋体"/>
          <w:sz w:val="24"/>
          <w:szCs w:val="24"/>
          <w:u w:val="single"/>
        </w:rPr>
        <w:t xml:space="preserve">                        </w:t>
      </w:r>
    </w:p>
    <w:p>
      <w:pPr>
        <w:pStyle w:val="2"/>
        <w:ind w:left="63" w:right="63"/>
      </w:pPr>
    </w:p>
    <w:p>
      <w:pPr>
        <w:pStyle w:val="2"/>
        <w:ind w:left="63" w:right="63"/>
      </w:pPr>
    </w:p>
    <w:p>
      <w:pPr>
        <w:pStyle w:val="2"/>
        <w:ind w:left="63" w:right="63"/>
      </w:pPr>
    </w:p>
    <w:p>
      <w:pPr>
        <w:pStyle w:val="2"/>
        <w:ind w:left="63" w:right="63"/>
      </w:pPr>
    </w:p>
    <w:p>
      <w:pPr>
        <w:pStyle w:val="5"/>
        <w:adjustRightInd w:val="0"/>
        <w:snapToGrid w:val="0"/>
        <w:spacing w:before="0" w:after="0" w:line="240" w:lineRule="auto"/>
        <w:jc w:val="center"/>
        <w:rPr>
          <w:rFonts w:hint="eastAsia" w:ascii="宋体" w:hAnsi="宋体" w:cs="宋体"/>
          <w:sz w:val="28"/>
          <w:szCs w:val="28"/>
        </w:rPr>
      </w:pPr>
      <w:r>
        <w:br w:type="page"/>
      </w:r>
      <w:bookmarkStart w:id="14" w:name="_Toc9854"/>
      <w:bookmarkStart w:id="15" w:name="_Toc351203632"/>
      <w:r>
        <w:rPr>
          <w:rFonts w:hint="eastAsia" w:ascii="宋体" w:hAnsi="宋体" w:cs="宋体"/>
          <w:sz w:val="28"/>
          <w:szCs w:val="28"/>
        </w:rPr>
        <w:t>第二部分 通用合同条款</w:t>
      </w:r>
      <w:bookmarkEnd w:id="14"/>
    </w:p>
    <w:p>
      <w:pPr>
        <w:autoSpaceDE w:val="0"/>
        <w:autoSpaceDN w:val="0"/>
        <w:adjustRightInd w:val="0"/>
        <w:snapToGrid w:val="0"/>
        <w:jc w:val="left"/>
        <w:rPr>
          <w:rFonts w:hint="eastAsia" w:ascii="宋体" w:hAnsi="宋体" w:cs="宋体"/>
          <w:kern w:val="0"/>
          <w:szCs w:val="21"/>
        </w:rPr>
      </w:pPr>
      <w:r>
        <w:rPr>
          <w:rFonts w:hint="eastAsia" w:ascii="宋体" w:hAnsi="宋体" w:cs="宋体"/>
          <w:kern w:val="0"/>
          <w:szCs w:val="21"/>
        </w:rPr>
        <w:t>1. 一般约定</w:t>
      </w:r>
    </w:p>
    <w:p>
      <w:pPr>
        <w:autoSpaceDE w:val="0"/>
        <w:autoSpaceDN w:val="0"/>
        <w:adjustRightInd w:val="0"/>
        <w:snapToGrid w:val="0"/>
        <w:ind w:firstLine="420" w:firstLineChars="200"/>
        <w:jc w:val="left"/>
        <w:rPr>
          <w:rFonts w:hint="eastAsia" w:ascii="宋体" w:hAnsi="宋体" w:cs="宋体"/>
          <w:kern w:val="0"/>
          <w:szCs w:val="21"/>
        </w:rPr>
      </w:pPr>
      <w:r>
        <w:rPr>
          <w:rFonts w:hint="eastAsia" w:ascii="宋体" w:hAnsi="宋体" w:cs="宋体"/>
          <w:kern w:val="0"/>
          <w:szCs w:val="21"/>
        </w:rPr>
        <w:t>1.1 词语定义与解释</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合同协议书、通用合同条款、专用合同条款中的下列词语具有本款所赋予的含义：</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 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1.1.1.2 合同协议书：是指构成合同的由发包人和设计人共同签署的称为“合同协议书”的书面文件。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1.1.1.3 中标通知书：是指构成合同的由发包人通知设计人中标的书面文件。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1.1.1.4 投标函：是指构成合同的由设计人填写并签署的用于投标的称为“投标函”的文件。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1.1.1.5 投标函附录：是指构成合同的附在投标函后的称为“投标函附录”的文件。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1.1.1.6 发包人要求：是指构成合同文件组成部分的，由发包人就工程项目的目的、范围、功能要求及工程设计文件审查的范围和内容等提出相应要求的书面文件，又称设计任务书。</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1.1.1.7 技术标准：是指构成合同的设计应当遵守的或指导设计的国家、行业或地方的技术标准和要求，以及合同约定的技术标准和要求。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1.1.1.8 其他合同文件：是指经合同当事人约定的与工程设计有关的具有合同约束力的文件或书面协议。合同当事人可以在专用合同条款中进行约定。</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1.1.2 合同当事人及其他相关方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1.1.2.1 合同当事人：是指发包人和（或）设计人。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1.1.2.2 发包人：是指与设计人签订合同协议书的当事人及取得该当事人资格的合法继承人。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1.1.2.3 设计人：是指与发包人签订合同协议书的，具有相应工程设计资质的当事人及取得该当事人资格的合法继承人。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1.1.2.4 分包人：是指按照法律规定和合同约定，分包部分工程设计工作，并与设计人签订分包合同的具有相应资质的法人。</w:t>
      </w:r>
    </w:p>
    <w:p>
      <w:pPr>
        <w:autoSpaceDE w:val="0"/>
        <w:autoSpaceDN w:val="0"/>
        <w:spacing w:line="480" w:lineRule="exact"/>
        <w:ind w:firstLine="396" w:firstLineChars="200"/>
        <w:jc w:val="left"/>
        <w:rPr>
          <w:rFonts w:hint="eastAsia" w:ascii="宋体" w:hAnsi="宋体" w:cs="宋体"/>
          <w:spacing w:val="-6"/>
          <w:kern w:val="0"/>
          <w:szCs w:val="21"/>
        </w:rPr>
      </w:pPr>
      <w:r>
        <w:rPr>
          <w:rFonts w:hint="eastAsia" w:ascii="宋体" w:hAnsi="宋体" w:cs="宋体"/>
          <w:spacing w:val="-6"/>
          <w:kern w:val="0"/>
          <w:szCs w:val="21"/>
        </w:rPr>
        <w:t>1.1.2.5 发包人代表：是指由发包人指定负责工程设计方面在发包人授权范围内行使发包人权利的人。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1.1.2.6 项目负责人：是指由设计人任命负责工程设计，在设计人授权范围内负责合同履行，且按照法律规定具有相应资格的项目主持人。</w:t>
      </w:r>
    </w:p>
    <w:p>
      <w:pPr>
        <w:autoSpaceDE w:val="0"/>
        <w:autoSpaceDN w:val="0"/>
        <w:spacing w:line="480" w:lineRule="exact"/>
        <w:ind w:firstLine="420" w:firstLineChars="200"/>
        <w:jc w:val="left"/>
        <w:rPr>
          <w:rFonts w:ascii="宋体" w:hAnsi="宋体" w:cs="宋体"/>
          <w:kern w:val="0"/>
          <w:szCs w:val="21"/>
        </w:rPr>
      </w:pPr>
      <w:r>
        <w:rPr>
          <w:rFonts w:hint="eastAsia" w:ascii="宋体" w:hAnsi="宋体" w:cs="宋体"/>
          <w:kern w:val="0"/>
          <w:szCs w:val="21"/>
        </w:rPr>
        <w:t>1.1.2.7 联合体：是指两个以上设计人联合，以一个设计人身份为发包人提供工程设计服务的临时性组织。</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1.1.3 工程设计服务、资料与文件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1.1.3.1 工程设计服务：是指设计人按照合同约定履行的服务，包括工程设计基本服务、工程设计其他服务。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 服务。基本服务费用包含在设计费中。</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1.1.3.4 暂停设计：是指发生设计人不能按照合同约定履行全部或部分义务情形而暂时中断工程设计服务的行为。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1.1.3.6 工程设计文件：指按照合同约定和技术要求，由设计人向发包人提供的阶段性成果、最终工作成果等，且应当采用合同中双方约定的载体。</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1.1.4 日期和期限</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1.1.4.1 开始设计日期：包括计划开始设计日期和实际开始设计日期。计划开始设计日期是指合同</w:t>
      </w:r>
      <w:r>
        <w:rPr>
          <w:rFonts w:hint="eastAsia" w:ascii="宋体" w:hAnsi="宋体" w:cs="宋体"/>
          <w:spacing w:val="-6"/>
          <w:kern w:val="0"/>
          <w:szCs w:val="21"/>
        </w:rPr>
        <w:t>协议书约定的开始设计日期；实际开始设计日期是指发包人发出的开始设计通知中载明的开始设计日期。</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1.1.4.3 设计周期又称设计工期：是指在合同协议书约定的设计人完成工程设计及相关服务所需的期限，包括按照合同约定所作的期限变更。</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1.1.4.4 基准日期：招标发包的工程设计以投标截止日前28天的日期为基准日期，直接发包的工程设计以合同签订日前28天的日期为基准日期。</w:t>
      </w:r>
    </w:p>
    <w:p>
      <w:pPr>
        <w:autoSpaceDE w:val="0"/>
        <w:autoSpaceDN w:val="0"/>
        <w:spacing w:line="480" w:lineRule="exact"/>
        <w:ind w:firstLine="420" w:firstLineChars="200"/>
        <w:jc w:val="left"/>
        <w:rPr>
          <w:rFonts w:ascii="宋体" w:hAnsi="宋体" w:cs="宋体"/>
          <w:kern w:val="0"/>
          <w:szCs w:val="21"/>
        </w:rPr>
      </w:pPr>
      <w:r>
        <w:rPr>
          <w:rFonts w:hint="eastAsia" w:ascii="宋体" w:hAnsi="宋体" w:cs="宋体"/>
          <w:kern w:val="0"/>
          <w:szCs w:val="21"/>
        </w:rPr>
        <w:t>1.1.4.5 天：除特别指明外，均指日历天。合同中按天计算时间的，开始当天不计入，从次日开始计算，期限最后一天的截止时间为当天24：00时。</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1.1.5 合同价格</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1.1.5.1 签约合同价：是指发包人和设计人在合同协议书中确定的总金额。</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1.1.5.2 合同价格又称设计费：是指发包人用于支付设计人按照合同约定完成工程设计范围内全部工作的金额，包括合同履行过程中按合同约定发生的价格变化。</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1.1.6 其他</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1.1.6.1 书面形式：是指合同书、信件和数据电文（包括电报、电传、传真、电子数据交换和电子邮件）等可以有形地表现所载内容的形式。</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 xml:space="preserve">    1.2 语言文字</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合同以中国的汉语简体文字编写、解释和说明。合同当事人在专用合同条款中约定使用两种以上语言时，汉语为优先解释和说明合同的语言。</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1.3 法律</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合同所称法律是指中华人民共和国法律、行政法规、部门规章，以及工程所在地的地方性法规、自治条例、单行条例和地方政府规章等。</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合同当事人可以在专用合同条款中约定合同适用的其他规范性文件。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 技术标准</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1.4.1 适用于工程的现行有效的国家标准、行业标准、工程所在地的地方性标准，以及相应的规范、规程等，合同当事人有特别要求的，应在专用合同条款中约定。</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1.4.2 发包人要求使用国外技术标准的，发包人与设计人在专用合同条款中约定原文版本和中文译本提供方及提供标准的名称、份数、时间及费用承担等事项。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1.5 合同文件的优先顺序</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组成合同的各项文件应互相解释，互为说明。除专用合同条款另有约定外，解释合同文件的优先顺序如下：</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（1）合同协议书；</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（2）专用合同条款及其附件； </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（3）通用合同条款； </w:t>
      </w:r>
    </w:p>
    <w:p>
      <w:pPr>
        <w:autoSpaceDE w:val="0"/>
        <w:autoSpaceDN w:val="0"/>
        <w:spacing w:line="480" w:lineRule="exact"/>
        <w:ind w:firstLine="420" w:firstLineChars="200"/>
        <w:jc w:val="left"/>
        <w:rPr>
          <w:rFonts w:ascii="宋体" w:hAnsi="宋体" w:cs="宋体"/>
          <w:kern w:val="0"/>
          <w:szCs w:val="21"/>
        </w:rPr>
      </w:pPr>
      <w:r>
        <w:rPr>
          <w:rFonts w:hint="eastAsia" w:ascii="宋体" w:hAnsi="宋体" w:cs="宋体"/>
          <w:kern w:val="0"/>
          <w:szCs w:val="21"/>
        </w:rPr>
        <w:t>（4）中标通知书（如果有）；</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（5）投标函及其附录（如果有）；</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（6）发包人要求；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（7）技术标准；</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（8）发包人提供的上一阶段图纸（如果有）；</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（9）其他合同文件。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上述各项合同文件包括合同当事人就该项合同文件所做出的补充和修改，属于同一类内容的文件，应以最新签署的为准。在合同履行过程中形成的与合同有关的文件均构成合同文件组成部分，并根据其性质确定优先解释顺序。</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1.6 联络</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1.6.1 与合同有关的通知、批准、证明、证书、指示、指令、要求、请求、同意、确定和决定等，均应采用书面形式，并应在合同约定的期限内送达接收人和送达地点。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1.6.3 发包人和设计人应当及时签收另一方送达至送达地点和指定接收人的来往信函，如确有充分证据证明一方无正当理由拒不签收的，视为拒绝签收一方认可往来信函的内容。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1.7 严禁贿赂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合同当事人不得以贿赂或变相贿赂的方式，谋取非法利益或损害对方权益。因一方合同当事人的贿赂造成对方损失的，应赔偿损失，并承担相应的法律责任。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1.8 保密</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除法律规定或合同另有约定外，未经发包人同意，设计人不得将发包人提供的图纸、文件以及声明需要保密的资料信息等商业秘密泄露给第三方。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除法律规定或合同另有约定外，未经设计人同意，发包人不得将设计人提供的技术文件、技术成果、技术秘密及声明需要保密的资料信息等商业秘密泄露给第三方。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保密期限由发包人与设计人在专用合同条款中约定。</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2. 发包人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2.1 发包人一般义务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2.1.1 发包人应遵守法律，并办理法律规定由其办理的许可、核准或备案，包括但不限于建设用地规划许可证、建设工程规划许可证等许可、核准或备案。</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2.1.2 发包人应当负责工程设计的所有外部关系（包括但不限于当地政府主管部门等）的协调，为设计人履行合同提供必要的外部条件。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2.1.3 专用合同条款约定的其他义务。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2.2 发包人代表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发包人代表不能按照合同约定履行其职责及义务，并导致合同无法继续正常履行的，设计人可以要求发包人撤换发包人代表。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2.3 发包人决定</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2.3.1 发包人在法律允许的范围内有权对设计人的设计工作、设计项目和/或设计文件做出处理决定，设计人应按照发包人的决定执行，涉及设计周期和（或）设计费用等问题按本合同第11条〔工程设计变更与索赔〕的约定处理。</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2.3.2 发包人应在专用合同条款约定的期限内对设计人书面提出的事项做出书面决定，如发包人不在确定时间内做出书面决定，设计人的设计周期相应延长。</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2.4 支付合同价款</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发包人应按合同约定向设计人及时足额支付合同价款。</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2.5 设计文件接收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发包人应按合同约定及时接收设计人提交的工程设计文件。</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3. 设计人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3.1 设计人一般义务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3.1.1 设计人应遵守法律和有关技术标准的强制性规定，完成合同约定范围内的专业建设工程方案设计、初步设计、施工图设计，提供符合技术标准及合同要求的工程设计文件，提供施工配合服务。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设计人应当按照专用合同条款约定配合发包人办理有关许可、核准或备案手续的，因设计人原因造</w:t>
      </w:r>
      <w:r>
        <w:rPr>
          <w:rFonts w:ascii="宋体" w:hAnsi="宋体" w:cs="宋体"/>
          <w:kern w:val="0"/>
          <w:szCs w:val="21"/>
        </w:rPr>
        <w:br w:type="page"/>
      </w:r>
      <w:r>
        <w:rPr>
          <w:rFonts w:hint="eastAsia" w:ascii="宋体" w:hAnsi="宋体" w:cs="宋体"/>
          <w:kern w:val="0"/>
          <w:szCs w:val="21"/>
        </w:rPr>
        <w:t>成发包人未能及时办理许可、核准或备案手续，导致设计工作量增加和（或）设计周期延长时，由设计人自行承担由此增加的设计费用和（或）设计周期延长的责任。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3.1.2 设计人应当完成合同约定的工程设计其他服务。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3.1.3 专用合同条款约定的其他义务。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3.2 项目负责人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3.3 设计人人员</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3.4 设计分包</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3.4.1 设计分包的一般约定</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3.4.2 设计分包的确定</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3.4.3 设计分包管理</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设计人应按照专用合同条款的约定向发包人提交分包人的主要工程设计人员名单、注册执业资格或职称及执业经历等。</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3.4.4 分包工程设计费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除专用合同条款另有约定外，分包工程设计费由设计人与分包人结算，未经设计人同意，发包人不得向分包人支付分包工程设计费。设计人参加案件的生效法院判决书或仲裁裁决书要求发包人向分包人支付分包工程设计费的，发包人有权从应付设计人合同价款中扣除该部分费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3.5 联合体</w:t>
      </w:r>
    </w:p>
    <w:p>
      <w:pPr>
        <w:autoSpaceDE w:val="0"/>
        <w:autoSpaceDN w:val="0"/>
        <w:spacing w:line="480" w:lineRule="exact"/>
        <w:ind w:firstLine="396" w:firstLineChars="200"/>
        <w:jc w:val="left"/>
        <w:rPr>
          <w:rFonts w:hint="eastAsia" w:ascii="宋体" w:hAnsi="宋体" w:cs="宋体"/>
          <w:spacing w:val="-6"/>
          <w:kern w:val="0"/>
          <w:szCs w:val="21"/>
        </w:rPr>
      </w:pPr>
      <w:r>
        <w:rPr>
          <w:rFonts w:hint="eastAsia" w:ascii="宋体" w:hAnsi="宋体" w:cs="宋体"/>
          <w:spacing w:val="-6"/>
          <w:kern w:val="0"/>
          <w:szCs w:val="21"/>
        </w:rPr>
        <w:t>3.5.1 联合体各方应共同与发包人签订合同协议书。联合体各方应为履行合同向发包人承担连带责任。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3.5.2 联合体协议，应当约定联合体各成员工作分工，经发包人确认后作为合同附件。在履行合同过程中，未经发包人同意，不得修改联合体协议。</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3.5.3 联合体牵头人负责与发包人联系，并接受指示，负责组织联合体各成员全面履行合同。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3.5.4 发包人向联合体支付设计费用的方式在专用合同条款中约定。</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4. 工程设计资料</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4.1 提供工程设计资料</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发包人应当在工程设计前或专用合同条款附件2约定的时间向设计人提供工程设计所必需的工程设计资料，并对所提供资料的真实性、准确性和完整性负责。</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按照法律规定确需在工程设计开始后方能提供的设计资料，发包人应及时地在相应工程设计文件提交给发包人前的合理期限内提供，合理期限应以不影响设计人的正常设计为限。</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4.2 逾期提供的责任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发包人提交上述文件和资料超过约定期限的，超过约定期限</w:t>
      </w:r>
      <w:r>
        <w:rPr>
          <w:rFonts w:hint="eastAsia" w:ascii="宋体" w:hAnsi="宋体" w:cs="宋体"/>
          <w:kern w:val="0"/>
          <w:szCs w:val="21"/>
          <w:lang w:val="en-US" w:eastAsia="zh-CN"/>
        </w:rPr>
        <w:t>20</w:t>
      </w:r>
      <w:r>
        <w:rPr>
          <w:rFonts w:hint="eastAsia" w:ascii="宋体" w:hAnsi="宋体" w:cs="宋体"/>
          <w:kern w:val="0"/>
          <w:szCs w:val="21"/>
        </w:rPr>
        <w:t>天以内，设计人按本合同约定的交付工程设计文件时间相应顺延；超过约定期限</w:t>
      </w:r>
      <w:r>
        <w:rPr>
          <w:rFonts w:hint="eastAsia" w:ascii="宋体" w:hAnsi="宋体" w:cs="宋体"/>
          <w:kern w:val="0"/>
          <w:szCs w:val="21"/>
          <w:lang w:val="en-US" w:eastAsia="zh-CN"/>
        </w:rPr>
        <w:t>20</w:t>
      </w:r>
      <w:r>
        <w:rPr>
          <w:rFonts w:hint="eastAsia" w:ascii="宋体" w:hAnsi="宋体" w:cs="宋体"/>
          <w:kern w:val="0"/>
          <w:szCs w:val="21"/>
        </w:rPr>
        <w:t>天以外时，设计人有权重新确定提交工程设计文件的时间。工程设计资料逾期提供导致增加了设计工作量的，设计人可以要求发包人另行支付相应设计费用，并相应延长设计周期。</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5. 工程设计要求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5.1 工程设计一般要求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5.1.1 对发包人的要求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5.1.2 对设计人的要求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5.1.2.1 设计人应当按法律和技术标准的强制性规定及发包人要求进行工程设计。有关工程设计的特殊标准或要求由合同当事人在专用合同条款中约定。</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设计人发现发包人提供的工程设计资料不能满足设计人设计要求的，设计人应当及时通知发包人并经发包人确认。</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5.1.2.3设计人在工程设计中应当采用合同约定的技术、工艺和设备，满足质量、安全、节能、环保等要求。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5.2 工程设计保证措施</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5.2.1 发包人的保证措施</w:t>
      </w:r>
    </w:p>
    <w:p>
      <w:pPr>
        <w:autoSpaceDE w:val="0"/>
        <w:autoSpaceDN w:val="0"/>
        <w:spacing w:line="480" w:lineRule="exact"/>
        <w:ind w:firstLine="420" w:firstLineChars="200"/>
        <w:jc w:val="left"/>
        <w:rPr>
          <w:rFonts w:ascii="宋体" w:hAnsi="宋体" w:cs="宋体"/>
          <w:kern w:val="0"/>
          <w:szCs w:val="21"/>
        </w:rPr>
      </w:pPr>
      <w:r>
        <w:rPr>
          <w:rFonts w:hint="eastAsia" w:ascii="宋体" w:hAnsi="宋体" w:cs="宋体"/>
          <w:kern w:val="0"/>
          <w:szCs w:val="21"/>
        </w:rPr>
        <w:t>发包人应按照法律规定及合同约定完成与工程设计有关的各项工作。</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5.2.2 设计人的保证措施</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设计人应做好工程设计的质量与技术管理工作，建立健全工程设计质量保证体系，加强工程设计全过程的质量控制，建立完整的设计文件的设计、复核、审核、会签和批准制度，明确各阶段的责任人。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5.3 工程设计文件的要求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5.3.1 工程设计文件的编制应符合法律、技术标准的强制性规定及合同的要求。</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5.3.2 工程设计依据应完整、准确、可靠，设计方案论证充分，计算成果可靠，并能够实施。</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5.3.3 工程设计文件的深度应满足本合同相应设计阶段的规定要求，并符合国家和行业现行有效的相关规定。</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5.3.5 应根据法律、技术标准要求，保证专业建设工程的合理使用寿命年限，并应在工程设计文件中注明相应的合理使用寿命年限。</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5.4 不合格工程设计文件的处理</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5.4.1 因设计人原因造成工程设计文件不合格的，发包人有权要求设计人采取补救措施，直至达到合同要求的质量标准，并按第14.2款〔设计人违约责任〕的约定承担责任。 </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5.4.2 因发包人原因造成工程设计文件不合格的，设计人应当采取补救措施，直至达到合同要求的质量标准，由此增加的设计费用和（或）设计周期的延长由发包人承担。</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6. 工程设计进度与周期</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6.1 工程设计进度计划</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6.1.1 工程设计进度计划的编制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6.1.2 工程设计进度计划的修订</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6.2 工程设计开始</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设计人应当在收到发包人提供的工程设计资料及专用合同条款约定的定金或预付款后，开始工程设计工作。</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各设计阶段的开始时间均以设计人收到的发包人发出开始设计工作的书面通知书中载明的开始设计的日期起算。</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6.3 工程设计进度延误</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6.3.1 因发包人原因导致工程设计进度延误</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在合同履行过程中，发包人导致工程设计进度延误的情形主要有： </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（1）发包人未能按合同约定提供工程设计资料或所提供的工程设计资料不符合合同约定或存在错误或疏漏的；</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（2）发包人未能按合同约定日期足额支付定金或预付款、进度款的；</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（3）发包人提出影响设计周期的设计变更要求的；</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（4）专用合同条款中约定的其他情形。</w:t>
      </w:r>
    </w:p>
    <w:p>
      <w:pPr>
        <w:autoSpaceDE w:val="0"/>
        <w:autoSpaceDN w:val="0"/>
        <w:spacing w:line="480" w:lineRule="exact"/>
        <w:ind w:firstLine="396" w:firstLineChars="200"/>
        <w:jc w:val="left"/>
        <w:rPr>
          <w:rFonts w:hint="eastAsia" w:ascii="宋体" w:hAnsi="宋体" w:cs="宋体"/>
          <w:spacing w:val="-6"/>
          <w:kern w:val="0"/>
          <w:szCs w:val="21"/>
        </w:rPr>
      </w:pPr>
      <w:r>
        <w:rPr>
          <w:rFonts w:hint="eastAsia" w:ascii="宋体" w:hAnsi="宋体" w:cs="宋体"/>
          <w:spacing w:val="-6"/>
          <w:kern w:val="0"/>
          <w:szCs w:val="21"/>
        </w:rPr>
        <w:t>因发包人原因未按计划开始设计日期开始设计的，发包人应按实际开始设计日期顺延完成设计日期。</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除专用合同条款对期限另有约定外，设计人应在发生上述情况后5天内向发包人发出要求延期的书面通知，在发生上述情况10天内提交要求延期的详细说明供发包人审查。除专用合同条款对期限另有约定外，发包人收到设计人要求延期的详细说明后，应在5天内进行审查并就是否延长设计周期及延期天数向设计人进行书面答复。</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做出任何延期的决定。发包人上述工程设计进度延误情形导致增加了设计工作量的，发包人应当另行支付相应设计费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6.3.2 因设计人原因导致工程设计进度延误</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因设计人原因导致工程设计进度延误的，设计人应当按照第14.2款〔设计人违约责任〕承担责任。设计人支付逾期完成工程设计违约金后，不免除设计人继续完成工程设计的义务。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6.4 暂停设计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6.4.1 发包人原因引起的暂停设计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因发包人原因引起暂停设计的，发包人应及时下达暂停设计指示。</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因发包人原因引起的暂停设计，发包人</w:t>
      </w:r>
      <w:r>
        <w:rPr>
          <w:rFonts w:hint="eastAsia" w:ascii="宋体" w:hAnsi="宋体" w:cs="宋体"/>
          <w:kern w:val="0"/>
          <w:szCs w:val="21"/>
          <w:lang w:val="en-US" w:eastAsia="zh-CN"/>
        </w:rPr>
        <w:t>不</w:t>
      </w:r>
      <w:r>
        <w:rPr>
          <w:rFonts w:hint="eastAsia" w:ascii="宋体" w:hAnsi="宋体" w:cs="宋体"/>
          <w:kern w:val="0"/>
          <w:szCs w:val="21"/>
        </w:rPr>
        <w:t>承担由此增加的设计费用和（或）延长的设计周期。</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6.4.2 设计人原因引起的暂停设计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6.4.3 其他原因引起的暂停设计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当出现非设计人原因造成的暂停设计，设计人应当尽快向发包人发出书面通知。</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在上述情形下设计人的设计服务暂停，设计人的设计周期应当相应延长，复工应有发包人与设计人共同确认的合理期限。</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当发生本项约定的情况，导致设计人增加设计工作量的，发包人应当另行支付相应设计费用。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6.4.4 暂停设计后的复工</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暂停设计后，发包人和设计人应采取有效措施积极消除暂停设计的影响。当工程具备复工条件时，发包人向设计人发出复工通知，设计人应按照复工通知要求复工。</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除设计人原因导致暂停设计外，设计人暂停设计后复工所增加的设计工作量，发包人应当另行支付相应设计费用。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6.5 提前交付工程设计文件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6.5.2 发包人要求设计人提前交付工程设计文件，或设计人提出提前交付工程设计文件的建议能够给发包人带来效益的，合同当事人可以在专用合同条款中约定提前交付工程设计文件的奖励。</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7. 工程设计文件交付</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7.1 工程设计文件交付的内容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7.1.1 工程设计图纸及设计说明。</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7.1.2 发包人可以要求设计人提交专用合同条款约定的具体形式的电子版设计文件。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7.2 工程设计文件的交付方式</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设计人交付工程设计文件给发包人，发包人应当出具书面签收单，内容包括图纸名称、图纸内容、图纸形式、份数、提交和签收日期、提交人与接收人的亲笔签名。</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7.3 工程设计文件交付的时间和份数</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工程设计文件交付的名称、时间和份数在专用合同条款附件3中约定。</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8. 工程设计文件审查</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8.1 设计人的工程设计文件应报发包人审查同意。审查的范围和内容在发包人要求中约定。审查的具体标准应符合法律规定、技术标准要求和本合同约定。</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除专用合同条款对期限另有约定外，自发包人收到设计人的工程设计文件以及设计人的通知之日起，发包人对设计人的工程设计文件审查期不超过</w:t>
      </w:r>
      <w:r>
        <w:rPr>
          <w:rFonts w:hint="eastAsia" w:ascii="宋体" w:hAnsi="宋体" w:cs="宋体"/>
          <w:kern w:val="0"/>
          <w:szCs w:val="21"/>
          <w:lang w:val="en-US" w:eastAsia="zh-CN"/>
        </w:rPr>
        <w:t>30</w:t>
      </w:r>
      <w:r>
        <w:rPr>
          <w:rFonts w:hint="eastAsia" w:ascii="宋体" w:hAnsi="宋体" w:cs="宋体"/>
          <w:kern w:val="0"/>
          <w:szCs w:val="21"/>
        </w:rPr>
        <w:t>天。</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发包人不同意工程设计文件的，应以书面形式通知设计人，并说明不符合合同要求的具体内容。设计人应根据发包人的书面说明，对工程设计文件进行修改后重新报送发包人审查，审查期重新起算。</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8.3 工程（设计文件需政府有关部门审查或批准的，发包人应在审查同意设计人的工程设计文件后在专用合同条款约定的期限内，向政府有关部门报送工程设计文件，设计人应予以协助。</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设计人按第7条〔工程设计文件交付〕的约定向发包人提交工程设计文件，有义务参加发包人组织的设计审查会议，向审查者介绍、解答、解释其工程设计文件，并提供有关补充资料。</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发包人有义务向设计人提供设计审查会议的批准文件和纪要。设计人有义务按照相关设计审查会议批准的文件和纪要，并依据合同约定及相关技术标准，对工程设计文件进行修改、补充和完善。</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因发包人原因，致使工程设计文件审查无法进行或无法按期进行，造成设计周期延长、窝工损失及设计人增加的费用，由发包人承担。</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因发包人原因造成工程设计文件不合格致使工程设计文件审查无法通过的，由此增加的设计费用和（或）延长的设计周期由发包人承担。</w:t>
      </w:r>
    </w:p>
    <w:p>
      <w:pPr>
        <w:ind w:firstLine="420" w:firstLineChars="200"/>
        <w:rPr>
          <w:rFonts w:hint="eastAsia" w:ascii="宋体" w:hAnsi="宋体" w:cs="宋体"/>
          <w:kern w:val="0"/>
          <w:szCs w:val="21"/>
        </w:rPr>
      </w:pPr>
      <w:r>
        <w:rPr>
          <w:rFonts w:hint="eastAsia" w:ascii="宋体" w:hAnsi="宋体" w:cs="宋体"/>
          <w:kern w:val="0"/>
          <w:szCs w:val="21"/>
        </w:rPr>
        <w:t>8.7 工程设计文件的审查，不减轻或免除设计人依据法律应当承担的责任。</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9. 施工现场配合服务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9.1 除专用合同条款另有约定外，发包人应为设计人派赴现场的工作人员提供工作、生活及交通等方面的便利条件。</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10. 合同价款与支付</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10.1 合同价款组成</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发包人和设计人应当在专用合同条款附件6中明确约定合同价款各组成部分的具体数额，主要包括：</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（1）工程设计基本服务费用；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（2）工程设计其他服务费用；</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（3）在未签订合同前发包人已经同意或接受或已使用的设计人为发包人所做的各项工作的相应费用等。</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10.2 合同价格形式</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发包人和设计人应在合同协议书中选择下列一种合同价格形式： </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（1）单价合同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（2）总价合同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（3）其它价格形式</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合同当事人可在专用合同条款中约定其他合同价格形式。</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10.4 进度款支付</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10.4.1 发包人应当按照专用合同条款附件6约定的付款条件及时向设计人支付进度款。</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10.4.2 进度付款的修正</w:t>
      </w:r>
    </w:p>
    <w:p>
      <w:pPr>
        <w:autoSpaceDE w:val="0"/>
        <w:autoSpaceDN w:val="0"/>
        <w:spacing w:line="480" w:lineRule="exact"/>
        <w:ind w:firstLine="420" w:firstLineChars="200"/>
        <w:jc w:val="left"/>
        <w:rPr>
          <w:rFonts w:ascii="宋体" w:hAnsi="宋体" w:cs="宋体"/>
          <w:kern w:val="0"/>
          <w:szCs w:val="21"/>
        </w:rPr>
      </w:pPr>
      <w:r>
        <w:rPr>
          <w:rFonts w:hint="eastAsia" w:ascii="宋体" w:hAnsi="宋体" w:cs="宋体"/>
          <w:kern w:val="0"/>
          <w:szCs w:val="21"/>
        </w:rPr>
        <w:t>在对已付进度款进行汇总和复核中发现错误、遗漏或重复的，发包人和设计人均有权提出修正申请。经发包人和设计人同意的修正，应在下期进度付款中支付或扣除。</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10.5 合同价款的结算与支付</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10.5.1 对于采取固定总价形式的合同，发包人应当按照专用合同条款附件6的约定及时支付尾款。</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10.5.3 对于采取其他价格形式的，也应按专用合同条款的约定及时结算和支付。</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10.6 支付账户</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发包人应将合同价款支付至合同协议书中约定的设计人账户。</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11. 工程设计变更与索赔</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11.1 发包人变更工程设计的内容、规模、功能、条件等，应当向设计人提供书面要求，设计人在不违反法律规定以及技术标准强制性规定的前提下应当按照发包人要求变更工程设计。</w:t>
      </w:r>
    </w:p>
    <w:p>
      <w:pPr>
        <w:autoSpaceDE w:val="0"/>
        <w:autoSpaceDN w:val="0"/>
        <w:spacing w:line="480" w:lineRule="exact"/>
        <w:ind w:firstLine="420" w:firstLineChars="200"/>
        <w:jc w:val="left"/>
        <w:rPr>
          <w:rFonts w:ascii="微软雅黑" w:hAnsi="微软雅黑" w:eastAsia="微软雅黑" w:cs="微软雅黑"/>
          <w:i w:val="0"/>
          <w:iCs w:val="0"/>
          <w:caps w:val="0"/>
          <w:color w:val="000000"/>
          <w:spacing w:val="0"/>
          <w:sz w:val="18"/>
          <w:szCs w:val="18"/>
          <w:shd w:val="clear" w:fill="FFFFFF"/>
        </w:rPr>
      </w:pPr>
      <w:r>
        <w:rPr>
          <w:rFonts w:hint="eastAsia" w:ascii="宋体" w:hAnsi="宋体" w:cs="宋体"/>
          <w:kern w:val="0"/>
          <w:szCs w:val="21"/>
        </w:rPr>
        <w:t>11.2 设计变更程序：（1）设计人收到发包人书面变更通知后，应在3个工作日内提交变更实施方案及费用估算；（2）变更经甲方审核确认后调整，费用不再增加，因设计人原因导致变更的，费用由设计人承担。</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11.4 基准日期后，与工程设计服务有关的法律、技术标准的强制性规定的颁布及修改，由此增加的设计费用和（或）延长的设计周期由发包人承担。</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12. 专业责任与保险</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12.1 设计人应运用一切合理的专业技术和经验知识，按照公认的职业标准尽其全部职责和谨慎、勤勉地履行其在本合同项下的责任和义务。</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12.2 除专用合同条款另有约定外，设计人应具有发包人认可的、履行本合同所需要的工程设计责任保险并使其于合同责任期内保持有效。</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12.3 工程设计责任保险应承担由于设计人的疏忽或过失而引发的工程质量事故所造成的建设工程本身的物质损失以及第三者人身伤亡、财产损失或费用的赔偿责任。</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13. 知识产权</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13.4 合同当事人双方均有权在不损害对方利益和保密约定的前提下，在自己宣传用的印刷品或其他出版物上，或申报奖项时等情形下公布有关项目的文字和图片材料。</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13.5 除专用合同条款另有约定外，设计人在合同签订前和签订时已确定采用的专利、专有技术的使用费应包含在签约合同价中。</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14. 违约责任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14.1 发包人违约责任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14.1.1 合同生效后，发包人因非设计人原因要求终止或解除合同，设计人未开始设计工作的，发包人按照专用合同条款的约定向设计人支付违约金；已开始设计工作的，发包人应按照设计人已完成的实际工作量计算设计费，按该阶段</w:t>
      </w:r>
      <w:r>
        <w:rPr>
          <w:rFonts w:hint="eastAsia" w:ascii="宋体" w:hAnsi="宋体" w:cs="宋体"/>
          <w:kern w:val="0"/>
          <w:szCs w:val="21"/>
          <w:lang w:val="en-US" w:eastAsia="zh-CN"/>
        </w:rPr>
        <w:t>完成工作量的比例</w:t>
      </w:r>
      <w:r>
        <w:rPr>
          <w:rFonts w:hint="eastAsia" w:ascii="宋体" w:hAnsi="宋体" w:cs="宋体"/>
          <w:kern w:val="0"/>
          <w:szCs w:val="21"/>
        </w:rPr>
        <w:t>支付设计费。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14.1.3 发包人的上级或设计审批部门对设计文件不进行审批或本合同工程停建、缓建，发包人应在事件发生之日起15天内按本合同第16条〔合同解除〕的约定向设计人结算并支付设计费。</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14.1.4 发包人擅自将设计人的设计文件用于本工程以外的工程或交第三方使用时，应承担相应法律责任，并应赔偿设计人因此遭受的损失。</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14.2 设计人违约责任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14.2.1 合同生效后，设计人因自身原因要求终止或解除合同，设计人应按双倍</w:t>
      </w:r>
      <w:r>
        <w:rPr>
          <w:rFonts w:hint="eastAsia" w:ascii="宋体" w:hAnsi="宋体" w:cs="宋体"/>
          <w:kern w:val="0"/>
          <w:szCs w:val="21"/>
          <w:lang w:val="en-US" w:eastAsia="zh-CN"/>
        </w:rPr>
        <w:t>合同额</w:t>
      </w:r>
      <w:r>
        <w:rPr>
          <w:rFonts w:hint="eastAsia" w:ascii="宋体" w:hAnsi="宋体" w:cs="宋体"/>
          <w:kern w:val="0"/>
          <w:szCs w:val="21"/>
        </w:rPr>
        <w:t>向发包人支付违约金。</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14.2.2 由于设计人原因，未按专用合同条款附件3约定的时间交付工程设计文件的，应按专用合同条款的约定向发包人支付违约金，前述违约金经双方确认后可在发包人应付设计费中扣减。</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14.2.4 设计人未经发包人同意擅自对工程设计进行分包的，发包人有权要求设计人解除未经发包人同意的设计分包合同，设计人应当按照专用合同条款的约定承担违约责任。</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 xml:space="preserve">15. 不可抗力 </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15.1 不可抗力的确认</w:t>
      </w:r>
    </w:p>
    <w:p>
      <w:pPr>
        <w:autoSpaceDE w:val="0"/>
        <w:autoSpaceDN w:val="0"/>
        <w:spacing w:line="480" w:lineRule="exact"/>
        <w:ind w:firstLine="420" w:firstLineChars="200"/>
        <w:jc w:val="left"/>
        <w:rPr>
          <w:rFonts w:hint="eastAsia" w:ascii="宋体" w:hAnsi="宋体" w:cs="宋体"/>
          <w:spacing w:val="-6"/>
          <w:kern w:val="0"/>
          <w:szCs w:val="21"/>
        </w:rPr>
      </w:pPr>
      <w:r>
        <w:rPr>
          <w:rFonts w:hint="eastAsia" w:ascii="宋体" w:hAnsi="宋体" w:cs="宋体"/>
          <w:kern w:val="0"/>
          <w:szCs w:val="21"/>
        </w:rPr>
        <w:t>不可抗力是指合同当事人在签订合同时不可预见，在合同履行过程中不可避免且不能克服的自然灾</w:t>
      </w:r>
      <w:r>
        <w:rPr>
          <w:rFonts w:hint="eastAsia" w:ascii="宋体" w:hAnsi="宋体" w:cs="宋体"/>
          <w:spacing w:val="-6"/>
          <w:kern w:val="0"/>
          <w:szCs w:val="21"/>
        </w:rPr>
        <w:t>害和社会性突发事件，如地震、海啸、瘟疫、骚乱、戒严、暴动、战争和专用合同条款中约定的其他情形。不可抗力范围：包括战争、地震、疫情、政府行为等</w:t>
      </w:r>
      <w:r>
        <w:rPr>
          <w:rFonts w:hint="eastAsia" w:ascii="宋体" w:hAnsi="宋体" w:cs="宋体"/>
          <w:spacing w:val="-6"/>
          <w:kern w:val="0"/>
          <w:szCs w:val="21"/>
          <w:lang w:eastAsia="zh-CN"/>
        </w:rPr>
        <w:t>。</w:t>
      </w:r>
      <w:r>
        <w:rPr>
          <w:rFonts w:hint="eastAsia" w:ascii="宋体" w:hAnsi="宋体" w:cs="宋体"/>
          <w:spacing w:val="-6"/>
          <w:kern w:val="0"/>
          <w:szCs w:val="21"/>
        </w:rPr>
        <w:t>  </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不可抗力发生后，</w:t>
      </w:r>
      <w:r>
        <w:rPr>
          <w:rFonts w:hint="eastAsia" w:ascii="宋体" w:hAnsi="宋体" w:cs="宋体"/>
          <w:spacing w:val="-6"/>
          <w:kern w:val="0"/>
          <w:szCs w:val="21"/>
        </w:rPr>
        <w:t>处理程序：受影响方应在28日内提供证明，双方协商顺延工期或解除合同。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发包人和设计人应收集证明不可抗力发生及不可抗力造成损失的证据，并及时认真统计所造成的损失。合同当事人对是否属于不可抗力或其损失发生争议时，按第17条〔争议解决〕的约定处理。</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15.2 不可抗力的通知</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合同一方当事人遇到不可抗力事件，使其履行合同义务受到阻碍时，应立即通知合同另一方当事人，书面说明不可抗力和受阻碍的详细情况，并在合理期限内提供必要的证明。</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不可抗力持续发生的，合同一方当事人应及时向合同另一方当事人提交中间报告，说明不可抗力和履行合同受阻的情况，并于不可抗力事件结束后28天内提交最终报告及有关资料。</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15.3 不可抗力后果的承担</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不可抗力引起的后果及造成的损失由合同当事人按照法律规定及合同约定各自承担。不可抗力发生前已完成的工程设计应当按照合同约定进行支付。</w:t>
      </w:r>
    </w:p>
    <w:p>
      <w:pPr>
        <w:autoSpaceDE w:val="0"/>
        <w:autoSpaceDN w:val="0"/>
        <w:spacing w:line="480" w:lineRule="exact"/>
        <w:ind w:firstLine="420" w:firstLineChars="200"/>
        <w:jc w:val="left"/>
        <w:rPr>
          <w:rFonts w:ascii="宋体" w:hAnsi="宋体" w:cs="宋体"/>
          <w:kern w:val="0"/>
          <w:szCs w:val="21"/>
        </w:rPr>
      </w:pPr>
      <w:r>
        <w:rPr>
          <w:rFonts w:hint="eastAsia" w:ascii="宋体" w:hAnsi="宋体" w:cs="宋体"/>
          <w:kern w:val="0"/>
          <w:szCs w:val="21"/>
        </w:rPr>
        <w:t>不可抗力发生后，合同当事人均应采取措施尽量避免和减少损失的扩大，任何一方当事人没有采取有效措施导致损失扩大的，应对扩大的损失承担责任。</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因合同一方迟延履行合同义务，在迟延履行期间遭遇不可抗力的，不免除其违约责任。</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16. 合同解除</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16.1 发包人与设计人协商一致，可以解除合同。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16.2 有下列情形之一的，合同当事人一方或双方可以解除合同：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（1）设计人工程设计文件存在重大质量问题，经发包人催告后,在合理期限内修改后仍不能满足国家现行深度要求或不能达到合同约定的设计质量要求的，发包人可以解除合同；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（2）发包人未按合同约定支付设计费用，经设计人催告后，在30天内仍未支付的，设计人可以解除合同；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（3）暂停设计期限已连续超过180天，专用合同条款另有约定的除外；</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（4）因不可抗力致使合同无法履行；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（5）因一方违约致使合同无法实际履行或实际履行已无必要；</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（6）因本工程项目条件发生重大变化，使合同无法继续履行。</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16.3 任何一方因故需解除合同时，应提前30天书面通知对方，对合同中的遗留问题应取得一致意见并形成书面协议。</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pPr>
        <w:autoSpaceDE w:val="0"/>
        <w:autoSpaceDN w:val="0"/>
        <w:spacing w:line="480" w:lineRule="exact"/>
        <w:jc w:val="left"/>
        <w:rPr>
          <w:rFonts w:hint="eastAsia" w:ascii="宋体" w:hAnsi="宋体" w:cs="宋体"/>
          <w:kern w:val="0"/>
          <w:szCs w:val="21"/>
        </w:rPr>
      </w:pPr>
      <w:r>
        <w:rPr>
          <w:rFonts w:hint="eastAsia" w:ascii="宋体" w:hAnsi="宋体" w:cs="宋体"/>
          <w:kern w:val="0"/>
          <w:szCs w:val="21"/>
        </w:rPr>
        <w:t>17. 争议解决</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17.4 仲裁或诉讼</w:t>
      </w:r>
    </w:p>
    <w:p>
      <w:pPr>
        <w:autoSpaceDE w:val="0"/>
        <w:autoSpaceDN w:val="0"/>
        <w:spacing w:line="480" w:lineRule="exact"/>
        <w:ind w:firstLine="396" w:firstLineChars="200"/>
        <w:jc w:val="left"/>
        <w:rPr>
          <w:rFonts w:hint="eastAsia" w:ascii="宋体" w:hAnsi="宋体" w:cs="宋体"/>
          <w:kern w:val="0"/>
          <w:szCs w:val="21"/>
        </w:rPr>
      </w:pPr>
      <w:r>
        <w:rPr>
          <w:rFonts w:hint="eastAsia" w:ascii="宋体" w:hAnsi="宋体" w:cs="宋体"/>
          <w:spacing w:val="-6"/>
          <w:kern w:val="0"/>
          <w:szCs w:val="21"/>
        </w:rPr>
        <w:t>因合同及合同有关事项产生的争议，合同当事人约定以下方式解决争议：</w:t>
      </w:r>
      <w:r>
        <w:rPr>
          <w:rFonts w:hint="eastAsia" w:ascii="宋体" w:hAnsi="宋体" w:cs="宋体"/>
          <w:kern w:val="0"/>
          <w:szCs w:val="21"/>
        </w:rPr>
        <w:t>向</w:t>
      </w:r>
      <w:r>
        <w:rPr>
          <w:rFonts w:hint="eastAsia" w:ascii="宋体" w:hAnsi="宋体" w:cs="宋体"/>
          <w:kern w:val="0"/>
          <w:szCs w:val="21"/>
          <w:lang w:val="en-US" w:eastAsia="zh-CN"/>
        </w:rPr>
        <w:t>项目所在地提起诉讼</w:t>
      </w:r>
      <w:r>
        <w:rPr>
          <w:rFonts w:hint="eastAsia" w:ascii="宋体" w:hAnsi="宋体" w:cs="宋体"/>
          <w:kern w:val="0"/>
          <w:szCs w:val="21"/>
        </w:rPr>
        <w:t>。</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17.5争议解决条款效力</w:t>
      </w:r>
    </w:p>
    <w:p>
      <w:pPr>
        <w:autoSpaceDE w:val="0"/>
        <w:autoSpaceDN w:val="0"/>
        <w:spacing w:line="480" w:lineRule="exact"/>
        <w:ind w:firstLine="420" w:firstLineChars="200"/>
        <w:jc w:val="left"/>
        <w:rPr>
          <w:rFonts w:hint="eastAsia" w:ascii="宋体" w:hAnsi="宋体" w:cs="宋体"/>
          <w:kern w:val="0"/>
          <w:szCs w:val="21"/>
        </w:rPr>
      </w:pPr>
      <w:r>
        <w:rPr>
          <w:rFonts w:hint="eastAsia" w:ascii="宋体" w:hAnsi="宋体" w:cs="宋体"/>
          <w:kern w:val="0"/>
          <w:szCs w:val="21"/>
        </w:rPr>
        <w:t xml:space="preserve">合同有关争议解决的条款独立存在，合同的变更、解除、终止、无效或者被撤销均不影响其效力。 </w:t>
      </w:r>
    </w:p>
    <w:p>
      <w:pPr>
        <w:pStyle w:val="5"/>
        <w:adjustRightInd w:val="0"/>
        <w:snapToGrid w:val="0"/>
        <w:spacing w:before="0" w:after="0" w:line="240" w:lineRule="auto"/>
        <w:jc w:val="center"/>
        <w:rPr>
          <w:rFonts w:hint="eastAsia" w:ascii="宋体" w:hAnsi="宋体" w:cs="宋体"/>
          <w:b w:val="0"/>
          <w:sz w:val="28"/>
          <w:szCs w:val="28"/>
        </w:rPr>
      </w:pPr>
      <w:r>
        <w:rPr>
          <w:rFonts w:hint="eastAsia" w:ascii="宋体" w:hAnsi="宋体" w:cs="宋体"/>
          <w:kern w:val="0"/>
          <w:sz w:val="24"/>
          <w:szCs w:val="24"/>
        </w:rPr>
        <w:br w:type="page"/>
      </w:r>
      <w:bookmarkStart w:id="16" w:name="_Toc27521"/>
      <w:r>
        <w:rPr>
          <w:rFonts w:hint="eastAsia" w:ascii="宋体" w:hAnsi="宋体" w:cs="宋体"/>
          <w:sz w:val="28"/>
          <w:szCs w:val="28"/>
        </w:rPr>
        <w:t>第三部分 专用合同条款</w:t>
      </w:r>
      <w:bookmarkEnd w:id="16"/>
    </w:p>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1. 一般约定</w:t>
      </w:r>
    </w:p>
    <w:p>
      <w:pPr>
        <w:tabs>
          <w:tab w:val="center" w:pos="4710"/>
        </w:tabs>
        <w:spacing w:line="480" w:lineRule="exact"/>
        <w:ind w:firstLine="480" w:firstLineChars="200"/>
        <w:rPr>
          <w:rFonts w:hint="eastAsia" w:ascii="宋体" w:hAnsi="宋体" w:cs="宋体"/>
          <w:sz w:val="24"/>
          <w:szCs w:val="24"/>
        </w:rPr>
      </w:pPr>
      <w:r>
        <w:rPr>
          <w:rFonts w:hint="eastAsia" w:ascii="宋体" w:hAnsi="宋体" w:cs="宋体"/>
          <w:sz w:val="24"/>
          <w:szCs w:val="24"/>
        </w:rPr>
        <w:t>1.1 词语定义与解释</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1.1.1 合同</w:t>
      </w:r>
    </w:p>
    <w:p>
      <w:pPr>
        <w:spacing w:line="480" w:lineRule="exact"/>
        <w:ind w:firstLine="480" w:firstLineChars="200"/>
        <w:rPr>
          <w:rFonts w:hint="eastAsia" w:ascii="宋体" w:hAnsi="宋体" w:cs="宋体"/>
          <w:color w:val="FF0000"/>
          <w:sz w:val="24"/>
          <w:szCs w:val="24"/>
        </w:rPr>
      </w:pPr>
      <w:r>
        <w:rPr>
          <w:rFonts w:hint="eastAsia" w:ascii="宋体" w:hAnsi="宋体" w:cs="宋体"/>
          <w:kern w:val="0"/>
          <w:sz w:val="24"/>
          <w:szCs w:val="24"/>
        </w:rPr>
        <w:t>1.1.1.1 其他合同文件包括：</w:t>
      </w:r>
      <w:r>
        <w:rPr>
          <w:rFonts w:hint="eastAsia" w:ascii="宋体" w:hAnsi="宋体" w:cs="宋体"/>
          <w:sz w:val="24"/>
          <w:szCs w:val="24"/>
          <w:u w:val="single"/>
        </w:rPr>
        <w:t>立项批复、委托等</w:t>
      </w:r>
      <w:r>
        <w:rPr>
          <w:rFonts w:hint="eastAsia" w:ascii="宋体" w:hAnsi="宋体" w:cs="宋体"/>
          <w:sz w:val="24"/>
          <w:szCs w:val="24"/>
        </w:rPr>
        <w:t>。</w:t>
      </w:r>
      <w:r>
        <w:rPr>
          <w:rFonts w:hint="eastAsia" w:ascii="宋体" w:hAnsi="宋体" w:cs="宋体"/>
          <w:color w:val="FF0000"/>
          <w:sz w:val="24"/>
          <w:szCs w:val="24"/>
        </w:rPr>
        <w:t xml:space="preserve"> </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 xml:space="preserve">1.2 法律 </w:t>
      </w:r>
    </w:p>
    <w:p>
      <w:pPr>
        <w:autoSpaceDE w:val="0"/>
        <w:autoSpaceDN w:val="0"/>
        <w:spacing w:line="480" w:lineRule="exact"/>
        <w:ind w:left="596" w:leftChars="284"/>
        <w:jc w:val="left"/>
        <w:rPr>
          <w:rFonts w:hint="eastAsia" w:ascii="宋体" w:hAnsi="宋体" w:cs="宋体"/>
          <w:sz w:val="24"/>
          <w:szCs w:val="24"/>
          <w:u w:val="single"/>
        </w:rPr>
      </w:pPr>
      <w:r>
        <w:rPr>
          <w:rFonts w:hint="eastAsia" w:ascii="宋体" w:hAnsi="宋体" w:cs="宋体"/>
          <w:sz w:val="24"/>
          <w:szCs w:val="24"/>
        </w:rPr>
        <w:t>适用于合同的其他规范性文件：</w:t>
      </w:r>
      <w:r>
        <w:rPr>
          <w:rFonts w:hint="eastAsia" w:ascii="宋体" w:hAnsi="宋体" w:cs="宋体"/>
          <w:sz w:val="24"/>
          <w:szCs w:val="24"/>
          <w:u w:val="single"/>
        </w:rPr>
        <w:t>《中华人民共和国民法典》、《中华人民共和国建筑法》和《建设工程勘察设计市场管理规定》。</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1.3 技术标准</w:t>
      </w:r>
    </w:p>
    <w:p>
      <w:pPr>
        <w:spacing w:line="480" w:lineRule="exact"/>
        <w:ind w:firstLine="480" w:firstLineChars="200"/>
        <w:rPr>
          <w:rFonts w:hint="eastAsia" w:ascii="宋体" w:hAnsi="宋体" w:cs="宋体"/>
          <w:sz w:val="24"/>
          <w:szCs w:val="24"/>
          <w:u w:val="single"/>
        </w:rPr>
      </w:pPr>
      <w:r>
        <w:rPr>
          <w:rFonts w:hint="eastAsia" w:ascii="宋体" w:hAnsi="宋体" w:cs="宋体"/>
          <w:sz w:val="24"/>
          <w:szCs w:val="24"/>
        </w:rPr>
        <w:t>1.3.1 适用于工程的技术标准包括：</w:t>
      </w:r>
      <w:r>
        <w:rPr>
          <w:rFonts w:hint="eastAsia" w:ascii="宋体" w:hAnsi="宋体" w:cs="宋体"/>
          <w:sz w:val="24"/>
          <w:szCs w:val="24"/>
          <w:u w:val="single"/>
        </w:rPr>
        <w:t>国家和地方强制性规范标准</w:t>
      </w:r>
      <w:r>
        <w:rPr>
          <w:rFonts w:ascii="宋体" w:hAnsi="宋体" w:cs="宋体"/>
          <w:sz w:val="24"/>
          <w:szCs w:val="24"/>
          <w:u w:val="single"/>
        </w:rPr>
        <w:t xml:space="preserve">  </w:t>
      </w:r>
      <w:r>
        <w:rPr>
          <w:rFonts w:hint="eastAsia" w:ascii="宋体" w:hAnsi="宋体" w:cs="宋体"/>
          <w:sz w:val="24"/>
          <w:szCs w:val="24"/>
          <w:u w:val="single"/>
        </w:rPr>
        <w:t>。</w:t>
      </w:r>
    </w:p>
    <w:p>
      <w:pPr>
        <w:spacing w:line="480" w:lineRule="exact"/>
        <w:ind w:firstLine="480" w:firstLineChars="200"/>
        <w:rPr>
          <w:rFonts w:hint="eastAsia" w:ascii="宋体" w:hAnsi="宋体" w:cs="宋体"/>
          <w:kern w:val="0"/>
          <w:sz w:val="24"/>
          <w:szCs w:val="24"/>
          <w:u w:val="single"/>
        </w:rPr>
      </w:pPr>
      <w:r>
        <w:rPr>
          <w:rFonts w:hint="eastAsia" w:ascii="宋体" w:hAnsi="宋体" w:cs="宋体"/>
          <w:kern w:val="0"/>
          <w:sz w:val="24"/>
          <w:szCs w:val="24"/>
        </w:rPr>
        <w:t>1.3.2 国外技术标准原文版本和中文译本的提供方：</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r>
        <w:rPr>
          <w:rFonts w:hint="eastAsia" w:ascii="宋体" w:hAnsi="宋体" w:cs="宋体"/>
          <w:kern w:val="0"/>
          <w:sz w:val="24"/>
          <w:szCs w:val="24"/>
          <w:u w:val="single"/>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1.3.3 发包人对工程的技术标准和功能要求的特殊要求：</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1.4 合同文件的优先顺序</w:t>
      </w:r>
    </w:p>
    <w:p>
      <w:pPr>
        <w:spacing w:line="480" w:lineRule="exact"/>
        <w:ind w:firstLine="480" w:firstLineChars="200"/>
        <w:jc w:val="left"/>
        <w:rPr>
          <w:rFonts w:hint="eastAsia" w:ascii="宋体" w:hAnsi="宋体" w:cs="宋体"/>
          <w:color w:val="FF0000"/>
          <w:sz w:val="24"/>
          <w:szCs w:val="24"/>
        </w:rPr>
      </w:pPr>
      <w:r>
        <w:rPr>
          <w:rFonts w:hint="eastAsia" w:ascii="宋体" w:hAnsi="宋体" w:cs="宋体"/>
          <w:sz w:val="24"/>
          <w:szCs w:val="24"/>
        </w:rPr>
        <w:t>合同文件组成及优先顺序为：</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u w:val="single"/>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1.5 联络</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1.5.1 发包人和设计人应当在</w:t>
      </w:r>
      <w:r>
        <w:rPr>
          <w:rFonts w:hint="eastAsia" w:ascii="宋体" w:hAnsi="宋体" w:cs="宋体"/>
          <w:sz w:val="24"/>
          <w:szCs w:val="24"/>
          <w:u w:val="single"/>
        </w:rPr>
        <w:t xml:space="preserve">  7天 </w:t>
      </w:r>
      <w:r>
        <w:rPr>
          <w:rFonts w:hint="eastAsia" w:ascii="宋体" w:hAnsi="宋体" w:cs="宋体"/>
          <w:kern w:val="0"/>
          <w:sz w:val="24"/>
          <w:szCs w:val="24"/>
        </w:rPr>
        <w:t>内将与合同有关的通知、批准、证明、证书、指示、指令、要求、请求、同意、确定和决定等书面函件送达对方当事人。</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1.5.2 发包人和设计人联系信息</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发包人接收文件的地点：</w:t>
      </w:r>
      <w:r>
        <w:rPr>
          <w:rFonts w:hint="eastAsia" w:ascii="宋体" w:hAnsi="宋体" w:cs="宋体"/>
          <w:sz w:val="24"/>
          <w:szCs w:val="24"/>
          <w:u w:val="single"/>
          <w:lang w:val="en-US" w:eastAsia="zh-CN"/>
        </w:rPr>
        <w:t>中通客车科技楼302办公室</w:t>
      </w:r>
      <w:r>
        <w:rPr>
          <w:rFonts w:hint="eastAsia" w:ascii="宋体" w:hAnsi="宋体" w:cs="宋体"/>
          <w:kern w:val="0"/>
          <w:sz w:val="24"/>
          <w:szCs w:val="24"/>
        </w:rPr>
        <w:t>；</w:t>
      </w:r>
    </w:p>
    <w:p>
      <w:pPr>
        <w:spacing w:line="480" w:lineRule="exact"/>
        <w:ind w:firstLine="480" w:firstLineChars="200"/>
        <w:rPr>
          <w:rFonts w:hint="eastAsia" w:ascii="宋体" w:hAnsi="宋体" w:cs="宋体"/>
          <w:sz w:val="24"/>
          <w:szCs w:val="24"/>
          <w:u w:val="single"/>
        </w:rPr>
      </w:pPr>
      <w:r>
        <w:rPr>
          <w:rFonts w:hint="eastAsia" w:ascii="宋体" w:hAnsi="宋体" w:cs="宋体"/>
          <w:kern w:val="0"/>
          <w:sz w:val="24"/>
          <w:szCs w:val="24"/>
        </w:rPr>
        <w:t>发包人指定的接收人为：</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u w:val="single"/>
        </w:rPr>
      </w:pPr>
      <w:r>
        <w:rPr>
          <w:rFonts w:hint="eastAsia" w:ascii="宋体" w:hAnsi="宋体" w:cs="宋体"/>
          <w:sz w:val="24"/>
          <w:szCs w:val="24"/>
        </w:rPr>
        <w:t>发包人指定的联系电话及传真号码：</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发包人指定的电子邮箱：</w:t>
      </w:r>
      <w:r>
        <w:rPr>
          <w:rFonts w:ascii="宋体" w:hAnsi="宋体" w:cs="宋体"/>
          <w:kern w:val="0"/>
          <w:sz w:val="24"/>
          <w:szCs w:val="24"/>
          <w:u w:val="single"/>
        </w:rPr>
        <w:t>/</w:t>
      </w:r>
      <w:r>
        <w:rPr>
          <w:rFonts w:hint="eastAsia" w:ascii="宋体" w:hAnsi="宋体" w:cs="宋体"/>
          <w:kern w:val="0"/>
          <w:sz w:val="24"/>
          <w:szCs w:val="24"/>
        </w:rPr>
        <w:t>。</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设计人接收文件的地点：</w:t>
      </w:r>
      <w:r>
        <w:rPr>
          <w:rFonts w:hint="eastAsia" w:ascii="宋体" w:hAnsi="宋体" w:cs="宋体"/>
          <w:sz w:val="24"/>
          <w:szCs w:val="24"/>
          <w:u w:val="single"/>
          <w:lang w:val="en-US" w:eastAsia="zh-CN"/>
        </w:rPr>
        <w:t xml:space="preserve">       </w:t>
      </w:r>
      <w:r>
        <w:rPr>
          <w:rFonts w:hint="eastAsia" w:ascii="宋体" w:hAnsi="宋体" w:cs="宋体"/>
          <w:kern w:val="0"/>
          <w:sz w:val="24"/>
          <w:szCs w:val="24"/>
        </w:rPr>
        <w:t>；</w:t>
      </w:r>
    </w:p>
    <w:p>
      <w:pPr>
        <w:spacing w:line="480" w:lineRule="exact"/>
        <w:ind w:firstLine="480" w:firstLineChars="200"/>
        <w:rPr>
          <w:rFonts w:hint="eastAsia" w:ascii="宋体" w:hAnsi="宋体" w:cs="宋体"/>
          <w:sz w:val="24"/>
          <w:szCs w:val="24"/>
          <w:u w:val="single"/>
        </w:rPr>
      </w:pPr>
      <w:r>
        <w:rPr>
          <w:rFonts w:hint="eastAsia" w:ascii="宋体" w:hAnsi="宋体" w:cs="宋体"/>
          <w:kern w:val="0"/>
          <w:sz w:val="24"/>
          <w:szCs w:val="24"/>
        </w:rPr>
        <w:t>设计人指定的接收人为：</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u w:val="single"/>
        </w:rPr>
      </w:pPr>
      <w:r>
        <w:rPr>
          <w:rFonts w:hint="eastAsia" w:ascii="宋体" w:hAnsi="宋体" w:cs="宋体"/>
          <w:sz w:val="24"/>
          <w:szCs w:val="24"/>
        </w:rPr>
        <w:t>设计人指定的联系电话及传真号码：</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kern w:val="0"/>
          <w:sz w:val="24"/>
          <w:szCs w:val="24"/>
        </w:rPr>
      </w:pPr>
      <w:r>
        <w:rPr>
          <w:rFonts w:hint="eastAsia" w:ascii="宋体" w:hAnsi="宋体" w:cs="宋体"/>
          <w:sz w:val="24"/>
          <w:szCs w:val="24"/>
        </w:rPr>
        <w:t>设计人</w:t>
      </w:r>
      <w:r>
        <w:rPr>
          <w:rFonts w:hint="eastAsia" w:ascii="宋体" w:hAnsi="宋体" w:cs="宋体"/>
          <w:kern w:val="0"/>
          <w:sz w:val="24"/>
          <w:szCs w:val="24"/>
        </w:rPr>
        <w:t>指定的电子邮箱：</w:t>
      </w:r>
      <w:r>
        <w:rPr>
          <w:rFonts w:hint="eastAsia" w:ascii="宋体" w:hAnsi="宋体" w:cs="宋体"/>
          <w:kern w:val="0"/>
          <w:sz w:val="24"/>
          <w:szCs w:val="24"/>
          <w:u w:val="single"/>
        </w:rPr>
        <w:t>/</w:t>
      </w:r>
      <w:r>
        <w:rPr>
          <w:rFonts w:hint="eastAsia" w:ascii="宋体" w:hAnsi="宋体" w:cs="宋体"/>
          <w:kern w:val="0"/>
          <w:sz w:val="24"/>
          <w:szCs w:val="24"/>
        </w:rPr>
        <w:t>。</w:t>
      </w:r>
    </w:p>
    <w:p>
      <w:pPr>
        <w:pStyle w:val="7"/>
        <w:spacing w:before="0" w:after="0" w:line="480" w:lineRule="exact"/>
        <w:ind w:firstLine="480" w:firstLineChars="200"/>
        <w:rPr>
          <w:rFonts w:hint="eastAsia" w:ascii="宋体" w:hAnsi="宋体" w:cs="宋体"/>
          <w:b w:val="0"/>
          <w:sz w:val="24"/>
          <w:szCs w:val="24"/>
        </w:rPr>
      </w:pPr>
      <w:r>
        <w:rPr>
          <w:rFonts w:hint="eastAsia" w:ascii="宋体" w:hAnsi="宋体" w:cs="宋体"/>
          <w:b w:val="0"/>
          <w:sz w:val="24"/>
          <w:szCs w:val="24"/>
        </w:rPr>
        <w:t>1.6保密</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保密期限：</w:t>
      </w:r>
      <w:r>
        <w:rPr>
          <w:rFonts w:hint="eastAsia" w:ascii="宋体" w:hAnsi="宋体" w:cs="宋体"/>
          <w:sz w:val="24"/>
          <w:szCs w:val="24"/>
          <w:u w:val="single"/>
        </w:rPr>
        <w:t>自合同终止之日起5年。</w:t>
      </w:r>
    </w:p>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2. 发包人</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2.1 发包人一般义务</w:t>
      </w:r>
    </w:p>
    <w:p>
      <w:pPr>
        <w:spacing w:line="480" w:lineRule="exact"/>
        <w:ind w:firstLine="480" w:firstLineChars="200"/>
        <w:rPr>
          <w:rFonts w:hint="eastAsia" w:ascii="宋体" w:hAnsi="宋体" w:cs="宋体"/>
          <w:kern w:val="0"/>
          <w:sz w:val="24"/>
          <w:szCs w:val="24"/>
          <w:u w:val="single"/>
        </w:rPr>
      </w:pPr>
      <w:r>
        <w:rPr>
          <w:rFonts w:hint="eastAsia" w:ascii="宋体" w:hAnsi="宋体" w:cs="宋体"/>
          <w:sz w:val="24"/>
          <w:szCs w:val="24"/>
        </w:rPr>
        <w:t>2.1.1 发包人其它义务：</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按照约定及时完成方案评审及按时付款 </w:t>
      </w:r>
      <w:r>
        <w:rPr>
          <w:rFonts w:ascii="宋体" w:hAnsi="宋体" w:cs="宋体"/>
          <w:sz w:val="24"/>
          <w:szCs w:val="24"/>
          <w:u w:val="single"/>
        </w:rPr>
        <w:t xml:space="preserve"> </w:t>
      </w:r>
      <w:r>
        <w:rPr>
          <w:rFonts w:hint="eastAsia" w:ascii="宋体" w:hAnsi="宋体" w:cs="宋体"/>
          <w:kern w:val="0"/>
          <w:sz w:val="24"/>
          <w:szCs w:val="24"/>
          <w:u w:val="single"/>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2.2 发包人代表</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发包人代表：</w:t>
      </w:r>
    </w:p>
    <w:p>
      <w:pPr>
        <w:spacing w:line="480" w:lineRule="exact"/>
        <w:ind w:firstLine="480" w:firstLineChars="200"/>
        <w:rPr>
          <w:rFonts w:hint="eastAsia" w:ascii="宋体" w:hAnsi="宋体" w:cs="宋体"/>
          <w:color w:val="FF0000"/>
          <w:sz w:val="24"/>
          <w:szCs w:val="24"/>
          <w:u w:val="single"/>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xml:space="preserve">  /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职    务：</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xml:space="preserve">  /     </w:t>
      </w:r>
      <w:r>
        <w:rPr>
          <w:rFonts w:hint="eastAsia" w:ascii="宋体" w:hAnsi="宋体" w:cs="宋体"/>
          <w:sz w:val="24"/>
          <w:szCs w:val="24"/>
        </w:rPr>
        <w:t>；</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rPr>
        <w:t xml:space="preserve">  </w:t>
      </w:r>
      <w:r>
        <w:rPr>
          <w:rFonts w:hint="eastAsia" w:ascii="宋体" w:hAnsi="宋体" w:cs="宋体"/>
          <w:sz w:val="24"/>
          <w:szCs w:val="24"/>
          <w:u w:val="single"/>
          <w:lang w:eastAsia="zh-CN"/>
        </w:rPr>
        <w:t>山东省聊城市</w:t>
      </w:r>
      <w:r>
        <w:rPr>
          <w:rFonts w:hint="eastAsia" w:ascii="宋体" w:hAnsi="宋体" w:cs="宋体"/>
          <w:sz w:val="24"/>
          <w:szCs w:val="24"/>
          <w:u w:val="single"/>
          <w:lang w:val="en-US" w:eastAsia="zh-CN"/>
        </w:rPr>
        <w:t>经济技术开发区黄河路261号</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hint="eastAsia" w:ascii="宋体" w:hAnsi="宋体" w:eastAsia="宋体" w:cs="宋体"/>
          <w:sz w:val="24"/>
          <w:szCs w:val="24"/>
          <w:u w:val="single"/>
          <w:lang w:eastAsia="zh-CN"/>
        </w:rPr>
      </w:pPr>
      <w:r>
        <w:rPr>
          <w:rFonts w:hint="eastAsia" w:ascii="宋体" w:hAnsi="宋体" w:cs="宋体"/>
          <w:sz w:val="24"/>
          <w:szCs w:val="24"/>
        </w:rPr>
        <w:t>发包人对发包人代表的授权范围如下：</w:t>
      </w:r>
      <w:r>
        <w:rPr>
          <w:rFonts w:hint="eastAsia" w:ascii="宋体" w:hAnsi="宋体" w:cs="宋体"/>
          <w:sz w:val="24"/>
          <w:szCs w:val="24"/>
          <w:u w:val="single"/>
        </w:rPr>
        <w:t>合同履行过程中与发包人有关的具体事宜: 对本项目设计质量、进度、设计费用进行监督管理；对涉及到设计周期调整、施工图设计变更和设计费支付审核等项目设计的相关事项作出处理；办理设计资料移交手续；组织施工图审核；协调设计过程外部有关事宜。发包人代表有权签署设计变更单、进度款支付凭证等文件</w:t>
      </w:r>
      <w:r>
        <w:rPr>
          <w:rFonts w:hint="eastAsia" w:ascii="宋体" w:hAnsi="宋体" w:cs="宋体"/>
          <w:sz w:val="24"/>
          <w:szCs w:val="24"/>
          <w:u w:val="single"/>
          <w:lang w:eastAsia="zh-CN"/>
        </w:rPr>
        <w:t>。</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发包人更换发包人代表的，应当提前</w:t>
      </w:r>
      <w:r>
        <w:rPr>
          <w:rFonts w:ascii="宋体" w:hAnsi="宋体" w:cs="宋体"/>
          <w:sz w:val="24"/>
          <w:szCs w:val="24"/>
          <w:u w:val="single"/>
        </w:rPr>
        <w:t xml:space="preserve"> 7</w:t>
      </w:r>
      <w:r>
        <w:rPr>
          <w:rFonts w:hint="eastAsia" w:ascii="宋体" w:hAnsi="宋体" w:cs="宋体"/>
          <w:sz w:val="24"/>
          <w:szCs w:val="24"/>
          <w:u w:val="single"/>
        </w:rPr>
        <w:t xml:space="preserve">天 </w:t>
      </w:r>
      <w:r>
        <w:rPr>
          <w:rFonts w:hint="eastAsia" w:ascii="宋体" w:hAnsi="宋体" w:cs="宋体"/>
          <w:sz w:val="24"/>
          <w:szCs w:val="24"/>
        </w:rPr>
        <w:t>书面通知设计人，由于发包人通知不及时导致设计人工作返工或变更的相关损失由发包人承担。</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2.3 发包人决定</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2.3.1 发包人应在</w:t>
      </w:r>
      <w:r>
        <w:rPr>
          <w:rFonts w:hint="eastAsia" w:ascii="宋体" w:hAnsi="宋体" w:cs="宋体"/>
          <w:sz w:val="24"/>
          <w:szCs w:val="24"/>
          <w:u w:val="single"/>
        </w:rPr>
        <w:t xml:space="preserve">  7天  </w:t>
      </w:r>
      <w:r>
        <w:rPr>
          <w:rFonts w:hint="eastAsia" w:ascii="宋体" w:hAnsi="宋体" w:cs="宋体"/>
          <w:sz w:val="24"/>
          <w:szCs w:val="24"/>
        </w:rPr>
        <w:t>内对设计人书面提出的事项做出书面决定。</w:t>
      </w:r>
    </w:p>
    <w:p>
      <w:pPr>
        <w:pStyle w:val="6"/>
        <w:keepLines w:val="0"/>
        <w:spacing w:before="0" w:after="0" w:line="480" w:lineRule="exact"/>
        <w:jc w:val="left"/>
        <w:rPr>
          <w:rFonts w:hint="eastAsia" w:ascii="宋体" w:hAnsi="宋体" w:cs="宋体"/>
          <w:b w:val="0"/>
          <w:sz w:val="24"/>
          <w:szCs w:val="24"/>
        </w:rPr>
      </w:pPr>
      <w:r>
        <w:rPr>
          <w:rFonts w:hint="eastAsia" w:ascii="宋体" w:hAnsi="宋体" w:cs="宋体"/>
          <w:b w:val="0"/>
          <w:sz w:val="24"/>
          <w:szCs w:val="24"/>
        </w:rPr>
        <w:t>3. 设计人</w:t>
      </w:r>
    </w:p>
    <w:p>
      <w:pPr>
        <w:pStyle w:val="7"/>
        <w:keepLines w:val="0"/>
        <w:spacing w:before="0" w:after="0" w:line="480" w:lineRule="exact"/>
        <w:ind w:firstLine="480" w:firstLineChars="200"/>
        <w:jc w:val="left"/>
        <w:rPr>
          <w:rFonts w:hint="eastAsia" w:ascii="宋体" w:hAnsi="宋体" w:cs="宋体"/>
          <w:b w:val="0"/>
          <w:sz w:val="24"/>
          <w:szCs w:val="24"/>
        </w:rPr>
      </w:pPr>
      <w:r>
        <w:rPr>
          <w:rFonts w:hint="eastAsia" w:ascii="宋体" w:hAnsi="宋体" w:cs="宋体"/>
          <w:b w:val="0"/>
          <w:sz w:val="24"/>
          <w:szCs w:val="24"/>
        </w:rPr>
        <w:t>3.1 设计人一般义务</w:t>
      </w:r>
    </w:p>
    <w:p>
      <w:pPr>
        <w:keepNext/>
        <w:spacing w:line="480" w:lineRule="exact"/>
        <w:ind w:firstLine="480" w:firstLineChars="200"/>
        <w:jc w:val="left"/>
        <w:rPr>
          <w:rFonts w:hint="eastAsia" w:ascii="宋体" w:hAnsi="宋体" w:cs="宋体"/>
          <w:sz w:val="24"/>
          <w:szCs w:val="24"/>
        </w:rPr>
      </w:pPr>
      <w:r>
        <w:rPr>
          <w:rFonts w:hint="eastAsia" w:ascii="宋体" w:hAnsi="宋体" w:cs="宋体"/>
          <w:sz w:val="24"/>
          <w:szCs w:val="24"/>
        </w:rPr>
        <w:t>3.1.1 设计人</w:t>
      </w:r>
      <w:r>
        <w:rPr>
          <w:rFonts w:hint="eastAsia" w:ascii="宋体" w:hAnsi="宋体" w:cs="宋体"/>
          <w:sz w:val="24"/>
          <w:szCs w:val="24"/>
          <w:u w:val="single"/>
        </w:rPr>
        <w:t xml:space="preserve"> 需  </w:t>
      </w:r>
      <w:r>
        <w:rPr>
          <w:rFonts w:hint="eastAsia" w:ascii="宋体" w:hAnsi="宋体" w:cs="宋体"/>
          <w:sz w:val="24"/>
          <w:szCs w:val="24"/>
        </w:rPr>
        <w:t>（需/不需）</w:t>
      </w:r>
      <w:r>
        <w:rPr>
          <w:rFonts w:hint="eastAsia" w:ascii="宋体" w:hAnsi="宋体" w:cs="宋体"/>
          <w:kern w:val="0"/>
          <w:sz w:val="24"/>
          <w:szCs w:val="24"/>
        </w:rPr>
        <w:t>配合发包人办理有关许可、批准或备案手续。</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 xml:space="preserve">3.1.2 设计人其他义务： </w:t>
      </w:r>
    </w:p>
    <w:p>
      <w:pPr>
        <w:spacing w:line="480" w:lineRule="exact"/>
        <w:ind w:firstLine="480" w:firstLineChars="200"/>
        <w:jc w:val="left"/>
        <w:rPr>
          <w:rFonts w:hint="eastAsia" w:ascii="宋体" w:hAnsi="宋体" w:cs="宋体"/>
          <w:kern w:val="0"/>
          <w:sz w:val="24"/>
          <w:szCs w:val="24"/>
          <w:u w:val="single"/>
        </w:rPr>
      </w:pPr>
      <w:r>
        <w:rPr>
          <w:rFonts w:hint="eastAsia" w:ascii="宋体" w:hAnsi="宋体" w:cs="宋体"/>
          <w:kern w:val="0"/>
          <w:sz w:val="24"/>
          <w:szCs w:val="24"/>
          <w:u w:val="single"/>
        </w:rPr>
        <w:t>1、确保项目设计符合</w:t>
      </w:r>
      <w:r>
        <w:rPr>
          <w:rFonts w:hint="eastAsia" w:ascii="宋体" w:hAnsi="宋体" w:cs="宋体"/>
          <w:kern w:val="0"/>
          <w:sz w:val="24"/>
          <w:szCs w:val="24"/>
          <w:u w:val="single"/>
          <w:lang w:val="en-US" w:eastAsia="zh-CN"/>
        </w:rPr>
        <w:t>相关设计规范</w:t>
      </w:r>
      <w:r>
        <w:rPr>
          <w:rFonts w:hint="eastAsia" w:ascii="宋体" w:hAnsi="宋体" w:cs="宋体"/>
          <w:kern w:val="0"/>
          <w:sz w:val="24"/>
          <w:szCs w:val="24"/>
          <w:u w:val="single"/>
        </w:rPr>
        <w:t>要求。</w:t>
      </w:r>
    </w:p>
    <w:p>
      <w:pPr>
        <w:spacing w:line="480" w:lineRule="exact"/>
        <w:ind w:firstLine="480" w:firstLineChars="200"/>
        <w:jc w:val="left"/>
        <w:rPr>
          <w:rFonts w:hint="eastAsia" w:ascii="宋体" w:hAnsi="宋体" w:cs="宋体"/>
          <w:kern w:val="0"/>
          <w:sz w:val="24"/>
          <w:szCs w:val="24"/>
          <w:u w:val="single"/>
        </w:rPr>
      </w:pPr>
      <w:r>
        <w:rPr>
          <w:rFonts w:hint="eastAsia" w:ascii="宋体" w:hAnsi="宋体" w:cs="宋体"/>
          <w:kern w:val="0"/>
          <w:sz w:val="24"/>
          <w:szCs w:val="24"/>
          <w:u w:val="single"/>
        </w:rPr>
        <w:t>2、设计人应与项目所在地政府规划部门进行充分沟通，在规划方案报批过程中，如政府部门明确提出调整意见，设计人应无条件配合调整，直至通过政府规划等部门要求,费用由设计人承担。</w:t>
      </w:r>
    </w:p>
    <w:p>
      <w:pPr>
        <w:spacing w:line="480" w:lineRule="exact"/>
        <w:ind w:firstLine="480" w:firstLineChars="200"/>
        <w:jc w:val="left"/>
        <w:rPr>
          <w:rFonts w:hint="eastAsia" w:ascii="宋体" w:hAnsi="宋体" w:cs="宋体"/>
          <w:kern w:val="0"/>
          <w:sz w:val="24"/>
          <w:szCs w:val="24"/>
          <w:u w:val="single"/>
        </w:rPr>
      </w:pPr>
      <w:r>
        <w:rPr>
          <w:rFonts w:hint="eastAsia" w:ascii="宋体" w:hAnsi="宋体" w:cs="宋体"/>
          <w:kern w:val="0"/>
          <w:sz w:val="24"/>
          <w:szCs w:val="24"/>
          <w:u w:val="single"/>
        </w:rPr>
        <w:t>3、负责配合办理</w:t>
      </w:r>
      <w:r>
        <w:rPr>
          <w:rFonts w:hint="eastAsia" w:ascii="宋体" w:hAnsi="宋体" w:cs="宋体"/>
          <w:kern w:val="0"/>
          <w:sz w:val="24"/>
          <w:szCs w:val="24"/>
          <w:u w:val="single"/>
          <w:lang w:val="en-US" w:eastAsia="zh-CN"/>
        </w:rPr>
        <w:t>施工过程及项目竣工验收工作</w:t>
      </w:r>
      <w:r>
        <w:rPr>
          <w:rFonts w:hint="eastAsia" w:ascii="宋体" w:hAnsi="宋体" w:cs="宋体"/>
          <w:kern w:val="0"/>
          <w:sz w:val="24"/>
          <w:szCs w:val="24"/>
          <w:u w:val="single"/>
        </w:rPr>
        <w:t xml:space="preserve">。 </w:t>
      </w:r>
    </w:p>
    <w:p>
      <w:pPr>
        <w:spacing w:line="480" w:lineRule="exact"/>
        <w:ind w:firstLine="480" w:firstLineChars="200"/>
        <w:jc w:val="left"/>
        <w:rPr>
          <w:rFonts w:hint="eastAsia" w:ascii="宋体" w:hAnsi="宋体" w:cs="宋体"/>
          <w:kern w:val="0"/>
          <w:sz w:val="24"/>
          <w:szCs w:val="24"/>
          <w:u w:val="single"/>
        </w:rPr>
      </w:pPr>
      <w:r>
        <w:rPr>
          <w:rFonts w:hint="eastAsia" w:ascii="宋体" w:hAnsi="宋体" w:cs="宋体"/>
          <w:kern w:val="0"/>
          <w:sz w:val="24"/>
          <w:szCs w:val="24"/>
          <w:u w:val="single"/>
        </w:rPr>
        <w:t>4、负责对工程和设备招标提供技术支持，按需编写甲供公用设备、材料的技术要求。</w:t>
      </w:r>
    </w:p>
    <w:p>
      <w:pPr>
        <w:spacing w:line="480" w:lineRule="exact"/>
        <w:ind w:firstLine="480" w:firstLineChars="200"/>
        <w:jc w:val="left"/>
        <w:rPr>
          <w:rFonts w:ascii="宋体" w:hAnsi="宋体" w:cs="宋体"/>
          <w:kern w:val="0"/>
          <w:sz w:val="24"/>
          <w:szCs w:val="24"/>
          <w:u w:val="single"/>
        </w:rPr>
      </w:pPr>
      <w:r>
        <w:rPr>
          <w:rFonts w:hint="eastAsia" w:ascii="宋体" w:hAnsi="宋体" w:cs="宋体"/>
          <w:kern w:val="0"/>
          <w:sz w:val="24"/>
          <w:szCs w:val="24"/>
          <w:u w:val="single"/>
        </w:rPr>
        <w:t>5、对发包人提出的合理化建议无条件变更。</w:t>
      </w:r>
    </w:p>
    <w:p>
      <w:pPr>
        <w:spacing w:line="480" w:lineRule="exact"/>
        <w:ind w:firstLine="480" w:firstLineChars="200"/>
        <w:jc w:val="left"/>
        <w:rPr>
          <w:rFonts w:hint="eastAsia" w:ascii="宋体" w:hAnsi="宋体" w:cs="宋体"/>
          <w:kern w:val="0"/>
          <w:sz w:val="24"/>
          <w:szCs w:val="24"/>
          <w:u w:val="single"/>
        </w:rPr>
      </w:pPr>
      <w:r>
        <w:rPr>
          <w:rFonts w:hint="eastAsia" w:ascii="宋体" w:hAnsi="宋体" w:cs="宋体"/>
          <w:kern w:val="0"/>
          <w:sz w:val="24"/>
          <w:szCs w:val="24"/>
          <w:u w:val="single"/>
        </w:rPr>
        <w:t>6、参加设计答疑、设计交底、图纸会审</w:t>
      </w:r>
    </w:p>
    <w:p>
      <w:pPr>
        <w:spacing w:line="480" w:lineRule="exact"/>
        <w:ind w:firstLine="480" w:firstLineChars="200"/>
        <w:jc w:val="left"/>
        <w:rPr>
          <w:rFonts w:hint="eastAsia" w:ascii="宋体" w:hAnsi="宋体" w:cs="宋体"/>
          <w:kern w:val="0"/>
          <w:sz w:val="24"/>
          <w:szCs w:val="24"/>
          <w:u w:val="single"/>
        </w:rPr>
      </w:pPr>
      <w:r>
        <w:rPr>
          <w:rFonts w:ascii="宋体" w:hAnsi="宋体" w:cs="宋体"/>
          <w:kern w:val="0"/>
          <w:sz w:val="24"/>
          <w:szCs w:val="24"/>
          <w:u w:val="single"/>
        </w:rPr>
        <w:t>7</w:t>
      </w:r>
      <w:r>
        <w:rPr>
          <w:rFonts w:hint="eastAsia" w:ascii="宋体" w:hAnsi="宋体" w:cs="宋体"/>
          <w:kern w:val="0"/>
          <w:sz w:val="24"/>
          <w:szCs w:val="24"/>
          <w:u w:val="single"/>
        </w:rPr>
        <w:t>、按照发包人需要，设计人安排专业工程师在接到发包人的到场通知后24小时内到达发包人指定地点提供现场技术服务，处理相关设计技术问题。</w:t>
      </w:r>
    </w:p>
    <w:p>
      <w:pPr>
        <w:spacing w:line="480" w:lineRule="exact"/>
        <w:ind w:firstLine="480" w:firstLineChars="200"/>
        <w:jc w:val="left"/>
        <w:rPr>
          <w:rFonts w:hint="eastAsia" w:ascii="宋体" w:hAnsi="宋体" w:cs="宋体"/>
          <w:kern w:val="0"/>
          <w:sz w:val="24"/>
          <w:szCs w:val="24"/>
          <w:u w:val="single"/>
        </w:rPr>
      </w:pPr>
      <w:r>
        <w:rPr>
          <w:rFonts w:ascii="宋体" w:hAnsi="宋体" w:cs="宋体"/>
          <w:kern w:val="0"/>
          <w:sz w:val="24"/>
          <w:szCs w:val="24"/>
          <w:u w:val="single"/>
        </w:rPr>
        <w:t>8</w:t>
      </w:r>
      <w:r>
        <w:rPr>
          <w:rFonts w:hint="eastAsia" w:ascii="宋体" w:hAnsi="宋体" w:cs="宋体"/>
          <w:kern w:val="0"/>
          <w:sz w:val="24"/>
          <w:szCs w:val="24"/>
          <w:u w:val="single"/>
        </w:rPr>
        <w:t>、对发包人提出的设计中存在的各种问题，应及时处理、回复，重大问题需在48小时内答复、处理。</w:t>
      </w:r>
    </w:p>
    <w:p>
      <w:pPr>
        <w:spacing w:line="480" w:lineRule="exact"/>
        <w:ind w:firstLine="480" w:firstLineChars="200"/>
        <w:jc w:val="left"/>
        <w:rPr>
          <w:rFonts w:hint="eastAsia" w:ascii="宋体" w:hAnsi="宋体" w:cs="宋体"/>
          <w:kern w:val="0"/>
          <w:sz w:val="24"/>
          <w:szCs w:val="24"/>
          <w:u w:val="single"/>
        </w:rPr>
      </w:pPr>
      <w:r>
        <w:rPr>
          <w:rFonts w:ascii="宋体" w:hAnsi="宋体" w:cs="宋体"/>
          <w:kern w:val="0"/>
          <w:sz w:val="24"/>
          <w:szCs w:val="24"/>
          <w:u w:val="single"/>
        </w:rPr>
        <w:t>9</w:t>
      </w:r>
      <w:r>
        <w:rPr>
          <w:rFonts w:hint="eastAsia" w:ascii="宋体" w:hAnsi="宋体" w:cs="宋体"/>
          <w:kern w:val="0"/>
          <w:sz w:val="24"/>
          <w:szCs w:val="24"/>
          <w:u w:val="single"/>
        </w:rPr>
        <w:t>、配合发包人提出的技术方案审查并提供意见，设计人负责向后续设计人（如有）进行设计交底，对后续设计提供顾问服务，解释方案设计意图。</w:t>
      </w:r>
    </w:p>
    <w:p>
      <w:pPr>
        <w:spacing w:line="480" w:lineRule="exact"/>
        <w:ind w:firstLine="480" w:firstLineChars="200"/>
        <w:jc w:val="left"/>
        <w:rPr>
          <w:rFonts w:ascii="宋体" w:hAnsi="宋体" w:cs="宋体"/>
          <w:kern w:val="0"/>
          <w:sz w:val="24"/>
          <w:szCs w:val="24"/>
          <w:u w:val="single"/>
        </w:rPr>
      </w:pPr>
      <w:r>
        <w:rPr>
          <w:rFonts w:ascii="宋体" w:hAnsi="宋体" w:cs="宋体"/>
          <w:kern w:val="0"/>
          <w:sz w:val="24"/>
          <w:szCs w:val="24"/>
          <w:u w:val="single"/>
        </w:rPr>
        <w:t>10</w:t>
      </w:r>
      <w:r>
        <w:rPr>
          <w:rFonts w:hint="eastAsia" w:ascii="宋体" w:hAnsi="宋体" w:cs="宋体"/>
          <w:kern w:val="0"/>
          <w:sz w:val="24"/>
          <w:szCs w:val="24"/>
          <w:u w:val="single"/>
        </w:rPr>
        <w:t>、设计人须只接收来自发包人指定的唯一的信息传递部门的信息，若设计人未按要求随意接收其它指令或意见进行设计或变更的发包人将不予认可，由此产生的一切损失由设计人承担。</w:t>
      </w:r>
    </w:p>
    <w:p>
      <w:pPr>
        <w:spacing w:line="480" w:lineRule="exact"/>
        <w:ind w:firstLine="480" w:firstLineChars="200"/>
        <w:jc w:val="left"/>
        <w:rPr>
          <w:rFonts w:ascii="宋体" w:hAnsi="宋体" w:cs="宋体"/>
          <w:kern w:val="0"/>
          <w:sz w:val="24"/>
          <w:szCs w:val="24"/>
          <w:u w:val="single"/>
        </w:rPr>
      </w:pPr>
      <w:bookmarkStart w:id="17" w:name="_Hlk156396091"/>
      <w:r>
        <w:rPr>
          <w:rFonts w:hint="eastAsia" w:ascii="宋体" w:hAnsi="宋体" w:cs="宋体"/>
          <w:kern w:val="0"/>
          <w:sz w:val="24"/>
          <w:szCs w:val="24"/>
          <w:u w:val="single"/>
        </w:rPr>
        <w:t>11、参与重要中间节点验收及竣工验收，出具验收意见。</w:t>
      </w:r>
    </w:p>
    <w:p>
      <w:pPr>
        <w:spacing w:line="480" w:lineRule="exact"/>
        <w:ind w:firstLine="480" w:firstLineChars="200"/>
        <w:jc w:val="left"/>
        <w:rPr>
          <w:rFonts w:ascii="宋体" w:hAnsi="宋体" w:cs="宋体"/>
          <w:kern w:val="0"/>
          <w:sz w:val="24"/>
          <w:szCs w:val="24"/>
          <w:u w:val="single"/>
        </w:rPr>
      </w:pPr>
      <w:r>
        <w:rPr>
          <w:rFonts w:hint="eastAsia" w:ascii="宋体" w:hAnsi="宋体" w:cs="宋体"/>
          <w:kern w:val="0"/>
          <w:sz w:val="24"/>
          <w:szCs w:val="24"/>
          <w:u w:val="single"/>
        </w:rPr>
        <w:t>12、负责审核施工方的二次深化设计。</w:t>
      </w:r>
    </w:p>
    <w:bookmarkEnd w:id="17"/>
    <w:p>
      <w:pPr>
        <w:pStyle w:val="7"/>
        <w:spacing w:before="0" w:after="0" w:line="480" w:lineRule="exact"/>
        <w:ind w:firstLine="480" w:firstLineChars="200"/>
        <w:rPr>
          <w:rFonts w:hint="eastAsia" w:ascii="宋体" w:hAnsi="宋体" w:cs="宋体"/>
          <w:b w:val="0"/>
          <w:sz w:val="24"/>
          <w:szCs w:val="24"/>
        </w:rPr>
      </w:pPr>
      <w:r>
        <w:rPr>
          <w:rFonts w:hint="eastAsia" w:ascii="宋体" w:hAnsi="宋体" w:cs="宋体"/>
          <w:b w:val="0"/>
          <w:sz w:val="24"/>
          <w:szCs w:val="24"/>
        </w:rPr>
        <w:t>3.2 项目设计总负责人</w:t>
      </w:r>
    </w:p>
    <w:p>
      <w:pPr>
        <w:spacing w:line="480" w:lineRule="exact"/>
        <w:ind w:firstLine="480" w:firstLineChars="200"/>
        <w:rPr>
          <w:rFonts w:hint="eastAsia" w:ascii="宋体" w:hAnsi="宋体" w:cs="宋体"/>
          <w:sz w:val="24"/>
          <w:szCs w:val="24"/>
        </w:rPr>
      </w:pPr>
      <w:r>
        <w:rPr>
          <w:rFonts w:hint="eastAsia" w:ascii="宋体" w:hAnsi="宋体" w:cs="宋体"/>
          <w:kern w:val="0"/>
          <w:sz w:val="24"/>
          <w:szCs w:val="24"/>
        </w:rPr>
        <w:t xml:space="preserve">3.2.1 </w:t>
      </w:r>
      <w:r>
        <w:rPr>
          <w:rFonts w:hint="eastAsia" w:ascii="宋体" w:hAnsi="宋体" w:cs="宋体"/>
          <w:sz w:val="24"/>
          <w:szCs w:val="24"/>
        </w:rPr>
        <w:t>项目设计总负责人</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执业资格及等级：</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通信地址：</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设计人对项目设计总负责人的授权范围如下：</w:t>
      </w:r>
      <w:r>
        <w:rPr>
          <w:rFonts w:hint="eastAsia" w:ascii="宋体" w:hAnsi="宋体" w:cs="宋体"/>
          <w:sz w:val="24"/>
          <w:szCs w:val="24"/>
          <w:u w:val="single"/>
        </w:rPr>
        <w:t>项目全部设计内容服务工作</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3.2.2 设计人更换项目设计总负责人的，应提前</w:t>
      </w:r>
      <w:r>
        <w:rPr>
          <w:rFonts w:hint="eastAsia" w:ascii="宋体" w:hAnsi="宋体" w:cs="宋体"/>
          <w:sz w:val="24"/>
          <w:szCs w:val="24"/>
          <w:u w:val="single"/>
        </w:rPr>
        <w:t xml:space="preserve"> </w:t>
      </w:r>
      <w:r>
        <w:rPr>
          <w:rFonts w:ascii="宋体" w:hAnsi="宋体" w:cs="宋体"/>
          <w:sz w:val="24"/>
          <w:szCs w:val="24"/>
          <w:u w:val="single"/>
        </w:rPr>
        <w:t>7</w:t>
      </w:r>
      <w:r>
        <w:rPr>
          <w:rFonts w:hint="eastAsia" w:ascii="宋体" w:hAnsi="宋体" w:cs="宋体"/>
          <w:sz w:val="24"/>
          <w:szCs w:val="24"/>
          <w:u w:val="single"/>
        </w:rPr>
        <w:t>天</w:t>
      </w:r>
      <w:r>
        <w:rPr>
          <w:rFonts w:ascii="宋体" w:hAnsi="宋体" w:cs="宋体"/>
          <w:sz w:val="24"/>
          <w:szCs w:val="24"/>
          <w:u w:val="single"/>
        </w:rPr>
        <w:t xml:space="preserve"> </w:t>
      </w:r>
      <w:r>
        <w:rPr>
          <w:rFonts w:hint="eastAsia" w:ascii="宋体" w:hAnsi="宋体" w:cs="宋体"/>
          <w:sz w:val="24"/>
          <w:szCs w:val="24"/>
        </w:rPr>
        <w:t>书面通知发包人。</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未经发包人同意，设计人不得更换项目设计总负责人。</w:t>
      </w:r>
    </w:p>
    <w:p>
      <w:pPr>
        <w:spacing w:line="480" w:lineRule="exact"/>
        <w:ind w:firstLine="480" w:firstLineChars="200"/>
        <w:rPr>
          <w:rFonts w:hint="eastAsia" w:ascii="宋体" w:hAnsi="宋体" w:cs="宋体"/>
          <w:sz w:val="24"/>
          <w:szCs w:val="24"/>
          <w:u w:val="single"/>
        </w:rPr>
      </w:pPr>
      <w:r>
        <w:rPr>
          <w:rFonts w:hint="eastAsia" w:ascii="宋体" w:hAnsi="宋体" w:cs="宋体"/>
          <w:sz w:val="24"/>
          <w:szCs w:val="24"/>
        </w:rPr>
        <w:t>设计人擅自更换项目负责人的违约责任：</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u w:val="single"/>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3.2.3 若项目负责人无法履行其相应职责，发包人有权要求设计人在收到书面更换通知后</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内更换项目负责人。</w:t>
      </w:r>
    </w:p>
    <w:p>
      <w:pPr>
        <w:spacing w:line="480" w:lineRule="exact"/>
        <w:ind w:firstLine="480" w:firstLineChars="200"/>
        <w:rPr>
          <w:rFonts w:hint="eastAsia" w:ascii="宋体" w:hAnsi="宋体" w:cs="宋体"/>
          <w:color w:val="FF0000"/>
          <w:sz w:val="24"/>
          <w:szCs w:val="24"/>
          <w:u w:val="single"/>
        </w:rPr>
      </w:pPr>
      <w:r>
        <w:rPr>
          <w:rFonts w:hint="eastAsia" w:ascii="宋体" w:hAnsi="宋体" w:cs="宋体"/>
          <w:sz w:val="24"/>
          <w:szCs w:val="24"/>
        </w:rPr>
        <w:t>设计人无正当理由拒绝更换项目负责人的违约责任：</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p>
    <w:p>
      <w:pPr>
        <w:pStyle w:val="7"/>
        <w:spacing w:before="0" w:after="0" w:line="480" w:lineRule="exact"/>
        <w:ind w:firstLine="480" w:firstLineChars="200"/>
        <w:rPr>
          <w:rFonts w:hint="eastAsia" w:ascii="宋体" w:hAnsi="宋体" w:cs="宋体"/>
          <w:b w:val="0"/>
          <w:sz w:val="24"/>
          <w:szCs w:val="24"/>
        </w:rPr>
      </w:pPr>
      <w:r>
        <w:rPr>
          <w:rFonts w:hint="eastAsia" w:ascii="宋体" w:hAnsi="宋体" w:cs="宋体"/>
          <w:b w:val="0"/>
          <w:sz w:val="24"/>
          <w:szCs w:val="24"/>
        </w:rPr>
        <w:t>3.3 设计人人员</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3.3.1 设计人提交项目管理机构及人员安排报告的期限</w:t>
      </w:r>
      <w:r>
        <w:rPr>
          <w:rFonts w:hint="eastAsia" w:ascii="宋体" w:hAnsi="宋体" w:cs="宋体"/>
          <w:sz w:val="24"/>
          <w:szCs w:val="24"/>
          <w:u w:val="single"/>
        </w:rPr>
        <w:t xml:space="preserve">  </w:t>
      </w:r>
      <w:r>
        <w:rPr>
          <w:rFonts w:ascii="宋体" w:hAnsi="宋体" w:cs="宋体"/>
          <w:sz w:val="24"/>
          <w:szCs w:val="24"/>
          <w:u w:val="single"/>
        </w:rPr>
        <w:t xml:space="preserve">7天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3.3.3 设计人无正当理由拒绝撤换主要设计人员的违约责任：</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u w:val="single"/>
        </w:rPr>
        <w:t>。</w:t>
      </w:r>
    </w:p>
    <w:p>
      <w:pPr>
        <w:pStyle w:val="7"/>
        <w:spacing w:before="0" w:after="0" w:line="480" w:lineRule="exact"/>
        <w:ind w:firstLine="480" w:firstLineChars="200"/>
        <w:rPr>
          <w:rFonts w:hint="eastAsia" w:ascii="宋体" w:hAnsi="宋体" w:cs="宋体"/>
          <w:b w:val="0"/>
          <w:sz w:val="24"/>
          <w:szCs w:val="24"/>
        </w:rPr>
      </w:pPr>
      <w:r>
        <w:rPr>
          <w:rFonts w:hint="eastAsia" w:ascii="宋体" w:hAnsi="宋体" w:cs="宋体"/>
          <w:b w:val="0"/>
          <w:sz w:val="24"/>
          <w:szCs w:val="24"/>
        </w:rPr>
        <w:t>3.4 设计分包</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3.4.1 设计分包的一般约定</w:t>
      </w:r>
    </w:p>
    <w:p>
      <w:pPr>
        <w:pStyle w:val="6"/>
        <w:spacing w:before="0" w:after="0" w:line="480" w:lineRule="exact"/>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设计人不得将主体设计工作分包，分包需经甲方书面同意。</w:t>
      </w:r>
    </w:p>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5. 工程设计要求</w:t>
      </w:r>
    </w:p>
    <w:p>
      <w:pPr>
        <w:pStyle w:val="7"/>
        <w:spacing w:before="0" w:after="0" w:line="480" w:lineRule="exact"/>
        <w:ind w:firstLine="480" w:firstLineChars="200"/>
        <w:rPr>
          <w:rFonts w:hint="eastAsia" w:ascii="宋体" w:hAnsi="宋体" w:cs="宋体"/>
          <w:b w:val="0"/>
          <w:sz w:val="24"/>
          <w:szCs w:val="24"/>
        </w:rPr>
      </w:pPr>
      <w:r>
        <w:rPr>
          <w:rFonts w:hint="eastAsia" w:ascii="宋体" w:hAnsi="宋体" w:cs="宋体"/>
          <w:b w:val="0"/>
          <w:sz w:val="24"/>
          <w:szCs w:val="24"/>
        </w:rPr>
        <w:t>5.1 工程设计一般要求</w:t>
      </w:r>
    </w:p>
    <w:p>
      <w:pPr>
        <w:spacing w:line="480" w:lineRule="exact"/>
        <w:ind w:firstLine="480" w:firstLineChars="200"/>
        <w:jc w:val="left"/>
        <w:rPr>
          <w:rFonts w:hint="eastAsia" w:ascii="宋体" w:hAnsi="宋体" w:cs="宋体"/>
          <w:sz w:val="24"/>
          <w:szCs w:val="24"/>
          <w:u w:val="single"/>
        </w:rPr>
      </w:pPr>
      <w:r>
        <w:rPr>
          <w:rFonts w:hint="eastAsia" w:ascii="宋体" w:hAnsi="宋体" w:cs="宋体"/>
          <w:sz w:val="24"/>
          <w:szCs w:val="24"/>
        </w:rPr>
        <w:t>5.1.1 工程设计的特殊标准或要求：</w:t>
      </w:r>
      <w:r>
        <w:rPr>
          <w:rFonts w:hint="eastAsia" w:ascii="宋体" w:hAnsi="宋体" w:cs="宋体"/>
          <w:sz w:val="24"/>
          <w:szCs w:val="24"/>
          <w:u w:val="single"/>
        </w:rPr>
        <w:t xml:space="preserve"> 满足最新相关国家、行业规范及标准</w:t>
      </w:r>
      <w:r>
        <w:rPr>
          <w:rFonts w:hint="eastAsia" w:ascii="宋体" w:hAnsi="宋体" w:cs="宋体"/>
          <w:sz w:val="24"/>
          <w:szCs w:val="24"/>
        </w:rPr>
        <w:t>。</w:t>
      </w:r>
    </w:p>
    <w:p>
      <w:pPr>
        <w:spacing w:line="480" w:lineRule="exact"/>
        <w:ind w:firstLine="504" w:firstLineChars="210"/>
        <w:jc w:val="left"/>
        <w:rPr>
          <w:rFonts w:hint="eastAsia" w:ascii="宋体" w:hAnsi="宋体" w:cs="宋体"/>
          <w:sz w:val="24"/>
          <w:szCs w:val="24"/>
        </w:rPr>
      </w:pPr>
      <w:r>
        <w:rPr>
          <w:rFonts w:hint="eastAsia" w:ascii="宋体" w:hAnsi="宋体" w:cs="宋体"/>
          <w:sz w:val="24"/>
          <w:szCs w:val="24"/>
        </w:rPr>
        <w:t>5.1.2 工程设计适用的技术标准（包括但不限于）：</w:t>
      </w:r>
    </w:p>
    <w:p>
      <w:pPr>
        <w:spacing w:line="480" w:lineRule="exact"/>
        <w:ind w:firstLine="504" w:firstLineChars="210"/>
        <w:jc w:val="left"/>
        <w:rPr>
          <w:rFonts w:hint="default"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《CJJ37-2012 城市道路工程设计规范》</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《建筑设计防火规范》GB50016-2014</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《工业企业总平面设计规范》GB50187-2012</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《屋面工程技术规范》GB50345-2012</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《机械工业厂房建筑设计规范》GB50681-2011</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《建筑地面设计规范》GB50037-2013</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《工业建筑防腐蚀设计规范》GB50046-2008</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《地下工程防水技术规范》GB50108-2008</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《公共建筑节能设计标准》GB50189-2015</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《建筑外门窗气密、水密、抗风压性能分级及检测方法》GB/T7106-2008</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以及相关其它现行国家规范、规程及地方标准。</w:t>
      </w:r>
    </w:p>
    <w:p>
      <w:pPr>
        <w:spacing w:line="480" w:lineRule="exact"/>
        <w:ind w:firstLine="504" w:firstLineChars="210"/>
        <w:jc w:val="left"/>
        <w:rPr>
          <w:rFonts w:hint="eastAsia" w:ascii="宋体" w:hAnsi="宋体" w:cs="宋体"/>
          <w:sz w:val="24"/>
          <w:szCs w:val="24"/>
          <w:u w:val="single"/>
        </w:rPr>
      </w:pPr>
      <w:r>
        <w:rPr>
          <w:rFonts w:hint="eastAsia" w:ascii="宋体" w:hAnsi="宋体" w:cs="宋体"/>
          <w:sz w:val="24"/>
          <w:szCs w:val="24"/>
          <w:u w:val="single"/>
        </w:rPr>
        <w:t>因发包人采纳设计人的建议或遵守基准日期后新的强制性的规定或标准，导致增加设计费用和（或）设计周期延长的，双方另行协商。</w:t>
      </w:r>
    </w:p>
    <w:p>
      <w:pPr>
        <w:pStyle w:val="7"/>
        <w:spacing w:before="0" w:after="0" w:line="480" w:lineRule="exact"/>
        <w:ind w:firstLine="480" w:firstLineChars="200"/>
        <w:rPr>
          <w:rFonts w:hint="eastAsia" w:ascii="宋体" w:hAnsi="宋体" w:cs="宋体"/>
          <w:b w:val="0"/>
          <w:sz w:val="24"/>
          <w:szCs w:val="24"/>
        </w:rPr>
      </w:pPr>
      <w:r>
        <w:rPr>
          <w:rFonts w:hint="eastAsia" w:ascii="宋体" w:hAnsi="宋体" w:cs="宋体"/>
          <w:b w:val="0"/>
          <w:sz w:val="24"/>
          <w:szCs w:val="24"/>
        </w:rPr>
        <w:t>5.2 工程设计文件的要求</w:t>
      </w:r>
    </w:p>
    <w:p>
      <w:pPr>
        <w:spacing w:line="480" w:lineRule="exact"/>
        <w:ind w:firstLine="480" w:firstLineChars="200"/>
        <w:jc w:val="left"/>
        <w:rPr>
          <w:rFonts w:hint="eastAsia" w:ascii="宋体" w:hAnsi="宋体" w:cs="宋体"/>
          <w:sz w:val="24"/>
          <w:szCs w:val="24"/>
          <w:u w:val="single"/>
        </w:rPr>
      </w:pPr>
      <w:r>
        <w:rPr>
          <w:rFonts w:hint="eastAsia" w:ascii="宋体" w:hAnsi="宋体" w:cs="宋体"/>
          <w:sz w:val="24"/>
          <w:szCs w:val="24"/>
        </w:rPr>
        <w:t>5.2.1 工程设计文件深度规定：</w:t>
      </w:r>
      <w:r>
        <w:rPr>
          <w:rFonts w:hint="eastAsia" w:ascii="宋体" w:hAnsi="宋体" w:cs="宋体"/>
          <w:sz w:val="24"/>
          <w:szCs w:val="24"/>
          <w:u w:val="single"/>
        </w:rPr>
        <w:t xml:space="preserve">  满足甲方需求</w:t>
      </w:r>
      <w:r>
        <w:rPr>
          <w:rFonts w:ascii="宋体" w:hAnsi="宋体" w:cs="宋体"/>
          <w:sz w:val="24"/>
          <w:szCs w:val="24"/>
          <w:u w:val="single"/>
        </w:rPr>
        <w:t xml:space="preserve">  </w:t>
      </w:r>
      <w:r>
        <w:rPr>
          <w:rFonts w:hint="eastAsia" w:ascii="宋体" w:hAnsi="宋体" w:cs="宋体"/>
          <w:sz w:val="24"/>
          <w:szCs w:val="24"/>
        </w:rPr>
        <w:t xml:space="preserve">。 </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5.2.2 工程的合理使用寿命年限：</w:t>
      </w:r>
      <w:r>
        <w:rPr>
          <w:rFonts w:hint="eastAsia" w:ascii="宋体" w:hAnsi="宋体" w:cs="宋体"/>
          <w:sz w:val="24"/>
          <w:szCs w:val="24"/>
          <w:u w:val="single"/>
        </w:rPr>
        <w:t>建筑规范使用年限</w:t>
      </w:r>
      <w:r>
        <w:rPr>
          <w:rFonts w:hint="eastAsia" w:ascii="宋体" w:hAnsi="宋体" w:cs="宋体"/>
          <w:sz w:val="24"/>
          <w:szCs w:val="24"/>
        </w:rPr>
        <w:t>。</w:t>
      </w:r>
    </w:p>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6. 工程设计进度与周期</w:t>
      </w:r>
    </w:p>
    <w:p>
      <w:pPr>
        <w:pStyle w:val="7"/>
        <w:spacing w:before="0" w:after="0" w:line="480" w:lineRule="exact"/>
        <w:ind w:firstLine="480" w:firstLineChars="200"/>
        <w:rPr>
          <w:rFonts w:hint="eastAsia" w:ascii="宋体" w:hAnsi="宋体" w:cs="宋体"/>
          <w:b w:val="0"/>
          <w:sz w:val="24"/>
          <w:szCs w:val="24"/>
        </w:rPr>
      </w:pPr>
      <w:r>
        <w:rPr>
          <w:rFonts w:hint="eastAsia" w:ascii="宋体" w:hAnsi="宋体" w:cs="宋体"/>
          <w:b w:val="0"/>
          <w:sz w:val="24"/>
          <w:szCs w:val="24"/>
        </w:rPr>
        <w:t>6.1 工程设计进度计划</w:t>
      </w:r>
    </w:p>
    <w:p>
      <w:pPr>
        <w:autoSpaceDE w:val="0"/>
        <w:autoSpaceDN w:val="0"/>
        <w:spacing w:line="480" w:lineRule="exact"/>
        <w:ind w:firstLine="480" w:firstLineChars="200"/>
        <w:jc w:val="left"/>
        <w:rPr>
          <w:rFonts w:hint="eastAsia" w:ascii="宋体" w:hAnsi="宋体" w:cs="宋体"/>
          <w:sz w:val="24"/>
          <w:szCs w:val="24"/>
        </w:rPr>
      </w:pPr>
      <w:r>
        <w:rPr>
          <w:rFonts w:hint="eastAsia" w:ascii="宋体" w:hAnsi="宋体" w:cs="宋体"/>
          <w:sz w:val="24"/>
          <w:szCs w:val="24"/>
        </w:rPr>
        <w:t>6.1.1 工程设计进度计划的编制</w:t>
      </w:r>
    </w:p>
    <w:p>
      <w:pPr>
        <w:spacing w:line="480" w:lineRule="exact"/>
        <w:ind w:firstLine="480" w:firstLineChars="200"/>
        <w:jc w:val="left"/>
        <w:rPr>
          <w:rFonts w:hint="eastAsia" w:ascii="宋体" w:hAnsi="宋体" w:cs="宋体"/>
          <w:sz w:val="24"/>
          <w:szCs w:val="24"/>
          <w:u w:val="single"/>
        </w:rPr>
      </w:pPr>
      <w:r>
        <w:rPr>
          <w:rFonts w:hint="eastAsia" w:ascii="宋体" w:hAnsi="宋体" w:cs="宋体"/>
          <w:sz w:val="24"/>
          <w:szCs w:val="24"/>
        </w:rPr>
        <w:t>合同当事人约定的工程设计进度计划提交的时间：</w:t>
      </w:r>
      <w:r>
        <w:rPr>
          <w:rFonts w:ascii="宋体" w:hAnsi="宋体" w:cs="宋体"/>
          <w:sz w:val="24"/>
          <w:szCs w:val="24"/>
          <w:u w:val="single"/>
        </w:rPr>
        <w:t>按发包人要求</w:t>
      </w:r>
      <w:r>
        <w:rPr>
          <w:rFonts w:hint="eastAsia" w:ascii="宋体" w:hAnsi="宋体" w:cs="宋体"/>
          <w:sz w:val="24"/>
          <w:szCs w:val="24"/>
          <w:u w:val="single"/>
        </w:rPr>
        <w:t>。</w:t>
      </w:r>
    </w:p>
    <w:p>
      <w:pPr>
        <w:autoSpaceDE w:val="0"/>
        <w:autoSpaceDN w:val="0"/>
        <w:spacing w:line="480" w:lineRule="exact"/>
        <w:ind w:firstLine="480" w:firstLineChars="200"/>
        <w:jc w:val="left"/>
        <w:rPr>
          <w:rFonts w:hint="eastAsia" w:ascii="宋体" w:hAnsi="宋体" w:cs="宋体"/>
          <w:sz w:val="24"/>
          <w:szCs w:val="24"/>
          <w:u w:val="single"/>
        </w:rPr>
      </w:pPr>
      <w:r>
        <w:rPr>
          <w:rFonts w:hint="eastAsia" w:ascii="宋体" w:hAnsi="宋体" w:cs="宋体"/>
          <w:sz w:val="24"/>
          <w:szCs w:val="24"/>
        </w:rPr>
        <w:t>合</w:t>
      </w:r>
      <w:r>
        <w:rPr>
          <w:rFonts w:hint="eastAsia" w:ascii="宋体" w:hAnsi="宋体" w:cs="宋体"/>
          <w:kern w:val="0"/>
          <w:sz w:val="24"/>
          <w:szCs w:val="24"/>
        </w:rPr>
        <w:t>同当事人约定的工程设计进度计划应包括的内容：</w:t>
      </w:r>
      <w:r>
        <w:rPr>
          <w:rFonts w:hint="eastAsia" w:ascii="宋体" w:hAnsi="宋体" w:cs="宋体"/>
          <w:sz w:val="24"/>
          <w:szCs w:val="24"/>
          <w:u w:val="single"/>
        </w:rPr>
        <w:t>设计人向发包人交付的工程设计文件目录（附件3）</w:t>
      </w:r>
    </w:p>
    <w:p>
      <w:pPr>
        <w:tabs>
          <w:tab w:val="center" w:pos="4917"/>
        </w:tabs>
        <w:autoSpaceDE w:val="0"/>
        <w:autoSpaceDN w:val="0"/>
        <w:spacing w:line="480" w:lineRule="exact"/>
        <w:ind w:firstLine="480" w:firstLineChars="200"/>
        <w:jc w:val="left"/>
        <w:rPr>
          <w:rFonts w:hint="eastAsia" w:ascii="宋体" w:hAnsi="宋体" w:cs="宋体"/>
          <w:kern w:val="0"/>
          <w:sz w:val="24"/>
          <w:szCs w:val="24"/>
        </w:rPr>
      </w:pPr>
      <w:r>
        <w:rPr>
          <w:rFonts w:hint="eastAsia" w:ascii="宋体" w:hAnsi="宋体" w:cs="宋体"/>
          <w:sz w:val="24"/>
          <w:szCs w:val="24"/>
        </w:rPr>
        <w:t xml:space="preserve">6.1.2 </w:t>
      </w:r>
      <w:r>
        <w:rPr>
          <w:rFonts w:hint="eastAsia" w:ascii="宋体" w:hAnsi="宋体" w:cs="宋体"/>
          <w:kern w:val="0"/>
          <w:sz w:val="24"/>
          <w:szCs w:val="24"/>
        </w:rPr>
        <w:t>工程设计进度计划的修订</w:t>
      </w:r>
      <w:r>
        <w:rPr>
          <w:rFonts w:hint="eastAsia" w:ascii="宋体" w:hAnsi="宋体" w:cs="宋体"/>
          <w:kern w:val="0"/>
          <w:sz w:val="24"/>
          <w:szCs w:val="24"/>
        </w:rPr>
        <w:tab/>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发包人在收到工程设计进度计划后确认或提出修改意见的期限：</w:t>
      </w:r>
      <w:r>
        <w:rPr>
          <w:rFonts w:hint="eastAsia" w:ascii="宋体" w:hAnsi="宋体" w:cs="宋体"/>
          <w:sz w:val="24"/>
          <w:szCs w:val="24"/>
          <w:u w:val="single"/>
        </w:rPr>
        <w:t xml:space="preserve">  /  </w:t>
      </w:r>
      <w:r>
        <w:rPr>
          <w:rFonts w:hint="eastAsia" w:ascii="宋体" w:hAnsi="宋体" w:cs="宋体"/>
          <w:sz w:val="24"/>
          <w:szCs w:val="24"/>
        </w:rPr>
        <w:t>。</w:t>
      </w:r>
    </w:p>
    <w:p>
      <w:pPr>
        <w:pStyle w:val="7"/>
        <w:spacing w:before="0" w:after="0" w:line="480" w:lineRule="exact"/>
        <w:ind w:firstLine="480" w:firstLineChars="200"/>
        <w:rPr>
          <w:rFonts w:hint="eastAsia" w:ascii="宋体" w:hAnsi="宋体" w:cs="宋体"/>
          <w:b w:val="0"/>
          <w:sz w:val="24"/>
          <w:szCs w:val="24"/>
        </w:rPr>
      </w:pPr>
      <w:r>
        <w:rPr>
          <w:rFonts w:hint="eastAsia" w:ascii="宋体" w:hAnsi="宋体" w:cs="宋体"/>
          <w:b w:val="0"/>
          <w:sz w:val="24"/>
          <w:szCs w:val="24"/>
        </w:rPr>
        <w:t>6.3 工程设计进度延误</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 xml:space="preserve">6.3.1 </w:t>
      </w:r>
      <w:r>
        <w:rPr>
          <w:rFonts w:hint="eastAsia" w:ascii="宋体" w:hAnsi="宋体" w:cs="宋体"/>
          <w:kern w:val="0"/>
          <w:sz w:val="24"/>
          <w:szCs w:val="24"/>
        </w:rPr>
        <w:t>因发包人原因导致工程设计进度延误</w:t>
      </w:r>
    </w:p>
    <w:p>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因发包人原因导致工程设计进度延误的其他情形：</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u w:val="single"/>
        </w:rPr>
        <w:t>。</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6.3.2 因设计人原因导致工程设计进度延误</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因设计人原因导致工程设计进度延误的其他情形：</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rPr>
        <w:t>。</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设计人应在发生</w:t>
      </w:r>
      <w:r>
        <w:rPr>
          <w:rFonts w:hint="eastAsia" w:ascii="宋体" w:hAnsi="宋体" w:cs="宋体"/>
          <w:kern w:val="0"/>
          <w:sz w:val="24"/>
          <w:szCs w:val="24"/>
        </w:rPr>
        <w:t>进度延误的情形</w:t>
      </w:r>
      <w:r>
        <w:rPr>
          <w:rFonts w:hint="eastAsia" w:ascii="宋体" w:hAnsi="宋体" w:cs="宋体"/>
          <w:sz w:val="24"/>
          <w:szCs w:val="24"/>
        </w:rPr>
        <w:t>后</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rPr>
        <w:t>内向发包人发出要求延期的书面通知，在发生该情形后</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rPr>
        <w:t>内提交要求延期的详细说明。</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发包人收到设计人要求延期的详细说明后，应在</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rPr>
        <w:t>内进行审查并书面答复。</w:t>
      </w:r>
    </w:p>
    <w:p>
      <w:pPr>
        <w:pStyle w:val="7"/>
        <w:spacing w:before="0" w:after="0" w:line="480" w:lineRule="exact"/>
        <w:ind w:firstLine="480" w:firstLineChars="200"/>
        <w:rPr>
          <w:rFonts w:hint="eastAsia" w:ascii="宋体" w:hAnsi="宋体" w:cs="宋体"/>
          <w:b w:val="0"/>
          <w:sz w:val="24"/>
          <w:szCs w:val="24"/>
        </w:rPr>
      </w:pPr>
      <w:r>
        <w:rPr>
          <w:rFonts w:hint="eastAsia" w:ascii="宋体" w:hAnsi="宋体" w:cs="宋体"/>
          <w:b w:val="0"/>
          <w:sz w:val="24"/>
          <w:szCs w:val="24"/>
        </w:rPr>
        <w:t>6.4 提前交付工程设计文件</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6.4.1 提前交付工程设计文件的奖励：</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80" w:lineRule="exact"/>
        <w:jc w:val="left"/>
        <w:rPr>
          <w:rFonts w:hint="eastAsia" w:ascii="宋体" w:hAnsi="宋体" w:cs="宋体"/>
          <w:sz w:val="24"/>
          <w:szCs w:val="24"/>
        </w:rPr>
      </w:pPr>
      <w:r>
        <w:rPr>
          <w:rFonts w:hint="eastAsia" w:ascii="宋体" w:hAnsi="宋体" w:cs="宋体"/>
          <w:sz w:val="24"/>
          <w:szCs w:val="24"/>
        </w:rPr>
        <w:t>7. 工程设计文件交付</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7.1 工程设计文件交付的内容</w:t>
      </w:r>
    </w:p>
    <w:p>
      <w:pPr>
        <w:spacing w:line="480" w:lineRule="exact"/>
        <w:ind w:left="105" w:leftChars="50" w:firstLine="360" w:firstLineChars="150"/>
        <w:jc w:val="left"/>
        <w:rPr>
          <w:rFonts w:hint="eastAsia" w:ascii="宋体" w:hAnsi="宋体" w:cs="宋体"/>
          <w:color w:val="FF0000"/>
          <w:sz w:val="24"/>
          <w:szCs w:val="24"/>
          <w:u w:val="single"/>
        </w:rPr>
      </w:pPr>
      <w:r>
        <w:rPr>
          <w:rFonts w:hint="eastAsia" w:ascii="宋体" w:hAnsi="宋体" w:cs="宋体"/>
          <w:sz w:val="24"/>
          <w:szCs w:val="24"/>
        </w:rPr>
        <w:t>7.1.1发包人要求设计人提交电子版设计文件的具体形式为：</w:t>
      </w:r>
      <w:r>
        <w:rPr>
          <w:rFonts w:hint="eastAsia" w:ascii="宋体" w:hAnsi="宋体" w:cs="宋体"/>
          <w:sz w:val="24"/>
          <w:szCs w:val="24"/>
          <w:u w:val="single"/>
        </w:rPr>
        <w:t xml:space="preserve"> </w:t>
      </w:r>
      <w:r>
        <w:rPr>
          <w:rFonts w:ascii="宋体" w:hAnsi="宋体" w:cs="宋体"/>
          <w:sz w:val="24"/>
          <w:szCs w:val="24"/>
          <w:u w:val="single"/>
        </w:rPr>
        <w:t xml:space="preserve"> CAD</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Word文档等</w:t>
      </w:r>
      <w:r>
        <w:rPr>
          <w:rFonts w:ascii="宋体" w:hAnsi="宋体" w:cs="宋体"/>
          <w:sz w:val="24"/>
          <w:szCs w:val="24"/>
          <w:u w:val="single"/>
        </w:rPr>
        <w:t xml:space="preserve">  </w:t>
      </w:r>
      <w:r>
        <w:rPr>
          <w:rFonts w:hint="eastAsia" w:ascii="宋体" w:hAnsi="宋体" w:cs="宋体"/>
          <w:sz w:val="24"/>
          <w:szCs w:val="24"/>
        </w:rPr>
        <w:t xml:space="preserve">。 </w:t>
      </w:r>
    </w:p>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8. 工程设计文件审查</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8.1 发包人对设计人的设计文件审查期限不超过</w:t>
      </w:r>
      <w:r>
        <w:rPr>
          <w:rFonts w:hint="eastAsia" w:ascii="宋体" w:hAnsi="宋体" w:cs="宋体"/>
          <w:sz w:val="24"/>
          <w:szCs w:val="24"/>
          <w:u w:val="single"/>
        </w:rPr>
        <w:t xml:space="preserve"> </w:t>
      </w:r>
      <w:r>
        <w:rPr>
          <w:rFonts w:ascii="宋体" w:hAnsi="宋体" w:cs="宋体"/>
          <w:sz w:val="24"/>
          <w:szCs w:val="24"/>
          <w:u w:val="single"/>
        </w:rPr>
        <w:t xml:space="preserve">30天 </w:t>
      </w:r>
      <w:r>
        <w:rPr>
          <w:rFonts w:hint="eastAsia" w:ascii="宋体" w:hAnsi="宋体" w:cs="宋体"/>
          <w:sz w:val="24"/>
          <w:szCs w:val="24"/>
        </w:rPr>
        <w:t>。</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8.2 发包人应在审查同意设计人的工程设计文件后在</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内，向政府有关部门报送工程设计文件。</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8.3 工程设计审查形式及时间安排：</w:t>
      </w:r>
      <w:r>
        <w:rPr>
          <w:rFonts w:hint="eastAsia" w:ascii="宋体" w:hAnsi="宋体" w:cs="宋体"/>
          <w:sz w:val="24"/>
          <w:szCs w:val="24"/>
          <w:u w:val="single"/>
        </w:rPr>
        <w:t>按发包人要求</w:t>
      </w:r>
      <w:r>
        <w:rPr>
          <w:rFonts w:hint="eastAsia" w:ascii="宋体" w:hAnsi="宋体" w:cs="宋体"/>
          <w:sz w:val="24"/>
          <w:szCs w:val="24"/>
        </w:rPr>
        <w:t>。</w:t>
      </w:r>
    </w:p>
    <w:p>
      <w:pPr>
        <w:spacing w:line="480" w:lineRule="exact"/>
        <w:jc w:val="left"/>
        <w:rPr>
          <w:rFonts w:hint="eastAsia" w:ascii="宋体" w:hAnsi="宋体" w:cs="宋体"/>
          <w:sz w:val="24"/>
          <w:szCs w:val="24"/>
          <w:u w:val="single"/>
        </w:rPr>
      </w:pPr>
      <w:r>
        <w:rPr>
          <w:rFonts w:hint="eastAsia" w:ascii="宋体" w:hAnsi="宋体" w:cs="宋体"/>
          <w:sz w:val="24"/>
          <w:szCs w:val="24"/>
        </w:rPr>
        <w:t>9. 施工现场配合服务</w:t>
      </w:r>
    </w:p>
    <w:p>
      <w:pPr>
        <w:spacing w:line="480" w:lineRule="exact"/>
        <w:ind w:firstLine="360" w:firstLineChars="150"/>
        <w:jc w:val="left"/>
        <w:rPr>
          <w:rFonts w:hint="eastAsia" w:ascii="宋体" w:hAnsi="宋体" w:cs="宋体"/>
          <w:color w:val="FF0000"/>
          <w:sz w:val="24"/>
          <w:szCs w:val="24"/>
        </w:rPr>
      </w:pPr>
      <w:r>
        <w:rPr>
          <w:rFonts w:hint="eastAsia" w:ascii="宋体" w:hAnsi="宋体" w:cs="宋体"/>
          <w:sz w:val="24"/>
          <w:szCs w:val="24"/>
        </w:rPr>
        <w:t>9.1 设计人应当在交付施工图设计文件并经审查合格后</w:t>
      </w:r>
      <w:r>
        <w:rPr>
          <w:rFonts w:hint="eastAsia" w:ascii="宋体" w:hAnsi="宋体" w:cs="宋体"/>
          <w:sz w:val="24"/>
          <w:szCs w:val="24"/>
          <w:u w:val="single"/>
        </w:rPr>
        <w:t>满足甲方需求期限</w:t>
      </w:r>
      <w:r>
        <w:rPr>
          <w:rFonts w:hint="eastAsia" w:ascii="宋体" w:hAnsi="宋体" w:cs="宋体"/>
          <w:sz w:val="24"/>
          <w:szCs w:val="24"/>
        </w:rPr>
        <w:t>时间内提供施工现场配合服务，完成现场施工图纸交底。</w:t>
      </w:r>
    </w:p>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10. 合同价款与支付</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10.1 合同价格形式</w:t>
      </w:r>
    </w:p>
    <w:p>
      <w:pPr>
        <w:spacing w:line="480" w:lineRule="exact"/>
        <w:ind w:firstLine="480" w:firstLineChars="200"/>
        <w:jc w:val="left"/>
        <w:rPr>
          <w:rFonts w:hint="default" w:ascii="宋体" w:hAnsi="宋体" w:eastAsia="宋体" w:cs="宋体"/>
          <w:sz w:val="24"/>
          <w:szCs w:val="24"/>
          <w:lang w:val="en-US" w:eastAsia="zh-CN"/>
        </w:rPr>
      </w:pPr>
      <w:r>
        <w:rPr>
          <w:rFonts w:hint="eastAsia" w:ascii="宋体" w:hAnsi="宋体" w:cs="宋体"/>
          <w:sz w:val="24"/>
          <w:szCs w:val="24"/>
        </w:rPr>
        <w:t>（2）总价合同</w:t>
      </w:r>
      <w:r>
        <w:rPr>
          <w:rFonts w:hint="eastAsia" w:ascii="宋体" w:hAnsi="宋体" w:cs="宋体"/>
          <w:sz w:val="24"/>
          <w:szCs w:val="24"/>
          <w:lang w:eastAsia="zh-CN"/>
        </w:rPr>
        <w:t>：</w:t>
      </w:r>
      <w:r>
        <w:rPr>
          <w:rFonts w:hint="eastAsia" w:ascii="宋体" w:hAnsi="宋体" w:cs="宋体"/>
          <w:sz w:val="24"/>
          <w:szCs w:val="24"/>
          <w:u w:val="single"/>
          <w:lang w:val="en-US" w:eastAsia="zh-CN"/>
        </w:rPr>
        <w:t>采用</w:t>
      </w:r>
    </w:p>
    <w:p>
      <w:pPr>
        <w:spacing w:line="480" w:lineRule="exact"/>
        <w:ind w:firstLine="480" w:firstLineChars="200"/>
        <w:jc w:val="left"/>
        <w:rPr>
          <w:rFonts w:hint="eastAsia" w:ascii="宋体" w:hAnsi="宋体" w:cs="宋体"/>
          <w:sz w:val="24"/>
          <w:szCs w:val="24"/>
          <w:u w:val="single"/>
        </w:rPr>
      </w:pPr>
      <w:r>
        <w:rPr>
          <w:rFonts w:hint="eastAsia" w:ascii="宋体" w:hAnsi="宋体" w:cs="宋体"/>
          <w:sz w:val="24"/>
          <w:szCs w:val="24"/>
        </w:rPr>
        <w:t>总价包含的风险范围：</w:t>
      </w:r>
      <w:r>
        <w:rPr>
          <w:rFonts w:hint="eastAsia" w:ascii="宋体" w:hAnsi="宋体" w:cs="宋体"/>
          <w:sz w:val="24"/>
          <w:szCs w:val="24"/>
          <w:u w:val="single"/>
        </w:rPr>
        <w:t>批复范围内的工作内容</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风险范围以外合同价格的调整方法：</w:t>
      </w:r>
      <w:r>
        <w:rPr>
          <w:rFonts w:hint="eastAsia" w:ascii="宋体" w:hAnsi="宋体" w:cs="宋体"/>
          <w:sz w:val="24"/>
          <w:szCs w:val="24"/>
          <w:u w:val="single"/>
        </w:rPr>
        <w:t>双方另行协商</w:t>
      </w:r>
    </w:p>
    <w:p>
      <w:pPr>
        <w:spacing w:line="480" w:lineRule="exact"/>
        <w:ind w:firstLine="600"/>
        <w:jc w:val="left"/>
        <w:rPr>
          <w:rFonts w:hint="eastAsia" w:ascii="宋体" w:hAnsi="宋体" w:cs="宋体"/>
          <w:sz w:val="24"/>
          <w:szCs w:val="24"/>
        </w:rPr>
      </w:pPr>
      <w:r>
        <w:rPr>
          <w:rFonts w:hint="eastAsia" w:ascii="宋体" w:hAnsi="宋体" w:cs="宋体"/>
          <w:bCs/>
          <w:sz w:val="24"/>
          <w:szCs w:val="24"/>
        </w:rPr>
        <w:t>10.2 定金或预付款</w:t>
      </w:r>
    </w:p>
    <w:p>
      <w:pPr>
        <w:spacing w:line="480" w:lineRule="exact"/>
        <w:ind w:firstLine="600"/>
        <w:jc w:val="left"/>
        <w:rPr>
          <w:rFonts w:hint="eastAsia" w:ascii="宋体" w:hAnsi="宋体" w:cs="宋体"/>
          <w:sz w:val="24"/>
          <w:szCs w:val="24"/>
        </w:rPr>
      </w:pPr>
      <w:r>
        <w:rPr>
          <w:rFonts w:hint="eastAsia" w:ascii="宋体" w:hAnsi="宋体" w:cs="宋体"/>
          <w:sz w:val="24"/>
          <w:szCs w:val="24"/>
        </w:rPr>
        <w:t>10.2.1 定金或预付款的比例</w:t>
      </w:r>
    </w:p>
    <w:p>
      <w:pPr>
        <w:spacing w:line="480" w:lineRule="exact"/>
        <w:ind w:firstLine="600"/>
        <w:jc w:val="left"/>
        <w:rPr>
          <w:rFonts w:hint="eastAsia" w:ascii="宋体" w:hAnsi="宋体" w:cs="宋体"/>
          <w:color w:val="FF0000"/>
          <w:sz w:val="24"/>
          <w:szCs w:val="24"/>
        </w:rPr>
      </w:pPr>
      <w:r>
        <w:rPr>
          <w:rFonts w:hint="eastAsia" w:ascii="宋体" w:hAnsi="宋体" w:cs="宋体"/>
          <w:sz w:val="24"/>
          <w:szCs w:val="24"/>
        </w:rPr>
        <w:t>工程设计费用的预付款的比例</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无</w:t>
      </w:r>
      <w:r>
        <w:rPr>
          <w:rFonts w:hint="eastAsia" w:ascii="宋体" w:hAnsi="宋体" w:cs="宋体"/>
          <w:sz w:val="24"/>
          <w:szCs w:val="24"/>
          <w:u w:val="single"/>
        </w:rPr>
        <w:t xml:space="preserve"> </w:t>
      </w:r>
      <w:r>
        <w:rPr>
          <w:rFonts w:hint="eastAsia" w:ascii="宋体" w:hAnsi="宋体" w:cs="宋体"/>
          <w:sz w:val="24"/>
          <w:szCs w:val="24"/>
        </w:rPr>
        <w:t>。</w:t>
      </w:r>
    </w:p>
    <w:p>
      <w:pPr>
        <w:spacing w:line="480" w:lineRule="exact"/>
        <w:ind w:firstLine="600"/>
        <w:jc w:val="left"/>
        <w:rPr>
          <w:rFonts w:hint="eastAsia" w:ascii="宋体" w:hAnsi="宋体" w:cs="宋体"/>
          <w:sz w:val="24"/>
          <w:szCs w:val="24"/>
        </w:rPr>
      </w:pPr>
      <w:r>
        <w:rPr>
          <w:rFonts w:hint="eastAsia" w:ascii="宋体" w:hAnsi="宋体" w:cs="宋体"/>
          <w:sz w:val="24"/>
          <w:szCs w:val="24"/>
        </w:rPr>
        <w:t>10.2.2 定金或预付款的支付</w:t>
      </w:r>
    </w:p>
    <w:p>
      <w:pPr>
        <w:spacing w:line="480" w:lineRule="exact"/>
        <w:ind w:firstLine="600"/>
        <w:jc w:val="left"/>
        <w:rPr>
          <w:rFonts w:hint="eastAsia" w:ascii="宋体" w:hAnsi="宋体" w:eastAsia="宋体" w:cs="宋体"/>
          <w:sz w:val="24"/>
          <w:szCs w:val="24"/>
          <w:u w:val="single"/>
          <w:lang w:eastAsia="zh-CN"/>
        </w:rPr>
      </w:pPr>
      <w:r>
        <w:rPr>
          <w:rFonts w:hint="eastAsia" w:ascii="宋体" w:hAnsi="宋体" w:cs="宋体"/>
          <w:sz w:val="24"/>
          <w:szCs w:val="24"/>
        </w:rPr>
        <w:t>预付款的支付时间：</w:t>
      </w:r>
      <w:r>
        <w:rPr>
          <w:rFonts w:hint="eastAsia" w:ascii="宋体" w:hAnsi="宋体" w:cs="宋体"/>
          <w:sz w:val="24"/>
          <w:szCs w:val="24"/>
          <w:u w:val="single"/>
          <w:lang w:val="en-US" w:eastAsia="zh-CN"/>
        </w:rPr>
        <w:t>无</w:t>
      </w:r>
    </w:p>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11. 工程设计变更与索赔</w:t>
      </w:r>
    </w:p>
    <w:p>
      <w:pPr>
        <w:spacing w:line="480" w:lineRule="exact"/>
        <w:ind w:firstLine="600"/>
        <w:jc w:val="left"/>
        <w:rPr>
          <w:rFonts w:hint="eastAsia" w:ascii="宋体" w:hAnsi="宋体" w:cs="宋体"/>
          <w:sz w:val="24"/>
          <w:szCs w:val="24"/>
        </w:rPr>
      </w:pPr>
      <w:r>
        <w:rPr>
          <w:rFonts w:hint="eastAsia" w:ascii="宋体" w:hAnsi="宋体" w:cs="宋体"/>
          <w:sz w:val="24"/>
          <w:szCs w:val="24"/>
        </w:rPr>
        <w:t>设计人认为有理由提出增加合同价款或延长设计周期的要求事项发生后应于</w:t>
      </w:r>
      <w:r>
        <w:rPr>
          <w:rFonts w:hint="eastAsia" w:ascii="宋体" w:hAnsi="宋体" w:cs="宋体"/>
          <w:sz w:val="24"/>
          <w:szCs w:val="24"/>
          <w:u w:val="single"/>
        </w:rPr>
        <w:t xml:space="preserve"> </w:t>
      </w:r>
      <w:bookmarkStart w:id="18" w:name="_Hlk104811586"/>
      <w:r>
        <w:rPr>
          <w:rFonts w:ascii="宋体" w:hAnsi="宋体" w:cs="宋体"/>
          <w:sz w:val="24"/>
          <w:szCs w:val="24"/>
          <w:u w:val="single"/>
        </w:rPr>
        <w:t>7</w:t>
      </w:r>
      <w:r>
        <w:rPr>
          <w:rFonts w:hint="eastAsia" w:ascii="宋体" w:hAnsi="宋体" w:cs="宋体"/>
          <w:sz w:val="24"/>
          <w:szCs w:val="24"/>
          <w:u w:val="single"/>
        </w:rPr>
        <w:t>天</w:t>
      </w:r>
      <w:bookmarkEnd w:id="18"/>
      <w:r>
        <w:rPr>
          <w:rFonts w:ascii="宋体" w:hAnsi="宋体" w:cs="宋体"/>
          <w:sz w:val="24"/>
          <w:szCs w:val="24"/>
          <w:u w:val="single"/>
        </w:rPr>
        <w:t xml:space="preserve">  </w:t>
      </w:r>
      <w:r>
        <w:rPr>
          <w:rFonts w:hint="eastAsia" w:ascii="宋体" w:hAnsi="宋体" w:cs="宋体"/>
          <w:sz w:val="24"/>
          <w:szCs w:val="24"/>
        </w:rPr>
        <w:t>内书面通知发包人。</w:t>
      </w:r>
    </w:p>
    <w:p>
      <w:pPr>
        <w:spacing w:line="480" w:lineRule="exact"/>
        <w:ind w:firstLine="600"/>
        <w:jc w:val="left"/>
        <w:rPr>
          <w:rFonts w:hint="eastAsia" w:ascii="宋体" w:hAnsi="宋体" w:cs="宋体"/>
          <w:sz w:val="24"/>
          <w:szCs w:val="24"/>
        </w:rPr>
      </w:pPr>
      <w:r>
        <w:rPr>
          <w:rFonts w:hint="eastAsia" w:ascii="宋体" w:hAnsi="宋体" w:cs="宋体"/>
          <w:sz w:val="24"/>
          <w:szCs w:val="24"/>
        </w:rPr>
        <w:t>设计人应在该事项发生后</w:t>
      </w:r>
      <w:r>
        <w:rPr>
          <w:rFonts w:hint="eastAsia" w:ascii="宋体" w:hAnsi="宋体" w:cs="宋体"/>
          <w:sz w:val="24"/>
          <w:szCs w:val="24"/>
          <w:u w:val="single"/>
        </w:rPr>
        <w:t xml:space="preserve"> </w:t>
      </w:r>
      <w:r>
        <w:rPr>
          <w:rFonts w:ascii="宋体" w:hAnsi="宋体" w:cs="宋体"/>
          <w:sz w:val="24"/>
          <w:szCs w:val="24"/>
          <w:u w:val="single"/>
        </w:rPr>
        <w:t xml:space="preserve"> 7</w:t>
      </w:r>
      <w:r>
        <w:rPr>
          <w:rFonts w:hint="eastAsia" w:ascii="宋体" w:hAnsi="宋体" w:cs="宋体"/>
          <w:sz w:val="24"/>
          <w:szCs w:val="24"/>
          <w:u w:val="single"/>
        </w:rPr>
        <w:t>天</w:t>
      </w:r>
      <w:r>
        <w:rPr>
          <w:rFonts w:hint="eastAsia" w:ascii="宋体" w:hAnsi="宋体" w:cs="宋体"/>
          <w:sz w:val="24"/>
          <w:szCs w:val="24"/>
        </w:rPr>
        <w:t>内向发包人提供证明设计人要求的书面声明。</w:t>
      </w:r>
    </w:p>
    <w:p>
      <w:pPr>
        <w:spacing w:line="480" w:lineRule="exact"/>
        <w:ind w:firstLine="600"/>
        <w:jc w:val="left"/>
        <w:rPr>
          <w:rFonts w:hint="eastAsia" w:ascii="宋体" w:hAnsi="宋体" w:cs="宋体"/>
          <w:sz w:val="24"/>
          <w:szCs w:val="24"/>
        </w:rPr>
      </w:pPr>
      <w:r>
        <w:rPr>
          <w:rFonts w:hint="eastAsia" w:ascii="宋体" w:hAnsi="宋体" w:cs="宋体"/>
          <w:sz w:val="24"/>
          <w:szCs w:val="24"/>
        </w:rPr>
        <w:t>发包人应在接到设计人书面声明后的</w:t>
      </w:r>
      <w:r>
        <w:rPr>
          <w:rFonts w:hint="eastAsia" w:ascii="宋体" w:hAnsi="宋体" w:cs="宋体"/>
          <w:sz w:val="24"/>
          <w:szCs w:val="24"/>
          <w:u w:val="single"/>
        </w:rPr>
        <w:t xml:space="preserve"> </w:t>
      </w:r>
      <w:r>
        <w:rPr>
          <w:rFonts w:ascii="宋体" w:hAnsi="宋体" w:cs="宋体"/>
          <w:sz w:val="24"/>
          <w:szCs w:val="24"/>
          <w:u w:val="single"/>
        </w:rPr>
        <w:t xml:space="preserve"> 7</w:t>
      </w:r>
      <w:r>
        <w:rPr>
          <w:rFonts w:hint="eastAsia" w:ascii="宋体" w:hAnsi="宋体" w:cs="宋体"/>
          <w:sz w:val="24"/>
          <w:szCs w:val="24"/>
          <w:u w:val="single"/>
        </w:rPr>
        <w:t>天</w:t>
      </w:r>
      <w:r>
        <w:rPr>
          <w:rFonts w:hint="eastAsia" w:ascii="宋体" w:hAnsi="宋体" w:cs="宋体"/>
          <w:sz w:val="24"/>
          <w:szCs w:val="24"/>
        </w:rPr>
        <w:t>内，予以书面答复。</w:t>
      </w:r>
    </w:p>
    <w:p>
      <w:pPr>
        <w:spacing w:line="480" w:lineRule="exact"/>
        <w:jc w:val="left"/>
        <w:rPr>
          <w:rFonts w:hint="eastAsia" w:ascii="宋体" w:hAnsi="宋体" w:cs="宋体"/>
          <w:sz w:val="24"/>
          <w:szCs w:val="24"/>
        </w:rPr>
      </w:pPr>
      <w:r>
        <w:rPr>
          <w:rFonts w:hint="eastAsia" w:ascii="宋体" w:hAnsi="宋体" w:cs="宋体"/>
          <w:sz w:val="24"/>
          <w:szCs w:val="24"/>
        </w:rPr>
        <w:t>12. 专业责任与保险</w:t>
      </w:r>
    </w:p>
    <w:p>
      <w:pPr>
        <w:spacing w:line="480" w:lineRule="exact"/>
        <w:ind w:firstLine="600" w:firstLineChars="250"/>
        <w:jc w:val="left"/>
        <w:rPr>
          <w:rFonts w:hint="eastAsia" w:ascii="宋体" w:hAnsi="宋体" w:cs="宋体"/>
          <w:sz w:val="24"/>
          <w:szCs w:val="24"/>
        </w:rPr>
      </w:pPr>
      <w:r>
        <w:rPr>
          <w:rFonts w:hint="eastAsia" w:ascii="宋体" w:hAnsi="宋体" w:cs="宋体"/>
          <w:sz w:val="24"/>
          <w:szCs w:val="24"/>
        </w:rPr>
        <w:t>12.2 设计人</w:t>
      </w:r>
      <w:r>
        <w:rPr>
          <w:rFonts w:hint="eastAsia" w:ascii="宋体" w:hAnsi="宋体" w:cs="宋体"/>
          <w:sz w:val="24"/>
          <w:szCs w:val="24"/>
          <w:u w:val="single"/>
        </w:rPr>
        <w:t xml:space="preserve"> 不需 </w:t>
      </w:r>
      <w:r>
        <w:rPr>
          <w:rFonts w:hint="eastAsia" w:ascii="宋体" w:hAnsi="宋体" w:cs="宋体"/>
          <w:sz w:val="24"/>
          <w:szCs w:val="24"/>
        </w:rPr>
        <w:t>（需/不需）有发包人认可的工程设计责任保险。</w:t>
      </w:r>
    </w:p>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13. 知识产权</w:t>
      </w:r>
    </w:p>
    <w:p>
      <w:pPr>
        <w:spacing w:line="480" w:lineRule="exact"/>
        <w:ind w:firstLine="480" w:firstLineChars="200"/>
        <w:rPr>
          <w:rFonts w:hint="eastAsia" w:ascii="宋体" w:hAnsi="宋体" w:cs="宋体"/>
          <w:sz w:val="24"/>
          <w:szCs w:val="24"/>
          <w:u w:val="single"/>
        </w:rPr>
      </w:pPr>
      <w:r>
        <w:rPr>
          <w:rFonts w:hint="eastAsia" w:ascii="宋体" w:hAnsi="宋体" w:cs="宋体"/>
          <w:sz w:val="24"/>
          <w:szCs w:val="24"/>
        </w:rPr>
        <w:t>13.1 关于发包人提供给设计人的图纸、发包人为实施工程自行编制或委托编制的技术规格以及反映发包人关于合同要求或其他类似性质的文件的著作权的归属：</w:t>
      </w:r>
      <w:r>
        <w:rPr>
          <w:rFonts w:hint="eastAsia" w:ascii="宋体" w:hAnsi="宋体" w:cs="宋体"/>
          <w:sz w:val="24"/>
          <w:szCs w:val="24"/>
          <w:u w:val="single"/>
        </w:rPr>
        <w:t>发包人。</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关于发包人提供的上述文件的使用限制的要求：</w:t>
      </w:r>
      <w:r>
        <w:rPr>
          <w:rFonts w:hint="eastAsia" w:ascii="宋体" w:hAnsi="宋体" w:cs="宋体"/>
          <w:sz w:val="24"/>
          <w:szCs w:val="24"/>
          <w:u w:val="single"/>
        </w:rPr>
        <w:t>按照发包人要求</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13.2 关于设计人为实施工程所编制文件的著作权的归属：</w:t>
      </w:r>
      <w:r>
        <w:rPr>
          <w:rFonts w:hint="eastAsia" w:ascii="宋体" w:hAnsi="宋体" w:cs="宋体"/>
          <w:sz w:val="24"/>
          <w:szCs w:val="24"/>
          <w:u w:val="single"/>
        </w:rPr>
        <w:t>设计人，但</w:t>
      </w:r>
      <w:bookmarkStart w:id="19" w:name="OLE_LINK2"/>
      <w:r>
        <w:rPr>
          <w:rFonts w:hint="eastAsia" w:ascii="宋体" w:hAnsi="宋体" w:cs="宋体"/>
          <w:sz w:val="24"/>
          <w:szCs w:val="24"/>
          <w:u w:val="single"/>
        </w:rPr>
        <w:t>甲方享有永久免费使用权及复制权，且设计人不得向第三方主张权利。</w:t>
      </w:r>
      <w:bookmarkEnd w:id="19"/>
      <w:r>
        <w:rPr>
          <w:rFonts w:hint="eastAsia" w:ascii="宋体" w:hAnsi="宋体" w:cs="宋体"/>
          <w:sz w:val="24"/>
          <w:szCs w:val="24"/>
          <w:u w:val="single"/>
        </w:rPr>
        <w:t xml:space="preserve"> </w:t>
      </w:r>
      <w:r>
        <w:rPr>
          <w:rFonts w:ascii="宋体" w:hAnsi="宋体" w:cs="宋体"/>
          <w:sz w:val="24"/>
          <w:szCs w:val="24"/>
          <w:u w:val="single"/>
        </w:rPr>
        <w:t xml:space="preserve"> </w:t>
      </w:r>
    </w:p>
    <w:p>
      <w:pPr>
        <w:spacing w:line="480" w:lineRule="exact"/>
        <w:ind w:firstLine="480" w:firstLineChars="200"/>
        <w:rPr>
          <w:rFonts w:ascii="宋体" w:hAnsi="宋体" w:cs="宋体"/>
          <w:kern w:val="0"/>
          <w:sz w:val="24"/>
          <w:szCs w:val="24"/>
        </w:rPr>
      </w:pPr>
      <w:r>
        <w:rPr>
          <w:rFonts w:hint="eastAsia" w:ascii="宋体" w:hAnsi="宋体" w:cs="宋体"/>
          <w:sz w:val="24"/>
          <w:szCs w:val="24"/>
        </w:rPr>
        <w:t>13.3 设计人在设计过程中所采用的专利、专有技术的使用费的承担方式：</w:t>
      </w:r>
      <w:r>
        <w:rPr>
          <w:rFonts w:hint="eastAsia" w:ascii="宋体" w:hAnsi="宋体" w:cs="宋体"/>
          <w:sz w:val="24"/>
          <w:szCs w:val="24"/>
          <w:u w:val="single"/>
        </w:rPr>
        <w:t>双方另行协商</w:t>
      </w:r>
      <w:r>
        <w:rPr>
          <w:rFonts w:hint="eastAsia" w:ascii="宋体" w:hAnsi="宋体" w:cs="宋体"/>
          <w:kern w:val="0"/>
          <w:sz w:val="24"/>
          <w:szCs w:val="24"/>
        </w:rPr>
        <w:t>。</w:t>
      </w:r>
    </w:p>
    <w:p>
      <w:pPr>
        <w:pStyle w:val="9"/>
        <w:snapToGrid w:val="0"/>
        <w:spacing w:line="500" w:lineRule="exact"/>
        <w:ind w:left="0" w:leftChars="0" w:firstLine="480" w:firstLineChars="200"/>
      </w:pPr>
      <w:bookmarkStart w:id="20" w:name="_Hlk156396725"/>
      <w:r>
        <w:rPr>
          <w:rFonts w:hint="eastAsia" w:hAnsi="宋体"/>
          <w:sz w:val="24"/>
          <w:szCs w:val="24"/>
        </w:rPr>
        <w:t>13.4</w:t>
      </w:r>
      <w:r>
        <w:rPr>
          <w:rFonts w:hAnsi="宋体"/>
          <w:sz w:val="24"/>
          <w:szCs w:val="24"/>
        </w:rPr>
        <w:t>本合同履行过程所产生的知识产权归</w:t>
      </w:r>
      <w:r>
        <w:rPr>
          <w:rFonts w:hint="eastAsia" w:hAnsi="宋体"/>
          <w:sz w:val="24"/>
          <w:szCs w:val="24"/>
        </w:rPr>
        <w:t>发包人</w:t>
      </w:r>
      <w:r>
        <w:rPr>
          <w:rFonts w:hAnsi="宋体"/>
          <w:sz w:val="24"/>
          <w:szCs w:val="24"/>
        </w:rPr>
        <w:t>所有，</w:t>
      </w:r>
      <w:r>
        <w:rPr>
          <w:rFonts w:hint="eastAsia" w:hAnsi="宋体"/>
          <w:sz w:val="24"/>
          <w:szCs w:val="24"/>
        </w:rPr>
        <w:t>设计人</w:t>
      </w:r>
      <w:r>
        <w:rPr>
          <w:rFonts w:hAnsi="宋体"/>
          <w:sz w:val="24"/>
          <w:szCs w:val="24"/>
        </w:rPr>
        <w:t>不得向第三方透露、转嫁项目建设信息和内容等，否则</w:t>
      </w:r>
      <w:r>
        <w:rPr>
          <w:rFonts w:hint="eastAsia" w:hAnsi="宋体"/>
          <w:sz w:val="24"/>
          <w:szCs w:val="24"/>
        </w:rPr>
        <w:t>设计人</w:t>
      </w:r>
      <w:r>
        <w:rPr>
          <w:rFonts w:hAnsi="宋体"/>
          <w:sz w:val="24"/>
          <w:szCs w:val="24"/>
        </w:rPr>
        <w:t>归还</w:t>
      </w:r>
      <w:r>
        <w:rPr>
          <w:rFonts w:hint="eastAsia" w:hAnsi="宋体"/>
          <w:sz w:val="24"/>
          <w:szCs w:val="24"/>
        </w:rPr>
        <w:t>发包人</w:t>
      </w:r>
      <w:r>
        <w:rPr>
          <w:rFonts w:hAnsi="宋体"/>
          <w:sz w:val="24"/>
          <w:szCs w:val="24"/>
        </w:rPr>
        <w:t>已付的所有合同费用并追究</w:t>
      </w:r>
      <w:r>
        <w:rPr>
          <w:rFonts w:hint="eastAsia" w:hAnsi="宋体"/>
          <w:sz w:val="24"/>
          <w:szCs w:val="24"/>
        </w:rPr>
        <w:t>设计人</w:t>
      </w:r>
      <w:r>
        <w:rPr>
          <w:rFonts w:hAnsi="宋体"/>
          <w:sz w:val="24"/>
          <w:szCs w:val="24"/>
        </w:rPr>
        <w:t>的法律责任。</w:t>
      </w:r>
      <w:r>
        <w:rPr>
          <w:rFonts w:hint="eastAsia" w:hAnsi="宋体"/>
          <w:sz w:val="24"/>
          <w:szCs w:val="24"/>
        </w:rPr>
        <w:t>设计人应保证其交付的设计图不侵犯任何第三方</w:t>
      </w:r>
      <w:r>
        <w:rPr>
          <w:rFonts w:hAnsi="宋体"/>
          <w:sz w:val="24"/>
          <w:szCs w:val="24"/>
        </w:rPr>
        <w:t>的知识产权，</w:t>
      </w:r>
      <w:r>
        <w:rPr>
          <w:rFonts w:hint="eastAsia" w:hAnsi="宋体"/>
          <w:sz w:val="24"/>
          <w:szCs w:val="24"/>
        </w:rPr>
        <w:t>若任何人就设计人设计图提出侵权或索赔主张的，由设计人负责处理并承担赔偿责任，包括但不限于发包人因此而产生的费用和一切损失</w:t>
      </w:r>
      <w:r>
        <w:rPr>
          <w:rFonts w:hAnsi="宋体"/>
          <w:sz w:val="24"/>
          <w:szCs w:val="24"/>
        </w:rPr>
        <w:t>。</w:t>
      </w:r>
    </w:p>
    <w:bookmarkEnd w:id="20"/>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14. 违约责任</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14.1 发包人违约责任</w:t>
      </w:r>
    </w:p>
    <w:p>
      <w:pPr>
        <w:spacing w:line="480" w:lineRule="exact"/>
        <w:ind w:firstLine="480" w:firstLineChars="200"/>
        <w:rPr>
          <w:rFonts w:hint="eastAsia" w:ascii="宋体" w:hAnsi="宋体" w:cs="宋体"/>
          <w:color w:val="FF0000"/>
          <w:sz w:val="24"/>
          <w:szCs w:val="24"/>
        </w:rPr>
      </w:pPr>
      <w:r>
        <w:rPr>
          <w:rFonts w:hint="eastAsia" w:ascii="宋体" w:hAnsi="宋体" w:cs="宋体"/>
          <w:sz w:val="24"/>
          <w:szCs w:val="24"/>
        </w:rPr>
        <w:t>14.1.1 发包人支付设计人的违约金：</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rPr>
        <w:t>。</w:t>
      </w:r>
    </w:p>
    <w:p>
      <w:pPr>
        <w:spacing w:line="480" w:lineRule="exact"/>
        <w:ind w:firstLine="480" w:firstLineChars="200"/>
        <w:jc w:val="left"/>
        <w:rPr>
          <w:rFonts w:hint="eastAsia" w:ascii="宋体" w:hAnsi="宋体" w:cs="宋体"/>
          <w:sz w:val="24"/>
          <w:szCs w:val="24"/>
        </w:rPr>
      </w:pPr>
      <w:r>
        <w:rPr>
          <w:rFonts w:hint="eastAsia" w:ascii="宋体" w:hAnsi="宋体" w:cs="宋体"/>
          <w:kern w:val="0"/>
          <w:sz w:val="24"/>
          <w:szCs w:val="24"/>
        </w:rPr>
        <w:t>14.1.2 发包人逾期支付设计费的违约金：</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r>
        <w:rPr>
          <w:rFonts w:hint="eastAsia" w:ascii="宋体" w:hAnsi="宋体" w:cs="宋体"/>
          <w:sz w:val="24"/>
          <w:szCs w:val="24"/>
          <w:u w:val="single"/>
        </w:rPr>
        <w:t>/</w:t>
      </w:r>
      <w:r>
        <w:rPr>
          <w:rFonts w:ascii="宋体" w:hAnsi="宋体" w:cs="宋体"/>
          <w:kern w:val="0"/>
          <w:sz w:val="24"/>
          <w:szCs w:val="24"/>
          <w:u w:val="single"/>
        </w:rPr>
        <w:t xml:space="preserve">  </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发包人逾期支付设计费违约金上限：</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14.2 设计人违约责任</w:t>
      </w:r>
    </w:p>
    <w:p>
      <w:pPr>
        <w:spacing w:line="360" w:lineRule="auto"/>
        <w:ind w:right="315" w:rightChars="150" w:firstLine="480" w:firstLineChars="200"/>
        <w:rPr>
          <w:rFonts w:hint="eastAsia" w:ascii="宋体" w:hAnsi="宋体" w:cs="宋体"/>
          <w:sz w:val="24"/>
          <w:szCs w:val="24"/>
          <w:u w:val="single"/>
        </w:rPr>
      </w:pPr>
      <w:r>
        <w:rPr>
          <w:rFonts w:hint="eastAsia" w:ascii="宋体" w:hAnsi="宋体" w:cs="宋体"/>
          <w:sz w:val="24"/>
          <w:szCs w:val="24"/>
        </w:rPr>
        <w:t>14.2.1 设计人支付发包人的违约金：</w:t>
      </w:r>
      <w:r>
        <w:rPr>
          <w:rFonts w:ascii="宋体" w:hAnsi="宋体" w:cs="宋体"/>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p>
    <w:p>
      <w:pPr>
        <w:spacing w:line="360" w:lineRule="auto"/>
        <w:ind w:right="172" w:rightChars="82" w:firstLine="480" w:firstLineChars="200"/>
        <w:jc w:val="left"/>
        <w:rPr>
          <w:rFonts w:hint="eastAsia" w:ascii="宋体" w:hAnsi="宋体" w:cs="宋体"/>
          <w:sz w:val="24"/>
          <w:szCs w:val="24"/>
          <w:u w:val="single"/>
        </w:rPr>
      </w:pPr>
      <w:r>
        <w:rPr>
          <w:rFonts w:hint="eastAsia" w:ascii="宋体" w:hAnsi="宋体" w:cs="宋体"/>
          <w:kern w:val="0"/>
          <w:sz w:val="24"/>
          <w:szCs w:val="24"/>
        </w:rPr>
        <w:t>14.2.2 设计人逾期交付工程设计文件的违约金：</w:t>
      </w:r>
      <w:r>
        <w:rPr>
          <w:rFonts w:hint="eastAsia" w:ascii="宋体" w:hAnsi="宋体" w:cs="宋体"/>
          <w:kern w:val="0"/>
          <w:sz w:val="24"/>
          <w:szCs w:val="24"/>
          <w:u w:val="single"/>
        </w:rPr>
        <w:t xml:space="preserve">  </w:t>
      </w:r>
      <w:r>
        <w:rPr>
          <w:rFonts w:hint="eastAsia" w:ascii="宋体" w:hAnsi="宋体" w:cs="宋体"/>
          <w:sz w:val="24"/>
          <w:szCs w:val="24"/>
          <w:u w:val="single"/>
        </w:rPr>
        <w:t>每逾期1日，按应付设计费的千分之二支付违约金</w:t>
      </w:r>
      <w:r>
        <w:rPr>
          <w:rFonts w:hint="eastAsia" w:ascii="宋体" w:hAnsi="宋体" w:cs="宋体"/>
          <w:sz w:val="24"/>
          <w:szCs w:val="24"/>
          <w:u w:val="single"/>
          <w:lang w:eastAsia="zh-CN"/>
        </w:rPr>
        <w:t>。</w:t>
      </w:r>
      <w:r>
        <w:rPr>
          <w:rFonts w:hint="eastAsia" w:ascii="宋体" w:hAnsi="宋体" w:cs="宋体"/>
          <w:sz w:val="24"/>
          <w:szCs w:val="24"/>
          <w:u w:val="single"/>
        </w:rPr>
        <w:t xml:space="preserve">  </w:t>
      </w:r>
    </w:p>
    <w:p>
      <w:pPr>
        <w:spacing w:line="480" w:lineRule="exact"/>
        <w:ind w:firstLine="480" w:firstLineChars="200"/>
        <w:rPr>
          <w:rFonts w:hint="eastAsia" w:ascii="宋体" w:hAnsi="宋体" w:cs="宋体"/>
          <w:sz w:val="24"/>
          <w:szCs w:val="24"/>
          <w:u w:val="single"/>
        </w:rPr>
      </w:pPr>
      <w:r>
        <w:rPr>
          <w:rFonts w:hint="eastAsia" w:ascii="宋体" w:hAnsi="宋体" w:cs="宋体"/>
          <w:kern w:val="0"/>
          <w:sz w:val="24"/>
          <w:szCs w:val="24"/>
        </w:rPr>
        <w:t xml:space="preserve"> 设计人逾期交付工程设计文件的违约金的上限：</w:t>
      </w:r>
      <w:r>
        <w:rPr>
          <w:rFonts w:hint="eastAsia" w:ascii="宋体" w:hAnsi="宋体" w:cs="宋体"/>
          <w:kern w:val="0"/>
          <w:sz w:val="24"/>
          <w:szCs w:val="24"/>
          <w:u w:val="single"/>
        </w:rPr>
        <w:t xml:space="preserve"> </w:t>
      </w:r>
      <w:r>
        <w:rPr>
          <w:rFonts w:hint="eastAsia" w:ascii="宋体" w:hAnsi="宋体" w:cs="宋体"/>
          <w:sz w:val="24"/>
          <w:szCs w:val="24"/>
          <w:u w:val="single"/>
        </w:rPr>
        <w:t xml:space="preserve"> 累计不超过合同总价的20%  。</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14.2.3</w:t>
      </w:r>
      <w:r>
        <w:rPr>
          <w:rFonts w:hint="eastAsia" w:ascii="宋体" w:hAnsi="宋体" w:cs="宋体"/>
          <w:sz w:val="24"/>
          <w:szCs w:val="24"/>
        </w:rPr>
        <w:t>设计人设计文件不合格的损失赔偿金的上限：</w:t>
      </w:r>
      <w:r>
        <w:rPr>
          <w:rFonts w:hint="eastAsia" w:ascii="宋体" w:hAnsi="宋体" w:cs="宋体"/>
          <w:kern w:val="0"/>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hint="eastAsia" w:ascii="宋体" w:hAnsi="宋体" w:cs="宋体"/>
          <w:sz w:val="24"/>
          <w:szCs w:val="24"/>
          <w:u w:val="single"/>
        </w:rPr>
      </w:pPr>
      <w:r>
        <w:rPr>
          <w:rFonts w:hint="eastAsia" w:ascii="宋体" w:hAnsi="宋体" w:cs="宋体"/>
          <w:kern w:val="0"/>
          <w:sz w:val="24"/>
          <w:szCs w:val="24"/>
        </w:rPr>
        <w:t>14.2.4设计人未经发包人同意擅自对工程设计进行分包的违约责任：</w:t>
      </w:r>
      <w:r>
        <w:rPr>
          <w:rFonts w:hint="eastAsia" w:ascii="宋体" w:hAnsi="宋体" w:cs="宋体"/>
          <w:sz w:val="24"/>
          <w:szCs w:val="24"/>
          <w:u w:val="single"/>
        </w:rPr>
        <w:t>发包人有权解除合同，设计人应赔偿全部损失</w:t>
      </w:r>
      <w:r>
        <w:rPr>
          <w:rFonts w:hint="eastAsia" w:ascii="宋体" w:hAnsi="宋体" w:cs="宋体"/>
          <w:sz w:val="24"/>
          <w:szCs w:val="24"/>
          <w:u w:val="single"/>
          <w:lang w:eastAsia="zh-CN"/>
        </w:rPr>
        <w:t>。</w:t>
      </w:r>
      <w:r>
        <w:rPr>
          <w:rFonts w:hint="eastAsia" w:ascii="宋体" w:hAnsi="宋体" w:cs="宋体"/>
          <w:sz w:val="24"/>
          <w:szCs w:val="24"/>
          <w:u w:val="single"/>
        </w:rPr>
        <w:t xml:space="preserve">   </w:t>
      </w:r>
    </w:p>
    <w:p>
      <w:pPr>
        <w:spacing w:line="480" w:lineRule="exact"/>
        <w:ind w:firstLine="480" w:firstLineChars="200"/>
        <w:rPr>
          <w:rFonts w:ascii="宋体" w:hAnsi="宋体" w:cs="宋体"/>
          <w:kern w:val="0"/>
          <w:sz w:val="24"/>
          <w:szCs w:val="24"/>
        </w:rPr>
      </w:pPr>
      <w:r>
        <w:rPr>
          <w:rFonts w:hint="eastAsia" w:ascii="宋体" w:hAnsi="宋体" w:cs="宋体"/>
          <w:kern w:val="0"/>
          <w:sz w:val="24"/>
          <w:szCs w:val="24"/>
        </w:rPr>
        <w:t>14.2.5设计人对设计文件出现的遗漏或错误负责修改或补充。由于设计人设计错误造成工程质量事故损失，设计人除负责采取补救措施外，应免收直接损失部分对应设计费</w:t>
      </w:r>
      <w:r>
        <w:rPr>
          <w:rFonts w:hint="eastAsia" w:ascii="宋体" w:hAnsi="宋体" w:cs="宋体"/>
          <w:kern w:val="0"/>
          <w:sz w:val="24"/>
          <w:szCs w:val="24"/>
          <w:lang w:eastAsia="zh-CN"/>
        </w:rPr>
        <w:t>，</w:t>
      </w:r>
      <w:r>
        <w:rPr>
          <w:rFonts w:hint="eastAsia" w:ascii="宋体" w:hAnsi="宋体" w:cs="宋体"/>
          <w:kern w:val="0"/>
          <w:sz w:val="24"/>
          <w:szCs w:val="24"/>
        </w:rPr>
        <w:t>设计人承担返工费用及发包人连带损失。</w:t>
      </w:r>
    </w:p>
    <w:p>
      <w:pPr>
        <w:spacing w:line="480" w:lineRule="exact"/>
        <w:ind w:firstLine="480" w:firstLineChars="200"/>
        <w:rPr>
          <w:rFonts w:ascii="宋体" w:hAnsi="宋体" w:cs="宋体"/>
          <w:kern w:val="0"/>
          <w:sz w:val="24"/>
          <w:szCs w:val="24"/>
        </w:rPr>
      </w:pPr>
      <w:bookmarkStart w:id="21" w:name="_Hlk156396819"/>
      <w:r>
        <w:rPr>
          <w:rFonts w:hint="eastAsia" w:ascii="宋体" w:hAnsi="宋体" w:cs="宋体"/>
          <w:kern w:val="0"/>
          <w:sz w:val="24"/>
          <w:szCs w:val="24"/>
        </w:rPr>
        <w:t>14.2.6因设计人设计原因，设计文件在报经上级主管部门审查时未通过、需部分修改或引起工程返工，由设计人负责修改设计，承担相应的费用；因此而导致施工图设计延期的，双方按照发包人损失程度大小协商确定设计人应承担的违约金金额。</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14.2.7设计人对设计文件、图纸质量负责，当设计人设计出现错漏，或技术服务不到位，造成项目质量、进度、安全未达到合同要求或发包人需求，设计人除负责采取补救措施外，应免收损失部分设计费，设计人承担返工费用及发包人连带损失。</w:t>
      </w:r>
    </w:p>
    <w:p>
      <w:pPr>
        <w:spacing w:line="480" w:lineRule="exact"/>
        <w:ind w:firstLine="480" w:firstLineChars="200"/>
        <w:rPr>
          <w:rFonts w:ascii="宋体" w:hAnsi="宋体" w:cs="宋体"/>
          <w:kern w:val="0"/>
          <w:sz w:val="24"/>
          <w:szCs w:val="24"/>
        </w:rPr>
      </w:pPr>
      <w:r>
        <w:rPr>
          <w:rFonts w:hint="eastAsia" w:ascii="宋体" w:hAnsi="宋体" w:cs="宋体"/>
          <w:kern w:val="0"/>
          <w:sz w:val="24"/>
          <w:szCs w:val="24"/>
        </w:rPr>
        <w:t>14.2.8</w:t>
      </w:r>
      <w:r>
        <w:rPr>
          <w:rFonts w:ascii="宋体" w:hAnsi="宋体" w:cs="宋体"/>
          <w:kern w:val="0"/>
          <w:sz w:val="24"/>
          <w:szCs w:val="24"/>
        </w:rPr>
        <w:t>因</w:t>
      </w:r>
      <w:r>
        <w:rPr>
          <w:rFonts w:hint="eastAsia" w:ascii="宋体" w:hAnsi="宋体" w:cs="宋体"/>
          <w:kern w:val="0"/>
          <w:sz w:val="24"/>
          <w:szCs w:val="24"/>
        </w:rPr>
        <w:t>发包人</w:t>
      </w:r>
      <w:r>
        <w:rPr>
          <w:rFonts w:ascii="宋体" w:hAnsi="宋体" w:cs="宋体"/>
          <w:kern w:val="0"/>
          <w:sz w:val="24"/>
          <w:szCs w:val="24"/>
        </w:rPr>
        <w:t>原因要求中止合同，</w:t>
      </w:r>
      <w:r>
        <w:rPr>
          <w:rFonts w:hint="eastAsia" w:ascii="宋体" w:hAnsi="宋体" w:cs="宋体"/>
          <w:kern w:val="0"/>
          <w:sz w:val="24"/>
          <w:szCs w:val="24"/>
        </w:rPr>
        <w:t>发包人</w:t>
      </w:r>
      <w:r>
        <w:rPr>
          <w:rFonts w:ascii="宋体" w:hAnsi="宋体" w:cs="宋体"/>
          <w:kern w:val="0"/>
          <w:sz w:val="24"/>
          <w:szCs w:val="24"/>
        </w:rPr>
        <w:t>应根据</w:t>
      </w:r>
      <w:r>
        <w:rPr>
          <w:rFonts w:hint="eastAsia" w:ascii="宋体" w:hAnsi="宋体" w:cs="宋体"/>
          <w:kern w:val="0"/>
          <w:sz w:val="24"/>
          <w:szCs w:val="24"/>
        </w:rPr>
        <w:t>设计人</w:t>
      </w:r>
      <w:r>
        <w:rPr>
          <w:rFonts w:ascii="宋体" w:hAnsi="宋体" w:cs="宋体"/>
          <w:kern w:val="0"/>
          <w:sz w:val="24"/>
          <w:szCs w:val="24"/>
        </w:rPr>
        <w:t>已进行的实际工作量支付合同费用；因</w:t>
      </w:r>
      <w:r>
        <w:rPr>
          <w:rFonts w:hint="eastAsia" w:ascii="宋体" w:hAnsi="宋体" w:cs="宋体"/>
          <w:kern w:val="0"/>
          <w:sz w:val="24"/>
          <w:szCs w:val="24"/>
        </w:rPr>
        <w:t>设计人</w:t>
      </w:r>
      <w:r>
        <w:rPr>
          <w:rFonts w:ascii="宋体" w:hAnsi="宋体" w:cs="宋体"/>
          <w:kern w:val="0"/>
          <w:sz w:val="24"/>
          <w:szCs w:val="24"/>
        </w:rPr>
        <w:t>原因中止合同，</w:t>
      </w:r>
      <w:r>
        <w:rPr>
          <w:rFonts w:hint="eastAsia" w:ascii="宋体" w:hAnsi="宋体" w:cs="宋体"/>
          <w:kern w:val="0"/>
          <w:sz w:val="24"/>
          <w:szCs w:val="24"/>
        </w:rPr>
        <w:t>发包人有权</w:t>
      </w:r>
      <w:r>
        <w:rPr>
          <w:rFonts w:ascii="宋体" w:hAnsi="宋体" w:cs="宋体"/>
          <w:kern w:val="0"/>
          <w:sz w:val="24"/>
          <w:szCs w:val="24"/>
        </w:rPr>
        <w:t>拒付</w:t>
      </w:r>
      <w:r>
        <w:rPr>
          <w:rFonts w:hint="eastAsia" w:ascii="宋体" w:hAnsi="宋体" w:cs="宋体"/>
          <w:kern w:val="0"/>
          <w:sz w:val="24"/>
          <w:szCs w:val="24"/>
        </w:rPr>
        <w:t>合同费用</w:t>
      </w:r>
      <w:r>
        <w:rPr>
          <w:rFonts w:ascii="宋体" w:hAnsi="宋体" w:cs="宋体"/>
          <w:kern w:val="0"/>
          <w:sz w:val="24"/>
          <w:szCs w:val="24"/>
        </w:rPr>
        <w:t>，</w:t>
      </w:r>
      <w:r>
        <w:rPr>
          <w:rFonts w:hint="eastAsia" w:ascii="宋体" w:hAnsi="宋体" w:cs="宋体"/>
          <w:kern w:val="0"/>
          <w:sz w:val="24"/>
          <w:szCs w:val="24"/>
        </w:rPr>
        <w:t>有权要求设计人退回发包人已支付的合同费用，且有权要求设计人承担因此给发包人造成的一切损失</w:t>
      </w:r>
      <w:r>
        <w:rPr>
          <w:rFonts w:ascii="宋体" w:hAnsi="宋体" w:cs="宋体"/>
          <w:kern w:val="0"/>
          <w:sz w:val="24"/>
          <w:szCs w:val="24"/>
        </w:rPr>
        <w:t>。</w:t>
      </w:r>
    </w:p>
    <w:p>
      <w:pPr>
        <w:spacing w:line="480" w:lineRule="exact"/>
        <w:ind w:firstLine="480" w:firstLineChars="200"/>
        <w:rPr>
          <w:rFonts w:ascii="宋体" w:hAnsi="宋体" w:cs="宋体"/>
          <w:kern w:val="0"/>
          <w:sz w:val="24"/>
          <w:szCs w:val="24"/>
        </w:rPr>
      </w:pPr>
      <w:r>
        <w:rPr>
          <w:rFonts w:hint="eastAsia" w:ascii="宋体" w:hAnsi="宋体" w:cs="宋体"/>
          <w:kern w:val="0"/>
          <w:sz w:val="24"/>
          <w:szCs w:val="24"/>
        </w:rPr>
        <w:t>14.2.9设计人确认并同意，本条款约定的违约金均可由发包人直接从尚未支付的合同费用中直接扣除，不足部分，由设计人另行补足。</w:t>
      </w:r>
    </w:p>
    <w:p>
      <w:pPr>
        <w:spacing w:line="480" w:lineRule="exact"/>
        <w:ind w:firstLine="480" w:firstLineChars="200"/>
        <w:rPr>
          <w:rFonts w:hint="eastAsia" w:ascii="宋体" w:hAnsi="宋体" w:cs="宋体"/>
          <w:kern w:val="0"/>
          <w:sz w:val="24"/>
          <w:szCs w:val="24"/>
        </w:rPr>
      </w:pPr>
      <w:r>
        <w:rPr>
          <w:rFonts w:hint="eastAsia" w:ascii="宋体" w:hAnsi="宋体" w:cs="宋体"/>
          <w:kern w:val="0"/>
          <w:sz w:val="24"/>
          <w:szCs w:val="24"/>
        </w:rPr>
        <w:t>14.3发包人提供的工艺文件、图纸、设备清单等资料仅限于本合同范围的工程使用，设计人应履行保密义务，不得用于第三方，否则给发包人造成损失的，设计人承担一切责任；设计人提供的设计文件、图纸等资料仅限于本合同范围的工程使用，发包人不得向第三方转让。</w:t>
      </w:r>
    </w:p>
    <w:bookmarkEnd w:id="21"/>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 xml:space="preserve">15. 不可抗力 </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15.1 不可抗力的确认</w:t>
      </w:r>
    </w:p>
    <w:p>
      <w:pPr>
        <w:spacing w:line="480" w:lineRule="exact"/>
        <w:ind w:firstLine="480" w:firstLineChars="200"/>
        <w:jc w:val="left"/>
        <w:rPr>
          <w:rFonts w:hint="eastAsia" w:ascii="宋体" w:hAnsi="宋体" w:cs="宋体"/>
          <w:kern w:val="0"/>
          <w:sz w:val="24"/>
          <w:szCs w:val="24"/>
        </w:rPr>
      </w:pPr>
      <w:r>
        <w:rPr>
          <w:rFonts w:hint="eastAsia" w:ascii="宋体" w:hAnsi="宋体" w:cs="宋体"/>
          <w:sz w:val="24"/>
          <w:szCs w:val="24"/>
        </w:rPr>
        <w:t>除通用合同条款约定的不可抗力事件之外，视为不可抗力的其他情形：</w:t>
      </w:r>
      <w:r>
        <w:rPr>
          <w:rFonts w:hint="eastAsia" w:ascii="宋体" w:hAnsi="宋体" w:cs="宋体"/>
          <w:sz w:val="24"/>
          <w:szCs w:val="24"/>
          <w:u w:val="single"/>
        </w:rPr>
        <w:t xml:space="preserve"> </w:t>
      </w:r>
      <w:r>
        <w:rPr>
          <w:rFonts w:hint="eastAsia" w:ascii="宋体" w:hAnsi="宋体" w:cs="宋体"/>
          <w:kern w:val="0"/>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kern w:val="0"/>
          <w:sz w:val="24"/>
          <w:szCs w:val="24"/>
          <w:u w:val="single"/>
        </w:rPr>
        <w:t xml:space="preserve">  </w:t>
      </w:r>
    </w:p>
    <w:p>
      <w:pPr>
        <w:spacing w:line="480" w:lineRule="exact"/>
        <w:jc w:val="left"/>
        <w:rPr>
          <w:rFonts w:hint="eastAsia" w:ascii="宋体" w:hAnsi="宋体" w:cs="宋体"/>
          <w:kern w:val="0"/>
          <w:sz w:val="24"/>
          <w:szCs w:val="24"/>
        </w:rPr>
      </w:pPr>
      <w:r>
        <w:rPr>
          <w:rFonts w:hint="eastAsia" w:ascii="宋体" w:hAnsi="宋体" w:cs="宋体"/>
          <w:sz w:val="24"/>
          <w:szCs w:val="24"/>
        </w:rPr>
        <w:t xml:space="preserve">16. 合同解除 </w:t>
      </w:r>
    </w:p>
    <w:p>
      <w:pPr>
        <w:spacing w:line="480" w:lineRule="exact"/>
        <w:ind w:firstLine="480" w:firstLineChars="200"/>
        <w:jc w:val="left"/>
        <w:rPr>
          <w:rFonts w:hint="eastAsia" w:ascii="宋体" w:hAnsi="宋体" w:cs="宋体"/>
          <w:kern w:val="0"/>
          <w:sz w:val="24"/>
          <w:szCs w:val="24"/>
        </w:rPr>
      </w:pPr>
      <w:r>
        <w:rPr>
          <w:rFonts w:hint="eastAsia" w:ascii="宋体" w:hAnsi="宋体" w:cs="宋体"/>
          <w:kern w:val="0"/>
          <w:sz w:val="24"/>
          <w:szCs w:val="24"/>
        </w:rPr>
        <w:t xml:space="preserve">16.1 </w:t>
      </w:r>
      <w:r>
        <w:rPr>
          <w:rFonts w:hint="eastAsia" w:ascii="宋体" w:hAnsi="宋体" w:cs="宋体"/>
          <w:sz w:val="24"/>
          <w:szCs w:val="24"/>
        </w:rPr>
        <w:t>有下列情形之一的，可以解除合同：</w:t>
      </w:r>
    </w:p>
    <w:p>
      <w:pPr>
        <w:spacing w:line="480" w:lineRule="exact"/>
        <w:ind w:firstLine="480" w:firstLineChars="200"/>
        <w:jc w:val="left"/>
        <w:rPr>
          <w:rFonts w:hint="eastAsia" w:ascii="宋体" w:hAnsi="宋体" w:cs="宋体"/>
          <w:kern w:val="0"/>
          <w:sz w:val="24"/>
          <w:szCs w:val="24"/>
        </w:rPr>
      </w:pPr>
      <w:r>
        <w:rPr>
          <w:rFonts w:hint="eastAsia" w:ascii="宋体" w:hAnsi="宋体" w:cs="宋体"/>
          <w:kern w:val="0"/>
          <w:sz w:val="24"/>
          <w:szCs w:val="24"/>
        </w:rPr>
        <w:t>暂停设计期限连续超过</w:t>
      </w:r>
      <w:r>
        <w:rPr>
          <w:rFonts w:hint="eastAsia" w:ascii="宋体" w:hAnsi="宋体" w:cs="宋体"/>
          <w:kern w:val="0"/>
          <w:sz w:val="24"/>
          <w:szCs w:val="24"/>
          <w:u w:val="single"/>
        </w:rPr>
        <w:t xml:space="preserve"> </w:t>
      </w:r>
      <w:r>
        <w:rPr>
          <w:rFonts w:hint="eastAsia" w:ascii="宋体" w:hAnsi="宋体" w:cs="宋体"/>
          <w:sz w:val="24"/>
          <w:szCs w:val="24"/>
          <w:u w:val="single"/>
        </w:rPr>
        <w:t>/</w:t>
      </w:r>
      <w:r>
        <w:rPr>
          <w:rFonts w:ascii="宋体" w:hAnsi="宋体" w:cs="宋体"/>
          <w:sz w:val="24"/>
          <w:szCs w:val="24"/>
          <w:u w:val="single"/>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天，且发包人结清设计人已完成实际工作的设计费用后并书面通知设计人，双方商定解除合同。</w:t>
      </w:r>
    </w:p>
    <w:p>
      <w:pPr>
        <w:pStyle w:val="6"/>
        <w:spacing w:before="0" w:after="0" w:line="480" w:lineRule="exact"/>
        <w:rPr>
          <w:rFonts w:hint="eastAsia" w:ascii="宋体" w:hAnsi="宋体" w:cs="宋体"/>
          <w:b w:val="0"/>
          <w:sz w:val="24"/>
          <w:szCs w:val="24"/>
        </w:rPr>
      </w:pPr>
      <w:r>
        <w:rPr>
          <w:rFonts w:hint="eastAsia" w:ascii="宋体" w:hAnsi="宋体" w:cs="宋体"/>
          <w:b w:val="0"/>
          <w:sz w:val="24"/>
          <w:szCs w:val="24"/>
        </w:rPr>
        <w:t>17. 争议解决</w:t>
      </w:r>
    </w:p>
    <w:p>
      <w:pPr>
        <w:spacing w:line="480" w:lineRule="exact"/>
        <w:ind w:firstLine="480" w:firstLineChars="200"/>
        <w:rPr>
          <w:rFonts w:hint="eastAsia" w:ascii="宋体" w:hAnsi="宋体" w:cs="宋体"/>
          <w:sz w:val="24"/>
          <w:szCs w:val="24"/>
        </w:rPr>
      </w:pPr>
      <w:r>
        <w:rPr>
          <w:rFonts w:hint="eastAsia" w:ascii="宋体" w:hAnsi="宋体" w:cs="宋体"/>
          <w:sz w:val="24"/>
          <w:szCs w:val="24"/>
        </w:rPr>
        <w:t>17.1 仲裁或诉讼</w:t>
      </w:r>
    </w:p>
    <w:p>
      <w:pPr>
        <w:pStyle w:val="6"/>
        <w:spacing w:before="0" w:after="0" w:line="480" w:lineRule="exact"/>
        <w:ind w:firstLine="480" w:firstLineChars="200"/>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因本合同产生的争议，提交项目所在地提起诉讼</w:t>
      </w:r>
    </w:p>
    <w:p>
      <w:pPr>
        <w:pStyle w:val="6"/>
        <w:spacing w:before="0" w:after="0" w:line="480" w:lineRule="exact"/>
        <w:rPr>
          <w:rFonts w:hint="eastAsia" w:ascii="宋体" w:hAnsi="宋体" w:cs="宋体"/>
          <w:b w:val="0"/>
          <w:sz w:val="24"/>
          <w:szCs w:val="24"/>
          <w:u w:val="single"/>
        </w:rPr>
      </w:pPr>
      <w:r>
        <w:rPr>
          <w:rFonts w:hint="eastAsia" w:ascii="宋体" w:hAnsi="宋体" w:cs="宋体"/>
          <w:b w:val="0"/>
          <w:sz w:val="24"/>
          <w:szCs w:val="24"/>
        </w:rPr>
        <w:t>18. 其他（如果没有，填“无”）</w:t>
      </w:r>
      <w:r>
        <w:rPr>
          <w:rFonts w:hint="eastAsia" w:ascii="宋体" w:hAnsi="宋体" w:cs="宋体"/>
          <w:b w:val="0"/>
          <w:sz w:val="24"/>
          <w:szCs w:val="24"/>
          <w:u w:val="single"/>
        </w:rPr>
        <w:t xml:space="preserve">  无 </w:t>
      </w:r>
      <w:r>
        <w:rPr>
          <w:rFonts w:hint="eastAsia" w:ascii="宋体" w:hAnsi="宋体" w:cs="宋体"/>
          <w:b w:val="0"/>
          <w:sz w:val="24"/>
          <w:szCs w:val="24"/>
        </w:rPr>
        <w:t>。</w:t>
      </w:r>
    </w:p>
    <w:bookmarkEnd w:id="15"/>
    <w:p>
      <w:pPr>
        <w:spacing w:line="480" w:lineRule="exact"/>
        <w:jc w:val="left"/>
        <w:rPr>
          <w:rFonts w:hint="eastAsia" w:ascii="宋体" w:hAnsi="宋体" w:cs="宋体"/>
          <w:b/>
          <w:sz w:val="24"/>
          <w:szCs w:val="24"/>
        </w:rPr>
      </w:pPr>
      <w:bookmarkStart w:id="22" w:name="_Toc351203652"/>
      <w:r>
        <w:rPr>
          <w:rFonts w:hint="eastAsia" w:ascii="宋体" w:hAnsi="宋体" w:cs="宋体"/>
          <w:b/>
          <w:sz w:val="24"/>
          <w:szCs w:val="24"/>
        </w:rPr>
        <w:br w:type="page"/>
      </w:r>
      <w:r>
        <w:rPr>
          <w:rFonts w:hint="eastAsia" w:ascii="宋体" w:hAnsi="宋体" w:cs="宋体"/>
          <w:b/>
          <w:sz w:val="24"/>
          <w:szCs w:val="24"/>
        </w:rPr>
        <w:t>附件</w:t>
      </w:r>
      <w:bookmarkEnd w:id="22"/>
    </w:p>
    <w:p>
      <w:pPr>
        <w:spacing w:line="480" w:lineRule="exact"/>
        <w:jc w:val="left"/>
        <w:rPr>
          <w:rFonts w:hint="eastAsia" w:ascii="宋体" w:hAnsi="宋体" w:cs="宋体"/>
          <w:sz w:val="24"/>
          <w:szCs w:val="24"/>
        </w:rPr>
      </w:pPr>
      <w:r>
        <w:rPr>
          <w:rFonts w:hint="eastAsia" w:ascii="宋体" w:hAnsi="宋体" w:cs="宋体"/>
          <w:sz w:val="24"/>
          <w:szCs w:val="24"/>
        </w:rPr>
        <w:t>附件1：工程设计范围、阶段与服务内容</w:t>
      </w:r>
    </w:p>
    <w:p>
      <w:pPr>
        <w:spacing w:line="480" w:lineRule="exact"/>
        <w:jc w:val="left"/>
        <w:rPr>
          <w:rFonts w:hint="eastAsia" w:ascii="宋体" w:hAnsi="宋体" w:cs="宋体"/>
          <w:sz w:val="24"/>
          <w:szCs w:val="24"/>
        </w:rPr>
      </w:pPr>
      <w:r>
        <w:rPr>
          <w:rFonts w:hint="eastAsia" w:ascii="宋体" w:hAnsi="宋体" w:cs="宋体"/>
          <w:sz w:val="24"/>
          <w:szCs w:val="24"/>
        </w:rPr>
        <w:t>附件2：发包人向设计人提交的有关资料及文件一览表</w:t>
      </w:r>
    </w:p>
    <w:p>
      <w:pPr>
        <w:spacing w:line="480" w:lineRule="exact"/>
        <w:jc w:val="left"/>
        <w:rPr>
          <w:rFonts w:hint="eastAsia" w:ascii="宋体" w:hAnsi="宋体" w:cs="宋体"/>
          <w:sz w:val="24"/>
          <w:szCs w:val="24"/>
        </w:rPr>
      </w:pPr>
      <w:r>
        <w:rPr>
          <w:rFonts w:hint="eastAsia" w:ascii="宋体" w:hAnsi="宋体" w:cs="宋体"/>
          <w:sz w:val="24"/>
          <w:szCs w:val="24"/>
        </w:rPr>
        <w:t>附件3：设计人向发包人交付的工程设计文件目录</w:t>
      </w:r>
    </w:p>
    <w:p>
      <w:pPr>
        <w:spacing w:line="480" w:lineRule="exact"/>
        <w:jc w:val="left"/>
        <w:rPr>
          <w:rFonts w:hint="eastAsia" w:ascii="宋体" w:hAnsi="宋体" w:cs="宋体"/>
          <w:sz w:val="24"/>
          <w:szCs w:val="24"/>
        </w:rPr>
      </w:pPr>
      <w:r>
        <w:rPr>
          <w:rFonts w:hint="eastAsia" w:ascii="宋体" w:hAnsi="宋体" w:cs="宋体"/>
          <w:sz w:val="24"/>
          <w:szCs w:val="24"/>
        </w:rPr>
        <w:t>附件4：设计人主要设计人员表</w:t>
      </w:r>
    </w:p>
    <w:p>
      <w:pPr>
        <w:spacing w:line="480" w:lineRule="exact"/>
        <w:jc w:val="left"/>
        <w:rPr>
          <w:rFonts w:hint="eastAsia" w:ascii="宋体" w:hAnsi="宋体" w:cs="宋体"/>
          <w:sz w:val="24"/>
          <w:szCs w:val="24"/>
        </w:rPr>
      </w:pPr>
      <w:r>
        <w:rPr>
          <w:rFonts w:hint="eastAsia" w:ascii="宋体" w:hAnsi="宋体" w:cs="宋体"/>
          <w:sz w:val="24"/>
          <w:szCs w:val="24"/>
        </w:rPr>
        <w:t>附件5：设计进度表</w:t>
      </w:r>
    </w:p>
    <w:p>
      <w:pPr>
        <w:spacing w:line="480" w:lineRule="exact"/>
        <w:jc w:val="left"/>
        <w:rPr>
          <w:rFonts w:hint="eastAsia" w:ascii="宋体" w:hAnsi="宋体" w:cs="宋体"/>
          <w:sz w:val="24"/>
          <w:szCs w:val="24"/>
        </w:rPr>
      </w:pPr>
      <w:r>
        <w:rPr>
          <w:rFonts w:hint="eastAsia" w:ascii="宋体" w:hAnsi="宋体" w:cs="宋体"/>
          <w:sz w:val="24"/>
          <w:szCs w:val="24"/>
        </w:rPr>
        <w:t>附件6：设计费明细及支付方式</w:t>
      </w:r>
    </w:p>
    <w:p>
      <w:pPr>
        <w:spacing w:line="480" w:lineRule="exact"/>
        <w:jc w:val="left"/>
        <w:rPr>
          <w:rFonts w:hint="eastAsia" w:ascii="宋体" w:hAnsi="宋体" w:cs="宋体"/>
          <w:sz w:val="24"/>
          <w:szCs w:val="24"/>
        </w:rPr>
      </w:pPr>
      <w:r>
        <w:rPr>
          <w:rFonts w:hint="eastAsia" w:ascii="宋体" w:hAnsi="宋体" w:cs="宋体"/>
          <w:sz w:val="24"/>
          <w:szCs w:val="24"/>
        </w:rPr>
        <w:t>附件7：设计变更计费依据和方法</w:t>
      </w:r>
    </w:p>
    <w:p>
      <w:pPr>
        <w:spacing w:line="480" w:lineRule="exact"/>
        <w:jc w:val="left"/>
        <w:rPr>
          <w:rFonts w:hint="eastAsia" w:ascii="宋体" w:hAnsi="宋体" w:cs="宋体"/>
          <w:sz w:val="24"/>
          <w:szCs w:val="24"/>
          <w:lang w:eastAsia="zh-CN"/>
        </w:rPr>
      </w:pPr>
      <w:r>
        <w:rPr>
          <w:rFonts w:hint="eastAsia" w:ascii="宋体" w:hAnsi="宋体" w:cs="宋体"/>
          <w:sz w:val="24"/>
          <w:szCs w:val="24"/>
        </w:rPr>
        <w:t>附件</w:t>
      </w:r>
      <w:r>
        <w:rPr>
          <w:rFonts w:hint="eastAsia" w:ascii="宋体" w:hAnsi="宋体" w:cs="宋体"/>
          <w:sz w:val="24"/>
          <w:szCs w:val="24"/>
          <w:lang w:val="en-US" w:eastAsia="zh-CN"/>
        </w:rPr>
        <w:t>8</w:t>
      </w:r>
      <w:r>
        <w:rPr>
          <w:rFonts w:hint="eastAsia" w:ascii="宋体" w:hAnsi="宋体" w:cs="宋体"/>
          <w:sz w:val="24"/>
          <w:szCs w:val="24"/>
        </w:rPr>
        <w:t>：</w:t>
      </w:r>
      <w:r>
        <w:rPr>
          <w:rFonts w:hint="eastAsia" w:ascii="宋体" w:hAnsi="宋体" w:cs="宋体"/>
          <w:sz w:val="24"/>
          <w:szCs w:val="24"/>
          <w:lang w:val="en-US" w:eastAsia="zh-CN"/>
        </w:rPr>
        <w:t>廉洁诚信协议</w:t>
      </w:r>
    </w:p>
    <w:p>
      <w:pPr>
        <w:spacing w:line="480" w:lineRule="exact"/>
        <w:jc w:val="left"/>
        <w:rPr>
          <w:rFonts w:hint="eastAsia" w:ascii="宋体" w:hAnsi="宋体" w:cs="宋体"/>
          <w:sz w:val="24"/>
          <w:szCs w:val="24"/>
        </w:rPr>
      </w:pPr>
      <w:r>
        <w:rPr>
          <w:rFonts w:hint="eastAsia" w:ascii="宋体" w:hAnsi="宋体" w:cs="宋体"/>
          <w:sz w:val="24"/>
          <w:szCs w:val="24"/>
        </w:rPr>
        <w:t>附件</w:t>
      </w:r>
      <w:r>
        <w:rPr>
          <w:rFonts w:hint="eastAsia" w:ascii="宋体" w:hAnsi="宋体" w:cs="宋体"/>
          <w:sz w:val="24"/>
          <w:szCs w:val="24"/>
          <w:lang w:val="en-US" w:eastAsia="zh-CN"/>
        </w:rPr>
        <w:t>9</w:t>
      </w:r>
      <w:r>
        <w:rPr>
          <w:rFonts w:hint="eastAsia" w:ascii="宋体" w:hAnsi="宋体" w:cs="宋体"/>
          <w:sz w:val="24"/>
          <w:szCs w:val="24"/>
        </w:rPr>
        <w:t>：保密协议</w:t>
      </w:r>
    </w:p>
    <w:p>
      <w:pPr>
        <w:pStyle w:val="13"/>
        <w:rPr>
          <w:rFonts w:hint="eastAsia"/>
        </w:rPr>
      </w:pPr>
    </w:p>
    <w:p>
      <w:pPr>
        <w:spacing w:line="480" w:lineRule="exact"/>
        <w:jc w:val="left"/>
        <w:rPr>
          <w:rFonts w:hint="eastAsia" w:ascii="宋体" w:hAnsi="宋体" w:cs="宋体"/>
          <w:b/>
          <w:sz w:val="24"/>
          <w:szCs w:val="24"/>
        </w:rPr>
      </w:pPr>
      <w:bookmarkStart w:id="23" w:name="_Toc278231956"/>
      <w:bookmarkStart w:id="24" w:name="_Toc278309716"/>
      <w:r>
        <w:rPr>
          <w:rFonts w:hint="eastAsia" w:ascii="宋体" w:hAnsi="宋体" w:cs="宋体"/>
          <w:b/>
          <w:sz w:val="24"/>
          <w:szCs w:val="24"/>
        </w:rPr>
        <w:br w:type="page"/>
      </w:r>
      <w:r>
        <w:rPr>
          <w:rFonts w:hint="eastAsia" w:ascii="宋体" w:hAnsi="宋体" w:cs="宋体"/>
          <w:b/>
          <w:sz w:val="24"/>
          <w:szCs w:val="24"/>
        </w:rPr>
        <w:t>附件1：</w:t>
      </w:r>
    </w:p>
    <w:p>
      <w:pPr>
        <w:spacing w:line="480" w:lineRule="exact"/>
        <w:jc w:val="center"/>
        <w:rPr>
          <w:rFonts w:hint="eastAsia" w:ascii="宋体" w:hAnsi="宋体" w:cs="宋体"/>
          <w:sz w:val="24"/>
          <w:szCs w:val="24"/>
        </w:rPr>
      </w:pPr>
      <w:r>
        <w:rPr>
          <w:rFonts w:hint="eastAsia" w:ascii="宋体" w:hAnsi="宋体" w:cs="宋体"/>
          <w:sz w:val="24"/>
          <w:szCs w:val="24"/>
        </w:rPr>
        <w:t>工程设计范围、阶段与服务内容</w:t>
      </w:r>
      <w:bookmarkEnd w:id="23"/>
      <w:bookmarkEnd w:id="24"/>
    </w:p>
    <w:p>
      <w:pPr>
        <w:spacing w:line="480" w:lineRule="exact"/>
        <w:jc w:val="left"/>
        <w:rPr>
          <w:rFonts w:ascii="宋体" w:hAnsi="宋体" w:cs="宋体"/>
          <w:sz w:val="24"/>
          <w:szCs w:val="24"/>
        </w:rPr>
      </w:pPr>
      <w:r>
        <w:rPr>
          <w:rFonts w:hint="eastAsia" w:ascii="宋体" w:hAnsi="宋体" w:cs="宋体"/>
          <w:b/>
          <w:sz w:val="24"/>
          <w:szCs w:val="24"/>
        </w:rPr>
        <w:t>本项目工程设计范围：</w:t>
      </w:r>
    </w:p>
    <w:p>
      <w:pPr>
        <w:spacing w:line="480" w:lineRule="exact"/>
        <w:ind w:firstLine="480" w:firstLineChars="200"/>
        <w:jc w:val="left"/>
        <w:rPr>
          <w:rFonts w:hint="eastAsia" w:ascii="宋体" w:hAnsi="宋体" w:cs="宋体"/>
          <w:sz w:val="24"/>
          <w:szCs w:val="24"/>
        </w:rPr>
      </w:pPr>
      <w:bookmarkStart w:id="25" w:name="_Toc278231958"/>
      <w:bookmarkStart w:id="26" w:name="_Toc278309718"/>
      <w:r>
        <w:rPr>
          <w:rFonts w:hint="eastAsia" w:ascii="宋体" w:hAnsi="宋体" w:cs="宋体"/>
          <w:sz w:val="24"/>
          <w:szCs w:val="24"/>
        </w:rPr>
        <w:t>方案设计、施工图设计及后续其他服务工作</w:t>
      </w:r>
      <w:r>
        <w:rPr>
          <w:rFonts w:hint="eastAsia" w:ascii="宋体" w:hAnsi="宋体" w:cs="宋体"/>
          <w:sz w:val="24"/>
          <w:szCs w:val="24"/>
          <w:lang w:eastAsia="zh-CN"/>
        </w:rPr>
        <w:t>：（</w:t>
      </w:r>
      <w:r>
        <w:rPr>
          <w:rFonts w:hint="eastAsia" w:ascii="宋体" w:hAnsi="宋体" w:cs="宋体"/>
          <w:sz w:val="24"/>
          <w:szCs w:val="24"/>
        </w:rPr>
        <w:t>1）规划方案设计（含报批报建配合）；（2）施工图设计（含消防、建筑、结构、安装工程及附属设施等专项设计）；（3）施工阶段技术交底、设计变更服务；（4）竣工验收阶段配合服务。</w:t>
      </w:r>
    </w:p>
    <w:p>
      <w:pPr>
        <w:spacing w:line="480" w:lineRule="exact"/>
        <w:jc w:val="left"/>
        <w:rPr>
          <w:rFonts w:ascii="宋体" w:hAnsi="宋体" w:cs="宋体"/>
          <w:b/>
          <w:sz w:val="24"/>
          <w:szCs w:val="24"/>
        </w:rPr>
      </w:pPr>
      <w:r>
        <w:rPr>
          <w:rFonts w:hint="eastAsia" w:ascii="宋体" w:hAnsi="宋体" w:cs="宋体"/>
          <w:b/>
          <w:sz w:val="24"/>
          <w:szCs w:val="24"/>
        </w:rPr>
        <w:t>设计要求：</w:t>
      </w:r>
    </w:p>
    <w:p>
      <w:pPr>
        <w:spacing w:line="480" w:lineRule="exact"/>
        <w:ind w:firstLine="480" w:firstLineChars="200"/>
        <w:jc w:val="left"/>
        <w:rPr>
          <w:rFonts w:ascii="宋体" w:hAnsi="宋体" w:cs="宋体"/>
          <w:sz w:val="24"/>
          <w:szCs w:val="24"/>
        </w:rPr>
      </w:pPr>
      <w:r>
        <w:rPr>
          <w:rFonts w:hint="eastAsia" w:ascii="宋体" w:hAnsi="宋体" w:cs="宋体"/>
          <w:sz w:val="24"/>
          <w:szCs w:val="24"/>
        </w:rPr>
        <w:t>设计单位要充分了解现状情况，充分结合现状和规划，充分听取相关方面的意见。</w:t>
      </w:r>
      <w:r>
        <w:rPr>
          <w:rFonts w:hint="eastAsia" w:ascii="Times New Roman" w:hAnsi="Times New Roman" w:eastAsia="宋体" w:cs="Times New Roman"/>
          <w:szCs w:val="21"/>
          <w:highlight w:val="none"/>
          <w:lang w:val="en-US" w:eastAsia="zh-CN"/>
        </w:rPr>
        <w:t>本次项目招标主要包括规划及建筑方案设计、施工图设计、项目周边配套设施设计等全部内容，相关技术要求如下：</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、设计成果应达到国家设计的相关要求，符合相关行业规范内容。</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、成果形式：（1）最终成果按照施工图设计的深度要求提供，统一装订为蓝图</w:t>
      </w:r>
      <w:r>
        <w:rPr>
          <w:rFonts w:hint="eastAsia" w:ascii="宋体" w:hAnsi="宋体" w:cs="宋体"/>
          <w:sz w:val="24"/>
          <w:szCs w:val="24"/>
          <w:lang w:val="en-US" w:eastAsia="zh-CN"/>
        </w:rPr>
        <w:t>12套</w:t>
      </w:r>
      <w:r>
        <w:rPr>
          <w:rFonts w:hint="eastAsia" w:ascii="宋体" w:hAnsi="宋体" w:cs="宋体"/>
          <w:sz w:val="24"/>
          <w:szCs w:val="24"/>
        </w:rPr>
        <w:t>；（2）提供成果的电子文件。</w:t>
      </w:r>
    </w:p>
    <w:p>
      <w:pPr>
        <w:spacing w:line="48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3、项目基本特征概述 </w:t>
      </w:r>
    </w:p>
    <w:p>
      <w:pPr>
        <w:spacing w:line="48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（1）规模尺寸：项目计划总投资836万元，占地约5亩，建筑面积约2047平方，位于轻客新厂区东侧，东西长约59.35米，南北宽约34.1米，高度6.5米，主体结构为钢结构，具体位置及尺寸详见附图。</w:t>
      </w:r>
    </w:p>
    <w:p>
      <w:pPr>
        <w:spacing w:line="48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需求特征：建筑外立面风格与现有厂区建筑风格能够相融合；主餐厅的单班可容纳就餐人数650人，双班可实现1300人，三班可实现1600人，可对提供的方案进行优化，使之能够满足各时期使用需求。</w:t>
      </w:r>
    </w:p>
    <w:p>
      <w:pPr>
        <w:spacing w:line="480" w:lineRule="exact"/>
        <w:ind w:firstLine="480" w:firstLineChars="200"/>
        <w:jc w:val="left"/>
        <w:rPr>
          <w:rFonts w:hint="default" w:ascii="宋体" w:hAnsi="宋体" w:cs="宋体"/>
          <w:sz w:val="24"/>
          <w:szCs w:val="24"/>
          <w:lang w:val="en-US" w:eastAsia="zh-CN"/>
        </w:rPr>
      </w:pPr>
      <w:r>
        <w:rPr>
          <w:rFonts w:hint="eastAsia" w:ascii="宋体" w:hAnsi="宋体" w:cs="宋体"/>
          <w:sz w:val="24"/>
          <w:szCs w:val="24"/>
          <w:lang w:val="en-US" w:eastAsia="zh-CN"/>
        </w:rPr>
        <w:t>（2）设计需求：</w:t>
      </w:r>
    </w:p>
    <w:p>
      <w:pPr>
        <w:spacing w:line="480" w:lineRule="exact"/>
        <w:ind w:firstLine="480" w:firstLineChars="200"/>
        <w:jc w:val="left"/>
        <w:rPr>
          <w:rFonts w:hint="default" w:ascii="宋体" w:hAnsi="宋体" w:cs="宋体"/>
          <w:sz w:val="24"/>
          <w:szCs w:val="24"/>
          <w:lang w:val="en-US" w:eastAsia="zh-CN"/>
        </w:rPr>
      </w:pPr>
      <w:r>
        <w:rPr>
          <w:rFonts w:hint="eastAsia" w:ascii="宋体" w:hAnsi="宋体" w:cs="宋体"/>
          <w:sz w:val="24"/>
          <w:szCs w:val="24"/>
          <w:lang w:val="en-US" w:eastAsia="zh-CN"/>
        </w:rPr>
        <w:t>后厨区域根据中通及设备厂家的布置方案，合理优化工作人员的操作流程布置，对后厨及售餐区的配电、排烟配套设施进行完善设计，合理考虑排水方案，并考虑排水系统的防鼠措施。后厨燃气等接入点位进行相应预埋设计。设置凉菜间、食材检测室。在就餐区东北侧增设卫生间和饮水间。</w:t>
      </w:r>
    </w:p>
    <w:p>
      <w:pPr>
        <w:spacing w:line="48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（3）项目实施及配合：</w:t>
      </w:r>
    </w:p>
    <w:p>
      <w:pPr>
        <w:spacing w:line="480" w:lineRule="exact"/>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中标后方案根据中通意见进行调整修改，直至得到中通认可后进行细化设计，完善设计成果。配合中通办理规划报审等手续，配合中通与聊城市规划相关部门沟通及修改规划资料（包括且不限于规划平面图、立面图、效果图，管线图不低于两种的报审方案），直至项目规划审批完成。</w:t>
      </w:r>
    </w:p>
    <w:p>
      <w:pPr>
        <w:spacing w:line="480" w:lineRule="exact"/>
        <w:jc w:val="left"/>
        <w:rPr>
          <w:rFonts w:hint="eastAsia" w:ascii="宋体" w:hAnsi="宋体" w:cs="宋体"/>
          <w:sz w:val="24"/>
          <w:szCs w:val="24"/>
        </w:rPr>
      </w:pPr>
    </w:p>
    <w:p>
      <w:pPr>
        <w:spacing w:line="480" w:lineRule="exact"/>
        <w:jc w:val="left"/>
        <w:rPr>
          <w:rFonts w:hint="eastAsia"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附件2：</w:t>
      </w:r>
      <w:r>
        <w:rPr>
          <w:rFonts w:hint="eastAsia" w:ascii="宋体" w:hAnsi="宋体" w:cs="宋体"/>
          <w:sz w:val="24"/>
          <w:szCs w:val="24"/>
        </w:rPr>
        <w:t>发包人向设计人提交的有关资料及文件一览表</w:t>
      </w:r>
    </w:p>
    <w:bookmarkEnd w:id="25"/>
    <w:bookmarkEnd w:id="26"/>
    <w:p>
      <w:pPr>
        <w:spacing w:line="480" w:lineRule="exact"/>
        <w:jc w:val="center"/>
        <w:rPr>
          <w:rFonts w:hint="eastAsia" w:ascii="宋体" w:hAnsi="宋体" w:cs="宋体"/>
          <w:sz w:val="24"/>
          <w:szCs w:val="24"/>
        </w:rPr>
      </w:pPr>
    </w:p>
    <w:tbl>
      <w:tblPr>
        <w:tblStyle w:val="14"/>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785"/>
        <w:gridCol w:w="720"/>
        <w:gridCol w:w="3293"/>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638" w:type="dxa"/>
            <w:noWrap w:val="0"/>
            <w:vAlign w:val="top"/>
          </w:tcPr>
          <w:p>
            <w:pPr>
              <w:keepNext w:val="0"/>
              <w:keepLines w:val="0"/>
              <w:suppressLineNumbers w:val="0"/>
              <w:spacing w:before="0" w:beforeAutospacing="0" w:after="0" w:afterAutospacing="0"/>
              <w:ind w:left="0" w:right="0"/>
              <w:jc w:val="center"/>
              <w:rPr>
                <w:rFonts w:hint="eastAsia" w:ascii="宋体" w:hAnsi="宋体" w:cs="宋体"/>
                <w:b/>
                <w:sz w:val="24"/>
                <w:szCs w:val="24"/>
              </w:rPr>
            </w:pPr>
            <w:r>
              <w:rPr>
                <w:rFonts w:hint="eastAsia" w:ascii="宋体" w:hAnsi="宋体" w:cs="宋体"/>
                <w:b/>
                <w:sz w:val="24"/>
                <w:szCs w:val="24"/>
              </w:rPr>
              <w:t>序号</w:t>
            </w:r>
          </w:p>
        </w:tc>
        <w:tc>
          <w:tcPr>
            <w:tcW w:w="3785" w:type="dxa"/>
            <w:noWrap w:val="0"/>
            <w:vAlign w:val="top"/>
          </w:tcPr>
          <w:p>
            <w:pPr>
              <w:keepNext w:val="0"/>
              <w:keepLines w:val="0"/>
              <w:suppressLineNumbers w:val="0"/>
              <w:spacing w:before="0" w:beforeAutospacing="0" w:after="0" w:afterAutospacing="0"/>
              <w:ind w:left="0" w:right="0"/>
              <w:jc w:val="center"/>
              <w:rPr>
                <w:rFonts w:hint="eastAsia" w:ascii="宋体" w:hAnsi="宋体" w:cs="宋体"/>
                <w:b/>
                <w:sz w:val="24"/>
                <w:szCs w:val="24"/>
              </w:rPr>
            </w:pPr>
            <w:r>
              <w:rPr>
                <w:rFonts w:hint="eastAsia" w:ascii="宋体" w:hAnsi="宋体" w:cs="宋体"/>
                <w:b/>
                <w:sz w:val="24"/>
                <w:szCs w:val="24"/>
              </w:rPr>
              <w:t>资料及文件名称</w:t>
            </w:r>
          </w:p>
        </w:tc>
        <w:tc>
          <w:tcPr>
            <w:tcW w:w="720" w:type="dxa"/>
            <w:noWrap w:val="0"/>
            <w:vAlign w:val="top"/>
          </w:tcPr>
          <w:p>
            <w:pPr>
              <w:keepNext w:val="0"/>
              <w:keepLines w:val="0"/>
              <w:suppressLineNumbers w:val="0"/>
              <w:spacing w:before="0" w:beforeAutospacing="0" w:after="0" w:afterAutospacing="0"/>
              <w:ind w:left="0" w:right="0"/>
              <w:jc w:val="center"/>
              <w:rPr>
                <w:rFonts w:hint="eastAsia" w:ascii="宋体" w:hAnsi="宋体" w:cs="宋体"/>
                <w:b/>
                <w:sz w:val="24"/>
                <w:szCs w:val="24"/>
              </w:rPr>
            </w:pPr>
            <w:r>
              <w:rPr>
                <w:rFonts w:hint="eastAsia" w:ascii="宋体" w:hAnsi="宋体" w:cs="宋体"/>
                <w:b/>
                <w:sz w:val="24"/>
                <w:szCs w:val="24"/>
              </w:rPr>
              <w:t>份数</w:t>
            </w:r>
          </w:p>
        </w:tc>
        <w:tc>
          <w:tcPr>
            <w:tcW w:w="3293" w:type="dxa"/>
            <w:noWrap w:val="0"/>
            <w:vAlign w:val="top"/>
          </w:tcPr>
          <w:p>
            <w:pPr>
              <w:keepNext w:val="0"/>
              <w:keepLines w:val="0"/>
              <w:suppressLineNumbers w:val="0"/>
              <w:spacing w:before="0" w:beforeAutospacing="0" w:after="0" w:afterAutospacing="0"/>
              <w:ind w:left="0" w:right="0"/>
              <w:jc w:val="center"/>
              <w:rPr>
                <w:rFonts w:hint="eastAsia" w:ascii="宋体" w:hAnsi="宋体" w:cs="宋体"/>
                <w:b/>
                <w:sz w:val="24"/>
                <w:szCs w:val="24"/>
              </w:rPr>
            </w:pPr>
            <w:r>
              <w:rPr>
                <w:rFonts w:hint="eastAsia" w:ascii="宋体" w:hAnsi="宋体" w:cs="宋体"/>
                <w:b/>
                <w:sz w:val="24"/>
                <w:szCs w:val="24"/>
              </w:rPr>
              <w:t>提交日期</w:t>
            </w:r>
          </w:p>
        </w:tc>
        <w:tc>
          <w:tcPr>
            <w:tcW w:w="1311" w:type="dxa"/>
            <w:noWrap w:val="0"/>
            <w:vAlign w:val="top"/>
          </w:tcPr>
          <w:p>
            <w:pPr>
              <w:keepNext w:val="0"/>
              <w:keepLines w:val="0"/>
              <w:suppressLineNumbers w:val="0"/>
              <w:spacing w:before="0" w:beforeAutospacing="0" w:after="0" w:afterAutospacing="0"/>
              <w:ind w:left="0" w:right="0"/>
              <w:jc w:val="center"/>
              <w:rPr>
                <w:rFonts w:hint="eastAsia" w:ascii="宋体" w:hAnsi="宋体" w:cs="宋体"/>
                <w:b/>
                <w:sz w:val="24"/>
                <w:szCs w:val="24"/>
              </w:rPr>
            </w:pPr>
            <w:r>
              <w:rPr>
                <w:rFonts w:hint="eastAsia" w:ascii="宋体" w:hAnsi="宋体" w:cs="宋体"/>
                <w:b/>
                <w:sz w:val="24"/>
                <w:szCs w:val="24"/>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638" w:type="dxa"/>
            <w:noWrap w:val="0"/>
            <w:vAlign w:val="center"/>
          </w:tcPr>
          <w:p>
            <w:pPr>
              <w:keepNext w:val="0"/>
              <w:keepLines w:val="0"/>
              <w:suppressLineNumbers w:val="0"/>
              <w:spacing w:before="0" w:beforeAutospacing="0" w:after="0" w:afterAutospacing="0"/>
              <w:ind w:left="0" w:right="0"/>
              <w:jc w:val="center"/>
              <w:rPr>
                <w:rFonts w:hint="default" w:ascii="宋体" w:hAnsi="宋体" w:cs="宋体"/>
                <w:sz w:val="24"/>
                <w:szCs w:val="24"/>
              </w:rPr>
            </w:pPr>
            <w:r>
              <w:rPr>
                <w:rFonts w:hint="eastAsia" w:ascii="宋体" w:hAnsi="宋体" w:cs="宋体"/>
                <w:sz w:val="24"/>
                <w:szCs w:val="24"/>
              </w:rPr>
              <w:t>1</w:t>
            </w:r>
          </w:p>
        </w:tc>
        <w:tc>
          <w:tcPr>
            <w:tcW w:w="3785" w:type="dxa"/>
            <w:noWrap w:val="0"/>
            <w:vAlign w:val="center"/>
          </w:tcPr>
          <w:p>
            <w:pPr>
              <w:keepNext w:val="0"/>
              <w:keepLines w:val="0"/>
              <w:suppressLineNumbers w:val="0"/>
              <w:spacing w:before="0" w:beforeAutospacing="0" w:after="0" w:afterAutospacing="0"/>
              <w:ind w:left="0" w:right="0"/>
              <w:jc w:val="center"/>
              <w:rPr>
                <w:rFonts w:hint="default" w:ascii="宋体" w:hAnsi="宋体" w:cs="宋体"/>
                <w:sz w:val="24"/>
                <w:szCs w:val="24"/>
              </w:rPr>
            </w:pPr>
            <w:r>
              <w:rPr>
                <w:rFonts w:hint="eastAsia" w:ascii="宋体" w:hAnsi="宋体" w:cs="宋体"/>
                <w:sz w:val="24"/>
                <w:szCs w:val="24"/>
              </w:rPr>
              <w:t>项目设计过程中需要的基础资料</w:t>
            </w:r>
          </w:p>
        </w:tc>
        <w:tc>
          <w:tcPr>
            <w:tcW w:w="720" w:type="dxa"/>
            <w:noWrap w:val="0"/>
            <w:vAlign w:val="center"/>
          </w:tcPr>
          <w:p>
            <w:pPr>
              <w:keepNext w:val="0"/>
              <w:keepLines w:val="0"/>
              <w:suppressLineNumbers w:val="0"/>
              <w:spacing w:before="0" w:beforeAutospacing="0" w:after="0" w:afterAutospacing="0"/>
              <w:ind w:left="0" w:right="0"/>
              <w:jc w:val="center"/>
              <w:rPr>
                <w:rFonts w:hint="default" w:ascii="宋体" w:hAnsi="宋体" w:cs="宋体"/>
                <w:sz w:val="24"/>
                <w:szCs w:val="24"/>
              </w:rPr>
            </w:pPr>
            <w:r>
              <w:rPr>
                <w:rFonts w:hint="default" w:ascii="宋体" w:hAnsi="宋体" w:cs="宋体"/>
                <w:sz w:val="24"/>
                <w:szCs w:val="24"/>
              </w:rPr>
              <w:t>1</w:t>
            </w:r>
          </w:p>
        </w:tc>
        <w:tc>
          <w:tcPr>
            <w:tcW w:w="3293" w:type="dxa"/>
            <w:noWrap w:val="0"/>
            <w:vAlign w:val="center"/>
          </w:tcPr>
          <w:p>
            <w:pPr>
              <w:keepNext w:val="0"/>
              <w:keepLines w:val="0"/>
              <w:suppressLineNumbers w:val="0"/>
              <w:spacing w:before="0" w:beforeAutospacing="0" w:after="0" w:afterAutospacing="0"/>
              <w:ind w:left="0" w:right="0"/>
              <w:jc w:val="center"/>
              <w:rPr>
                <w:rFonts w:hint="default" w:ascii="宋体" w:hAnsi="宋体" w:cs="宋体"/>
                <w:sz w:val="24"/>
                <w:szCs w:val="24"/>
              </w:rPr>
            </w:pPr>
            <w:r>
              <w:rPr>
                <w:rFonts w:hint="eastAsia" w:ascii="宋体" w:hAnsi="宋体" w:cs="宋体"/>
                <w:sz w:val="24"/>
                <w:szCs w:val="24"/>
              </w:rPr>
              <w:t>设计人开展设计工作前</w:t>
            </w:r>
          </w:p>
        </w:tc>
        <w:tc>
          <w:tcPr>
            <w:tcW w:w="1311" w:type="dxa"/>
            <w:vMerge w:val="restart"/>
            <w:noWrap w:val="0"/>
            <w:vAlign w:val="center"/>
          </w:tcPr>
          <w:p>
            <w:pPr>
              <w:keepNext w:val="0"/>
              <w:keepLines w:val="0"/>
              <w:suppressLineNumbers w:val="0"/>
              <w:spacing w:before="0" w:beforeAutospacing="0" w:after="0" w:afterAutospacing="0"/>
              <w:ind w:left="0" w:right="0"/>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4" w:hRule="atLeast"/>
        </w:trPr>
        <w:tc>
          <w:tcPr>
            <w:tcW w:w="638" w:type="dxa"/>
            <w:noWrap w:val="0"/>
            <w:vAlign w:val="top"/>
          </w:tcPr>
          <w:p>
            <w:pPr>
              <w:keepNext w:val="0"/>
              <w:keepLines w:val="0"/>
              <w:suppressLineNumbers w:val="0"/>
              <w:spacing w:before="0" w:beforeAutospacing="0" w:after="0" w:afterAutospacing="0"/>
              <w:ind w:left="0" w:right="0"/>
              <w:jc w:val="center"/>
              <w:rPr>
                <w:rFonts w:hint="eastAsia" w:ascii="宋体" w:hAnsi="宋体" w:cs="宋体"/>
                <w:sz w:val="24"/>
                <w:szCs w:val="24"/>
              </w:rPr>
            </w:pPr>
            <w:r>
              <w:rPr>
                <w:rFonts w:hint="eastAsia" w:ascii="宋体" w:hAnsi="宋体" w:cs="宋体"/>
                <w:sz w:val="24"/>
                <w:szCs w:val="24"/>
              </w:rPr>
              <w:t>2</w:t>
            </w:r>
          </w:p>
        </w:tc>
        <w:tc>
          <w:tcPr>
            <w:tcW w:w="3785"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sz w:val="24"/>
                <w:szCs w:val="24"/>
              </w:rPr>
            </w:pPr>
            <w:r>
              <w:rPr>
                <w:rFonts w:hint="eastAsia" w:ascii="宋体" w:hAnsi="宋体" w:cs="宋体"/>
                <w:sz w:val="24"/>
                <w:szCs w:val="24"/>
              </w:rPr>
              <w:t>/</w:t>
            </w:r>
          </w:p>
        </w:tc>
        <w:tc>
          <w:tcPr>
            <w:tcW w:w="720" w:type="dxa"/>
            <w:noWrap w:val="0"/>
            <w:vAlign w:val="center"/>
          </w:tcPr>
          <w:p>
            <w:pPr>
              <w:keepNext w:val="0"/>
              <w:keepLines w:val="0"/>
              <w:suppressLineNumbers w:val="0"/>
              <w:spacing w:before="0" w:beforeAutospacing="0" w:after="0" w:afterAutospacing="0"/>
              <w:ind w:left="0" w:right="0" w:firstLine="240" w:firstLineChars="100"/>
              <w:jc w:val="center"/>
              <w:rPr>
                <w:rFonts w:hint="eastAsia" w:ascii="宋体" w:hAnsi="宋体" w:cs="宋体"/>
                <w:sz w:val="24"/>
                <w:szCs w:val="24"/>
              </w:rPr>
            </w:pPr>
            <w:r>
              <w:rPr>
                <w:rFonts w:hint="eastAsia" w:ascii="宋体" w:hAnsi="宋体" w:cs="宋体"/>
                <w:sz w:val="24"/>
                <w:szCs w:val="24"/>
              </w:rPr>
              <w:t>/</w:t>
            </w:r>
          </w:p>
        </w:tc>
        <w:tc>
          <w:tcPr>
            <w:tcW w:w="3293" w:type="dxa"/>
            <w:noWrap w:val="0"/>
            <w:vAlign w:val="center"/>
          </w:tcPr>
          <w:p>
            <w:pPr>
              <w:keepNext w:val="0"/>
              <w:keepLines w:val="0"/>
              <w:suppressLineNumbers w:val="0"/>
              <w:spacing w:before="0" w:beforeAutospacing="0" w:after="0" w:afterAutospacing="0"/>
              <w:ind w:left="0" w:right="0"/>
              <w:jc w:val="center"/>
              <w:rPr>
                <w:rFonts w:hint="eastAsia" w:ascii="宋体" w:hAnsi="宋体" w:cs="宋体"/>
                <w:sz w:val="24"/>
                <w:szCs w:val="24"/>
              </w:rPr>
            </w:pPr>
            <w:r>
              <w:rPr>
                <w:rFonts w:hint="eastAsia" w:ascii="宋体" w:hAnsi="宋体" w:cs="宋体"/>
                <w:sz w:val="24"/>
                <w:szCs w:val="24"/>
              </w:rPr>
              <w:t>/</w:t>
            </w:r>
          </w:p>
        </w:tc>
        <w:tc>
          <w:tcPr>
            <w:tcW w:w="1311" w:type="dxa"/>
            <w:vMerge w:val="continue"/>
            <w:noWrap w:val="0"/>
            <w:vAlign w:val="top"/>
          </w:tcPr>
          <w:p>
            <w:pPr>
              <w:keepNext w:val="0"/>
              <w:keepLines w:val="0"/>
              <w:suppressLineNumbers w:val="0"/>
              <w:spacing w:before="0" w:beforeAutospacing="0" w:after="0" w:afterAutospacing="0"/>
              <w:ind w:left="0" w:right="0"/>
              <w:jc w:val="center"/>
              <w:rPr>
                <w:rFonts w:hint="eastAsia" w:ascii="宋体" w:hAnsi="宋体" w:cs="宋体"/>
                <w:sz w:val="24"/>
                <w:szCs w:val="24"/>
              </w:rPr>
            </w:pPr>
          </w:p>
        </w:tc>
      </w:tr>
    </w:tbl>
    <w:p>
      <w:pPr>
        <w:spacing w:line="480" w:lineRule="exact"/>
        <w:jc w:val="left"/>
        <w:rPr>
          <w:rFonts w:hint="eastAsia" w:ascii="宋体" w:hAnsi="宋体" w:cs="宋体"/>
          <w:b/>
          <w:sz w:val="24"/>
          <w:szCs w:val="24"/>
        </w:rPr>
      </w:pPr>
      <w:bookmarkStart w:id="27" w:name="_Toc278231959"/>
      <w:bookmarkStart w:id="28" w:name="_Toc278309719"/>
    </w:p>
    <w:p>
      <w:pPr>
        <w:spacing w:line="480" w:lineRule="exact"/>
        <w:jc w:val="left"/>
        <w:rPr>
          <w:rFonts w:hint="eastAsia" w:ascii="宋体" w:hAnsi="宋体" w:cs="宋体"/>
          <w:b/>
          <w:sz w:val="24"/>
          <w:szCs w:val="24"/>
        </w:rPr>
      </w:pPr>
    </w:p>
    <w:p>
      <w:pPr>
        <w:spacing w:line="480" w:lineRule="exact"/>
        <w:jc w:val="left"/>
        <w:rPr>
          <w:rFonts w:hint="eastAsia"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 ：</w:t>
      </w:r>
    </w:p>
    <w:p>
      <w:pPr>
        <w:spacing w:line="480" w:lineRule="exact"/>
        <w:jc w:val="center"/>
        <w:rPr>
          <w:rFonts w:hint="eastAsia" w:ascii="宋体" w:hAnsi="宋体" w:cs="宋体"/>
          <w:sz w:val="24"/>
          <w:szCs w:val="24"/>
        </w:rPr>
      </w:pPr>
      <w:r>
        <w:rPr>
          <w:rFonts w:hint="eastAsia" w:ascii="宋体" w:hAnsi="宋体" w:cs="宋体"/>
          <w:sz w:val="24"/>
          <w:szCs w:val="24"/>
        </w:rPr>
        <w:t>设计人向发包人交付的工程设计文件目录</w:t>
      </w:r>
      <w:bookmarkEnd w:id="27"/>
      <w:bookmarkEnd w:id="28"/>
    </w:p>
    <w:p>
      <w:pPr>
        <w:spacing w:line="480" w:lineRule="exact"/>
        <w:jc w:val="left"/>
        <w:rPr>
          <w:rFonts w:hint="eastAsia" w:ascii="宋体" w:hAnsi="宋体" w:cs="宋体"/>
          <w:b/>
          <w:sz w:val="24"/>
          <w:szCs w:val="24"/>
        </w:rPr>
      </w:pPr>
    </w:p>
    <w:tbl>
      <w:tblPr>
        <w:tblStyle w:val="14"/>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3047"/>
        <w:gridCol w:w="934"/>
        <w:gridCol w:w="1985"/>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814"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b/>
                <w:bCs/>
                <w:sz w:val="24"/>
                <w:szCs w:val="24"/>
              </w:rPr>
            </w:pPr>
            <w:r>
              <w:rPr>
                <w:rFonts w:hint="eastAsia" w:ascii="宋体" w:hAnsi="宋体" w:cs="宋体"/>
                <w:b/>
                <w:bCs/>
                <w:sz w:val="24"/>
                <w:szCs w:val="24"/>
              </w:rPr>
              <w:t>序号</w:t>
            </w:r>
          </w:p>
        </w:tc>
        <w:tc>
          <w:tcPr>
            <w:tcW w:w="3047"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b/>
                <w:bCs/>
                <w:sz w:val="24"/>
                <w:szCs w:val="24"/>
              </w:rPr>
            </w:pPr>
            <w:r>
              <w:rPr>
                <w:rFonts w:hint="eastAsia" w:ascii="宋体" w:hAnsi="宋体" w:cs="宋体"/>
                <w:b/>
                <w:bCs/>
                <w:sz w:val="24"/>
                <w:szCs w:val="24"/>
              </w:rPr>
              <w:t>资料及文件名称</w:t>
            </w:r>
          </w:p>
        </w:tc>
        <w:tc>
          <w:tcPr>
            <w:tcW w:w="934"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b/>
                <w:bCs/>
                <w:sz w:val="24"/>
                <w:szCs w:val="24"/>
              </w:rPr>
            </w:pPr>
            <w:r>
              <w:rPr>
                <w:rFonts w:hint="eastAsia" w:ascii="宋体" w:hAnsi="宋体" w:cs="宋体"/>
                <w:b/>
                <w:bCs/>
                <w:sz w:val="24"/>
                <w:szCs w:val="24"/>
              </w:rPr>
              <w:t>份数</w:t>
            </w:r>
          </w:p>
        </w:tc>
        <w:tc>
          <w:tcPr>
            <w:tcW w:w="1985"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b/>
                <w:bCs/>
                <w:sz w:val="24"/>
                <w:szCs w:val="24"/>
              </w:rPr>
            </w:pPr>
            <w:r>
              <w:rPr>
                <w:rFonts w:hint="eastAsia" w:ascii="宋体" w:hAnsi="宋体" w:cs="宋体"/>
                <w:b/>
                <w:bCs/>
                <w:sz w:val="24"/>
                <w:szCs w:val="24"/>
              </w:rPr>
              <w:t>提交日期</w:t>
            </w:r>
          </w:p>
        </w:tc>
        <w:tc>
          <w:tcPr>
            <w:tcW w:w="2293"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b/>
                <w:bCs/>
                <w:sz w:val="24"/>
                <w:szCs w:val="24"/>
              </w:rPr>
            </w:pPr>
            <w:r>
              <w:rPr>
                <w:rFonts w:hint="eastAsia" w:ascii="宋体" w:hAnsi="宋体" w:cs="宋体"/>
                <w:b/>
                <w:bCs/>
                <w:sz w:val="24"/>
                <w:szCs w:val="24"/>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814"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bCs/>
                <w:sz w:val="24"/>
                <w:szCs w:val="24"/>
              </w:rPr>
            </w:pPr>
            <w:r>
              <w:rPr>
                <w:rFonts w:hint="eastAsia" w:ascii="宋体" w:hAnsi="宋体" w:cs="宋体"/>
                <w:bCs/>
                <w:sz w:val="24"/>
                <w:szCs w:val="24"/>
              </w:rPr>
              <w:t>1</w:t>
            </w:r>
          </w:p>
        </w:tc>
        <w:tc>
          <w:tcPr>
            <w:tcW w:w="3047"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r>
              <w:rPr>
                <w:rFonts w:hint="eastAsia" w:ascii="宋体" w:hAnsi="宋体" w:cs="宋体"/>
                <w:sz w:val="24"/>
                <w:szCs w:val="24"/>
              </w:rPr>
              <w:t>图纸</w:t>
            </w:r>
          </w:p>
        </w:tc>
        <w:tc>
          <w:tcPr>
            <w:tcW w:w="934"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12</w:t>
            </w:r>
          </w:p>
        </w:tc>
        <w:tc>
          <w:tcPr>
            <w:tcW w:w="1985"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r>
              <w:rPr>
                <w:rFonts w:hint="eastAsia" w:ascii="宋体" w:hAnsi="宋体" w:cs="宋体"/>
                <w:sz w:val="24"/>
                <w:szCs w:val="24"/>
              </w:rPr>
              <w:t>按照发包人要求</w:t>
            </w:r>
          </w:p>
        </w:tc>
        <w:tc>
          <w:tcPr>
            <w:tcW w:w="2293" w:type="dxa"/>
            <w:noWrap w:val="0"/>
            <w:vAlign w:val="center"/>
          </w:tcPr>
          <w:p>
            <w:pPr>
              <w:keepNext w:val="0"/>
              <w:keepLines w:val="0"/>
              <w:suppressLineNumbers w:val="0"/>
              <w:spacing w:before="0" w:beforeAutospacing="0" w:after="0" w:afterAutospacing="0"/>
              <w:ind w:left="0" w:right="0"/>
              <w:jc w:val="center"/>
              <w:rPr>
                <w:rFonts w:hint="default"/>
              </w:rPr>
            </w:pPr>
            <w:r>
              <w:rPr>
                <w:rFonts w:hint="eastAsia" w:ascii="宋体" w:hAnsi="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trPr>
        <w:tc>
          <w:tcPr>
            <w:tcW w:w="814"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r>
              <w:rPr>
                <w:rFonts w:hint="eastAsia" w:ascii="宋体" w:hAnsi="宋体" w:cs="宋体"/>
                <w:sz w:val="24"/>
                <w:szCs w:val="24"/>
              </w:rPr>
              <w:t>2</w:t>
            </w:r>
          </w:p>
        </w:tc>
        <w:tc>
          <w:tcPr>
            <w:tcW w:w="3047" w:type="dxa"/>
            <w:noWrap w:val="0"/>
            <w:vAlign w:val="center"/>
          </w:tcPr>
          <w:p>
            <w:pPr>
              <w:keepNext w:val="0"/>
              <w:keepLines w:val="0"/>
              <w:suppressLineNumbers w:val="0"/>
              <w:spacing w:before="0" w:beforeAutospacing="0" w:after="0" w:afterAutospacing="0"/>
              <w:ind w:left="0" w:right="0"/>
              <w:jc w:val="center"/>
              <w:rPr>
                <w:rFonts w:hint="default" w:eastAsia="宋体"/>
                <w:lang w:val="en-US" w:eastAsia="zh-CN"/>
              </w:rPr>
            </w:pPr>
          </w:p>
        </w:tc>
        <w:tc>
          <w:tcPr>
            <w:tcW w:w="934" w:type="dxa"/>
            <w:noWrap w:val="0"/>
            <w:vAlign w:val="center"/>
          </w:tcPr>
          <w:p>
            <w:pPr>
              <w:keepNext w:val="0"/>
              <w:keepLines w:val="0"/>
              <w:suppressLineNumbers w:val="0"/>
              <w:spacing w:before="0" w:beforeAutospacing="0" w:after="0" w:afterAutospacing="0"/>
              <w:ind w:left="0" w:right="0"/>
              <w:jc w:val="center"/>
              <w:rPr>
                <w:rFonts w:hint="eastAsia" w:eastAsia="宋体"/>
                <w:lang w:eastAsia="zh-CN"/>
              </w:rPr>
            </w:pPr>
          </w:p>
        </w:tc>
        <w:tc>
          <w:tcPr>
            <w:tcW w:w="1985" w:type="dxa"/>
            <w:noWrap w:val="0"/>
            <w:vAlign w:val="center"/>
          </w:tcPr>
          <w:p>
            <w:pPr>
              <w:keepNext w:val="0"/>
              <w:keepLines w:val="0"/>
              <w:suppressLineNumbers w:val="0"/>
              <w:spacing w:before="0" w:beforeAutospacing="0" w:after="0" w:afterAutospacing="0"/>
              <w:ind w:left="0" w:right="0"/>
              <w:jc w:val="center"/>
              <w:rPr>
                <w:rFonts w:hint="default"/>
              </w:rPr>
            </w:pPr>
          </w:p>
        </w:tc>
        <w:tc>
          <w:tcPr>
            <w:tcW w:w="2293" w:type="dxa"/>
            <w:noWrap w:val="0"/>
            <w:vAlign w:val="center"/>
          </w:tcPr>
          <w:p>
            <w:pPr>
              <w:keepNext w:val="0"/>
              <w:keepLines w:val="0"/>
              <w:suppressLineNumbers w:val="0"/>
              <w:spacing w:before="0" w:beforeAutospacing="0" w:after="0" w:afterAutospacing="0"/>
              <w:ind w:left="0" w:right="0"/>
              <w:jc w:val="center"/>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5" w:hRule="atLeast"/>
        </w:trPr>
        <w:tc>
          <w:tcPr>
            <w:tcW w:w="814"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r>
              <w:rPr>
                <w:rFonts w:hint="eastAsia" w:ascii="宋体" w:hAnsi="宋体" w:cs="宋体"/>
                <w:sz w:val="24"/>
                <w:szCs w:val="24"/>
              </w:rPr>
              <w:t>3</w:t>
            </w:r>
          </w:p>
        </w:tc>
        <w:tc>
          <w:tcPr>
            <w:tcW w:w="3047" w:type="dxa"/>
            <w:noWrap w:val="0"/>
            <w:vAlign w:val="center"/>
          </w:tcPr>
          <w:p>
            <w:pPr>
              <w:keepNext w:val="0"/>
              <w:keepLines w:val="0"/>
              <w:suppressLineNumbers w:val="0"/>
              <w:spacing w:before="0" w:beforeAutospacing="0" w:after="0" w:afterAutospacing="0"/>
              <w:ind w:left="0" w:right="0"/>
              <w:jc w:val="center"/>
              <w:rPr>
                <w:rFonts w:hint="default" w:eastAsia="宋体"/>
                <w:lang w:val="en-US" w:eastAsia="zh-CN"/>
              </w:rPr>
            </w:pPr>
          </w:p>
        </w:tc>
        <w:tc>
          <w:tcPr>
            <w:tcW w:w="934" w:type="dxa"/>
            <w:noWrap w:val="0"/>
            <w:vAlign w:val="center"/>
          </w:tcPr>
          <w:p>
            <w:pPr>
              <w:keepNext w:val="0"/>
              <w:keepLines w:val="0"/>
              <w:suppressLineNumbers w:val="0"/>
              <w:spacing w:before="0" w:beforeAutospacing="0" w:after="0" w:afterAutospacing="0"/>
              <w:ind w:left="0" w:right="0"/>
              <w:jc w:val="center"/>
              <w:rPr>
                <w:rFonts w:hint="eastAsia" w:eastAsia="宋体"/>
                <w:lang w:eastAsia="zh-CN"/>
              </w:rPr>
            </w:pPr>
          </w:p>
        </w:tc>
        <w:tc>
          <w:tcPr>
            <w:tcW w:w="1985" w:type="dxa"/>
            <w:noWrap w:val="0"/>
            <w:vAlign w:val="center"/>
          </w:tcPr>
          <w:p>
            <w:pPr>
              <w:keepNext w:val="0"/>
              <w:keepLines w:val="0"/>
              <w:suppressLineNumbers w:val="0"/>
              <w:spacing w:before="0" w:beforeAutospacing="0" w:after="0" w:afterAutospacing="0"/>
              <w:ind w:left="0" w:right="0"/>
              <w:jc w:val="center"/>
              <w:rPr>
                <w:rFonts w:hint="default"/>
              </w:rPr>
            </w:pPr>
          </w:p>
        </w:tc>
        <w:tc>
          <w:tcPr>
            <w:tcW w:w="2293" w:type="dxa"/>
            <w:noWrap w:val="0"/>
            <w:vAlign w:val="center"/>
          </w:tcPr>
          <w:p>
            <w:pPr>
              <w:keepNext w:val="0"/>
              <w:keepLines w:val="0"/>
              <w:suppressLineNumbers w:val="0"/>
              <w:spacing w:before="0" w:beforeAutospacing="0" w:after="0" w:afterAutospacing="0"/>
              <w:ind w:left="0" w:right="0"/>
              <w:jc w:val="center"/>
              <w:rPr>
                <w:rFonts w:hint="default"/>
              </w:rPr>
            </w:pPr>
          </w:p>
        </w:tc>
      </w:tr>
    </w:tbl>
    <w:p>
      <w:pPr>
        <w:spacing w:line="480" w:lineRule="exact"/>
        <w:jc w:val="left"/>
        <w:rPr>
          <w:rFonts w:hint="eastAsia" w:ascii="宋体" w:hAnsi="宋体" w:cs="宋体"/>
          <w:b/>
          <w:sz w:val="24"/>
          <w:szCs w:val="24"/>
        </w:rPr>
      </w:pPr>
    </w:p>
    <w:p>
      <w:pPr>
        <w:spacing w:line="480" w:lineRule="exact"/>
        <w:jc w:val="left"/>
        <w:rPr>
          <w:rFonts w:hint="eastAsia" w:ascii="宋体" w:hAnsi="宋体" w:cs="宋体"/>
          <w:b/>
          <w:sz w:val="24"/>
          <w:szCs w:val="24"/>
        </w:rPr>
      </w:pPr>
    </w:p>
    <w:p>
      <w:pPr>
        <w:spacing w:line="480" w:lineRule="exact"/>
        <w:rPr>
          <w:rFonts w:hint="eastAsia" w:ascii="宋体" w:hAnsi="宋体" w:cs="宋体"/>
          <w:b/>
          <w:sz w:val="24"/>
          <w:szCs w:val="24"/>
        </w:rPr>
      </w:pPr>
    </w:p>
    <w:p>
      <w:pPr>
        <w:spacing w:line="480" w:lineRule="exact"/>
        <w:rPr>
          <w:rFonts w:hint="eastAsia" w:ascii="宋体" w:hAnsi="宋体" w:cs="宋体"/>
          <w:b/>
          <w:sz w:val="24"/>
          <w:szCs w:val="24"/>
        </w:rPr>
      </w:pPr>
    </w:p>
    <w:p>
      <w:pPr>
        <w:spacing w:line="480" w:lineRule="exact"/>
        <w:rPr>
          <w:rFonts w:hint="eastAsia" w:ascii="宋体" w:hAnsi="宋体" w:cs="宋体"/>
          <w:b/>
          <w:sz w:val="24"/>
          <w:szCs w:val="24"/>
        </w:rPr>
      </w:pPr>
    </w:p>
    <w:p>
      <w:pPr>
        <w:spacing w:line="480" w:lineRule="exact"/>
        <w:rPr>
          <w:rFonts w:hint="eastAsia"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 xml:space="preserve">附件4：                      </w:t>
      </w:r>
    </w:p>
    <w:p>
      <w:pPr>
        <w:spacing w:line="480" w:lineRule="exact"/>
        <w:ind w:firstLine="3363" w:firstLineChars="1400"/>
        <w:rPr>
          <w:rFonts w:hint="eastAsia" w:ascii="宋体" w:hAnsi="宋体" w:cs="宋体"/>
          <w:b/>
          <w:sz w:val="24"/>
          <w:szCs w:val="24"/>
        </w:rPr>
      </w:pPr>
      <w:r>
        <w:rPr>
          <w:rFonts w:hint="eastAsia" w:ascii="宋体" w:hAnsi="宋体" w:cs="宋体"/>
          <w:b/>
          <w:sz w:val="24"/>
          <w:szCs w:val="24"/>
        </w:rPr>
        <w:t>设计人主要设计人员表</w:t>
      </w:r>
    </w:p>
    <w:p>
      <w:pPr>
        <w:spacing w:line="480" w:lineRule="exact"/>
        <w:rPr>
          <w:rFonts w:hint="eastAsia" w:ascii="宋体" w:hAnsi="宋体" w:cs="宋体"/>
          <w:b/>
          <w:sz w:val="24"/>
          <w:szCs w:val="24"/>
        </w:rPr>
      </w:pPr>
    </w:p>
    <w:tbl>
      <w:tblPr>
        <w:tblStyle w:val="14"/>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355"/>
        <w:gridCol w:w="1134"/>
        <w:gridCol w:w="1559"/>
        <w:gridCol w:w="2551"/>
        <w:gridCol w:w="22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35" w:hRule="atLeast"/>
          <w:jc w:val="center"/>
        </w:trPr>
        <w:tc>
          <w:tcPr>
            <w:tcW w:w="2355" w:type="dxa"/>
            <w:tcBorders>
              <w:top w:val="single" w:color="auto" w:sz="12" w:space="0"/>
              <w:bottom w:val="double" w:color="auto" w:sz="6" w:space="0"/>
            </w:tcBorders>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r>
              <w:rPr>
                <w:rFonts w:hint="eastAsia" w:ascii="宋体" w:hAnsi="宋体" w:cs="宋体"/>
                <w:sz w:val="24"/>
                <w:szCs w:val="24"/>
              </w:rPr>
              <w:t>名    称</w:t>
            </w:r>
          </w:p>
        </w:tc>
        <w:tc>
          <w:tcPr>
            <w:tcW w:w="1134" w:type="dxa"/>
            <w:tcBorders>
              <w:top w:val="single" w:color="auto" w:sz="12" w:space="0"/>
              <w:bottom w:val="double" w:color="auto" w:sz="6" w:space="0"/>
            </w:tcBorders>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r>
              <w:rPr>
                <w:rFonts w:hint="eastAsia" w:ascii="宋体" w:hAnsi="宋体" w:cs="宋体"/>
                <w:sz w:val="24"/>
                <w:szCs w:val="24"/>
              </w:rPr>
              <w:t>姓名</w:t>
            </w:r>
          </w:p>
        </w:tc>
        <w:tc>
          <w:tcPr>
            <w:tcW w:w="1559" w:type="dxa"/>
            <w:tcBorders>
              <w:top w:val="single" w:color="auto" w:sz="12" w:space="0"/>
              <w:bottom w:val="double" w:color="auto" w:sz="6" w:space="0"/>
            </w:tcBorders>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r>
              <w:rPr>
                <w:rFonts w:hint="eastAsia" w:ascii="宋体" w:hAnsi="宋体" w:cs="宋体"/>
                <w:sz w:val="24"/>
                <w:szCs w:val="24"/>
              </w:rPr>
              <w:t>职务</w:t>
            </w:r>
          </w:p>
        </w:tc>
        <w:tc>
          <w:tcPr>
            <w:tcW w:w="2551" w:type="dxa"/>
            <w:tcBorders>
              <w:top w:val="single" w:color="auto" w:sz="12" w:space="0"/>
              <w:bottom w:val="double" w:color="auto" w:sz="6" w:space="0"/>
            </w:tcBorders>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r>
              <w:rPr>
                <w:rFonts w:hint="eastAsia" w:ascii="宋体" w:hAnsi="宋体" w:cs="宋体"/>
                <w:sz w:val="24"/>
                <w:szCs w:val="24"/>
              </w:rPr>
              <w:t>注册执业资格或职称</w:t>
            </w:r>
          </w:p>
        </w:tc>
        <w:tc>
          <w:tcPr>
            <w:tcW w:w="2210" w:type="dxa"/>
            <w:tcBorders>
              <w:top w:val="single" w:color="auto" w:sz="12" w:space="0"/>
              <w:bottom w:val="double" w:color="auto" w:sz="6" w:space="0"/>
            </w:tcBorders>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r>
              <w:rPr>
                <w:rFonts w:hint="eastAsia" w:ascii="宋体" w:hAnsi="宋体" w:cs="宋体"/>
                <w:sz w:val="24"/>
                <w:szCs w:val="24"/>
              </w:rPr>
              <w:t>联系方式</w:t>
            </w:r>
          </w:p>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r>
              <w:rPr>
                <w:rFonts w:hint="eastAsia" w:ascii="宋体" w:hAnsi="宋体" w:cs="宋体"/>
                <w:sz w:val="24"/>
                <w:szCs w:val="24"/>
              </w:rPr>
              <w:t>（电话及邮箱）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eastAsia" w:ascii="宋体" w:hAnsi="宋体" w:cs="宋体"/>
                <w:sz w:val="24"/>
                <w:szCs w:val="24"/>
              </w:rPr>
            </w:pPr>
            <w:r>
              <w:rPr>
                <w:rFonts w:hint="eastAsia" w:ascii="宋体" w:hAnsi="宋体" w:cs="宋体"/>
                <w:sz w:val="24"/>
                <w:szCs w:val="24"/>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nil"/>
              <w:bottom w:val="single" w:color="auto" w:sz="4" w:space="0"/>
            </w:tcBorders>
            <w:noWrap w:val="0"/>
            <w:vAlign w:val="center"/>
          </w:tcPr>
          <w:p>
            <w:pPr>
              <w:keepNext w:val="0"/>
              <w:keepLines w:val="0"/>
              <w:suppressLineNumbers w:val="0"/>
              <w:spacing w:before="0" w:beforeAutospacing="0" w:after="0" w:afterAutospacing="0" w:line="480" w:lineRule="exact"/>
              <w:ind w:left="0" w:right="0"/>
              <w:rPr>
                <w:rFonts w:hint="eastAsia" w:ascii="宋体" w:hAnsi="宋体" w:cs="宋体"/>
                <w:sz w:val="24"/>
                <w:szCs w:val="24"/>
              </w:rPr>
            </w:pPr>
            <w:r>
              <w:rPr>
                <w:rFonts w:hint="eastAsia" w:ascii="宋体" w:hAnsi="宋体" w:cs="宋体"/>
                <w:sz w:val="24"/>
                <w:szCs w:val="24"/>
              </w:rPr>
              <w:t>项目主管领导</w:t>
            </w:r>
          </w:p>
        </w:tc>
        <w:tc>
          <w:tcPr>
            <w:tcW w:w="1134" w:type="dxa"/>
            <w:tcBorders>
              <w:top w:val="nil"/>
            </w:tcBorders>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tcBorders>
              <w:top w:val="nil"/>
            </w:tcBorders>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tcBorders>
              <w:top w:val="nil"/>
            </w:tcBorders>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tcBorders>
              <w:top w:val="nil"/>
            </w:tcBorders>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4" w:space="0"/>
              <w:bottom w:val="nil"/>
            </w:tcBorders>
            <w:noWrap w:val="0"/>
            <w:vAlign w:val="center"/>
          </w:tcPr>
          <w:p>
            <w:pPr>
              <w:keepNext w:val="0"/>
              <w:keepLines w:val="0"/>
              <w:suppressLineNumbers w:val="0"/>
              <w:spacing w:before="0" w:beforeAutospacing="0" w:after="0" w:afterAutospacing="0" w:line="480" w:lineRule="exact"/>
              <w:ind w:left="0" w:right="0"/>
              <w:rPr>
                <w:rFonts w:hint="eastAsia" w:ascii="宋体" w:hAnsi="宋体" w:cs="宋体"/>
                <w:sz w:val="24"/>
                <w:szCs w:val="24"/>
              </w:rPr>
            </w:pPr>
            <w:r>
              <w:rPr>
                <w:rFonts w:hint="eastAsia" w:ascii="宋体" w:hAnsi="宋体" w:cs="宋体"/>
                <w:sz w:val="24"/>
                <w:szCs w:val="24"/>
              </w:rPr>
              <w:t>其他人员</w:t>
            </w:r>
          </w:p>
        </w:tc>
        <w:tc>
          <w:tcPr>
            <w:tcW w:w="1134"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eastAsia" w:ascii="宋体" w:hAnsi="宋体" w:cs="宋体"/>
                <w:sz w:val="24"/>
                <w:szCs w:val="24"/>
              </w:rPr>
            </w:pPr>
            <w:r>
              <w:rPr>
                <w:rFonts w:hint="eastAsia" w:ascii="宋体" w:hAnsi="宋体" w:cs="宋体"/>
                <w:sz w:val="24"/>
                <w:szCs w:val="24"/>
              </w:rPr>
              <w:t>二、项目组成员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eastAsia" w:ascii="宋体" w:hAnsi="宋体" w:cs="宋体"/>
                <w:sz w:val="24"/>
                <w:szCs w:val="24"/>
              </w:rPr>
            </w:pPr>
            <w:r>
              <w:rPr>
                <w:rFonts w:hint="eastAsia" w:ascii="宋体" w:hAnsi="宋体" w:cs="宋体"/>
                <w:sz w:val="24"/>
                <w:szCs w:val="24"/>
              </w:rPr>
              <w:t>项目负责人</w:t>
            </w:r>
          </w:p>
        </w:tc>
        <w:tc>
          <w:tcPr>
            <w:tcW w:w="1134"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c>
          <w:tcPr>
            <w:tcW w:w="2210"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eastAsia" w:ascii="宋体" w:hAnsi="宋体" w:cs="宋体"/>
                <w:sz w:val="24"/>
                <w:szCs w:val="24"/>
              </w:rPr>
            </w:pPr>
            <w:r>
              <w:rPr>
                <w:rFonts w:hint="eastAsia" w:ascii="宋体" w:hAnsi="宋体" w:cs="宋体"/>
                <w:sz w:val="24"/>
                <w:szCs w:val="24"/>
              </w:rPr>
              <w:t>项目联络人</w:t>
            </w:r>
          </w:p>
        </w:tc>
        <w:tc>
          <w:tcPr>
            <w:tcW w:w="1134"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c>
          <w:tcPr>
            <w:tcW w:w="2210"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default" w:ascii="宋体" w:hAnsi="宋体" w:eastAsia="宋体" w:cs="宋体"/>
                <w:sz w:val="24"/>
                <w:szCs w:val="24"/>
                <w:lang w:val="en-US" w:eastAsia="zh-CN"/>
              </w:rPr>
            </w:pPr>
            <w:r>
              <w:rPr>
                <w:rFonts w:hint="eastAsia" w:ascii="宋体" w:hAnsi="宋体" w:cs="宋体"/>
                <w:sz w:val="24"/>
                <w:szCs w:val="24"/>
                <w:lang w:val="en-US" w:eastAsia="zh-CN"/>
              </w:rPr>
              <w:t>专业负责人</w:t>
            </w:r>
          </w:p>
        </w:tc>
        <w:tc>
          <w:tcPr>
            <w:tcW w:w="1134"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c>
          <w:tcPr>
            <w:tcW w:w="2210" w:type="dxa"/>
            <w:noWrap w:val="0"/>
            <w:vAlign w:val="center"/>
          </w:tcPr>
          <w:p>
            <w:pPr>
              <w:keepNext w:val="0"/>
              <w:keepLines w:val="0"/>
              <w:suppressLineNumbers w:val="0"/>
              <w:spacing w:before="0" w:beforeAutospacing="0" w:after="0" w:afterAutospacing="0" w:line="480" w:lineRule="exact"/>
              <w:ind w:left="0" w:right="0"/>
              <w:jc w:val="center"/>
              <w:rPr>
                <w:rFonts w:hint="eastAsia"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1134"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1134"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default" w:ascii="宋体" w:hAnsi="宋体" w:eastAsia="宋体" w:cs="宋体"/>
                <w:sz w:val="24"/>
                <w:szCs w:val="24"/>
                <w:lang w:val="en-US" w:eastAsia="zh-CN"/>
              </w:rPr>
            </w:pPr>
            <w:r>
              <w:rPr>
                <w:rFonts w:hint="eastAsia" w:ascii="宋体" w:hAnsi="宋体" w:cs="宋体"/>
                <w:sz w:val="24"/>
                <w:szCs w:val="24"/>
                <w:lang w:val="en-US" w:eastAsia="zh-CN"/>
              </w:rPr>
              <w:t>...</w:t>
            </w:r>
          </w:p>
        </w:tc>
        <w:tc>
          <w:tcPr>
            <w:tcW w:w="1134"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default" w:ascii="宋体" w:hAnsi="宋体" w:cs="宋体"/>
                <w:sz w:val="24"/>
                <w:szCs w:val="24"/>
              </w:rPr>
            </w:pPr>
          </w:p>
        </w:tc>
        <w:tc>
          <w:tcPr>
            <w:tcW w:w="1134"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default" w:ascii="宋体" w:hAnsi="宋体" w:cs="宋体"/>
                <w:sz w:val="24"/>
                <w:szCs w:val="24"/>
              </w:rPr>
            </w:pPr>
          </w:p>
        </w:tc>
        <w:tc>
          <w:tcPr>
            <w:tcW w:w="1134"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default" w:ascii="宋体" w:hAnsi="宋体" w:cs="宋体"/>
                <w:sz w:val="24"/>
                <w:szCs w:val="24"/>
              </w:rPr>
            </w:pPr>
          </w:p>
        </w:tc>
        <w:tc>
          <w:tcPr>
            <w:tcW w:w="1134"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6" w:space="0"/>
            </w:tcBorders>
            <w:noWrap w:val="0"/>
            <w:vAlign w:val="center"/>
          </w:tcPr>
          <w:p>
            <w:pPr>
              <w:keepNext w:val="0"/>
              <w:keepLines w:val="0"/>
              <w:suppressLineNumbers w:val="0"/>
              <w:spacing w:before="0" w:beforeAutospacing="0" w:after="0" w:afterAutospacing="0" w:line="480" w:lineRule="exact"/>
              <w:ind w:left="0" w:right="0"/>
              <w:rPr>
                <w:rFonts w:hint="default" w:ascii="宋体" w:hAnsi="宋体" w:cs="宋体"/>
                <w:sz w:val="24"/>
                <w:szCs w:val="24"/>
              </w:rPr>
            </w:pPr>
          </w:p>
        </w:tc>
        <w:tc>
          <w:tcPr>
            <w:tcW w:w="1134"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355" w:type="dxa"/>
            <w:tcBorders>
              <w:top w:val="single" w:color="auto" w:sz="6" w:space="0"/>
              <w:bottom w:val="single" w:color="auto" w:sz="12" w:space="0"/>
            </w:tcBorders>
            <w:noWrap w:val="0"/>
            <w:vAlign w:val="center"/>
          </w:tcPr>
          <w:p>
            <w:pPr>
              <w:keepNext w:val="0"/>
              <w:keepLines w:val="0"/>
              <w:suppressLineNumbers w:val="0"/>
              <w:spacing w:before="0" w:beforeAutospacing="0" w:after="0" w:afterAutospacing="0" w:line="480" w:lineRule="exact"/>
              <w:ind w:left="0" w:right="0"/>
              <w:rPr>
                <w:rFonts w:hint="default" w:ascii="宋体" w:hAnsi="宋体" w:cs="宋体"/>
                <w:sz w:val="24"/>
                <w:szCs w:val="24"/>
              </w:rPr>
            </w:pPr>
          </w:p>
        </w:tc>
        <w:tc>
          <w:tcPr>
            <w:tcW w:w="1134" w:type="dxa"/>
            <w:tcBorders>
              <w:bottom w:val="single" w:color="auto" w:sz="12" w:space="0"/>
            </w:tcBorders>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1559" w:type="dxa"/>
            <w:tcBorders>
              <w:bottom w:val="single" w:color="auto" w:sz="12" w:space="0"/>
            </w:tcBorders>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551" w:type="dxa"/>
            <w:tcBorders>
              <w:bottom w:val="single" w:color="auto" w:sz="12" w:space="0"/>
            </w:tcBorders>
            <w:noWrap w:val="0"/>
            <w:vAlign w:val="center"/>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c>
          <w:tcPr>
            <w:tcW w:w="2210" w:type="dxa"/>
            <w:tcBorders>
              <w:bottom w:val="single" w:color="auto" w:sz="12"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szCs w:val="24"/>
              </w:rPr>
            </w:pPr>
          </w:p>
        </w:tc>
      </w:tr>
    </w:tbl>
    <w:p>
      <w:pPr>
        <w:pStyle w:val="2"/>
        <w:ind w:left="63" w:right="63"/>
        <w:rPr>
          <w:rFonts w:hint="eastAsia"/>
        </w:rPr>
      </w:pPr>
    </w:p>
    <w:p>
      <w:pPr>
        <w:spacing w:line="480" w:lineRule="exact"/>
        <w:rPr>
          <w:rFonts w:hint="eastAsia" w:ascii="宋体" w:hAnsi="宋体" w:cs="宋体"/>
          <w:b/>
          <w:color w:val="FF0000"/>
          <w:sz w:val="24"/>
          <w:szCs w:val="24"/>
        </w:rPr>
      </w:pPr>
    </w:p>
    <w:p>
      <w:pPr>
        <w:spacing w:line="480" w:lineRule="exact"/>
        <w:rPr>
          <w:rFonts w:hint="eastAsia" w:ascii="宋体" w:hAnsi="宋体" w:cs="宋体"/>
          <w:b/>
          <w:color w:val="FF0000"/>
          <w:sz w:val="24"/>
          <w:szCs w:val="24"/>
        </w:rPr>
      </w:pPr>
      <w:r>
        <w:rPr>
          <w:rFonts w:hint="eastAsia" w:ascii="宋体" w:hAnsi="宋体" w:cs="宋体"/>
          <w:b/>
          <w:sz w:val="24"/>
          <w:szCs w:val="24"/>
        </w:rPr>
        <w:br w:type="page"/>
      </w:r>
      <w:r>
        <w:rPr>
          <w:rFonts w:hint="eastAsia" w:ascii="宋体" w:hAnsi="宋体" w:cs="宋体"/>
          <w:b/>
          <w:sz w:val="24"/>
          <w:szCs w:val="24"/>
        </w:rPr>
        <w:t>附件5：</w:t>
      </w:r>
    </w:p>
    <w:p>
      <w:pPr>
        <w:spacing w:line="440" w:lineRule="exact"/>
        <w:jc w:val="center"/>
        <w:rPr>
          <w:rFonts w:hint="eastAsia" w:ascii="宋体" w:hAnsi="宋体" w:cs="宋体"/>
          <w:color w:val="000000"/>
          <w:sz w:val="30"/>
          <w:szCs w:val="30"/>
        </w:rPr>
      </w:pPr>
      <w:r>
        <w:rPr>
          <w:rFonts w:hint="eastAsia" w:ascii="宋体" w:hAnsi="宋体" w:cs="宋体"/>
          <w:color w:val="000000"/>
          <w:sz w:val="30"/>
          <w:szCs w:val="30"/>
        </w:rPr>
        <w:t>设计进度表</w:t>
      </w:r>
    </w:p>
    <w:p>
      <w:pPr>
        <w:pStyle w:val="13"/>
        <w:rPr>
          <w:rFonts w:hint="default" w:ascii="宋体" w:hAnsi="宋体" w:eastAsia="宋体" w:cs="宋体"/>
          <w:color w:val="000000"/>
          <w:kern w:val="2"/>
          <w:sz w:val="24"/>
          <w:szCs w:val="24"/>
          <w:lang w:val="en-US" w:eastAsia="zh-CN" w:bidi="ar-SA"/>
          <w:woUserID w:val="1"/>
        </w:rPr>
      </w:pPr>
      <w:r>
        <w:rPr>
          <w:rFonts w:hint="eastAsia" w:ascii="宋体" w:hAnsi="宋体" w:eastAsia="宋体" w:cs="宋体"/>
          <w:color w:val="000000"/>
          <w:kern w:val="2"/>
          <w:sz w:val="24"/>
          <w:szCs w:val="24"/>
          <w:lang w:val="en-US" w:eastAsia="zh-CN" w:bidi="ar-SA"/>
        </w:rPr>
        <w:t>整体设计工作工期</w:t>
      </w:r>
      <w:r>
        <w:rPr>
          <w:rFonts w:hint="default" w:ascii="宋体" w:hAnsi="宋体" w:cs="宋体"/>
          <w:color w:val="000000"/>
          <w:kern w:val="2"/>
          <w:sz w:val="24"/>
          <w:szCs w:val="24"/>
          <w:lang w:eastAsia="zh-CN" w:bidi="ar-SA"/>
          <w:woUserID w:val="1"/>
        </w:rPr>
        <w:t>20日历日</w:t>
      </w:r>
    </w:p>
    <w:p>
      <w:pPr>
        <w:spacing w:line="440" w:lineRule="exact"/>
        <w:rPr>
          <w:rFonts w:hint="eastAsia" w:ascii="宋体" w:hAnsi="宋体" w:cs="宋体"/>
          <w:color w:val="000000"/>
          <w:sz w:val="30"/>
          <w:szCs w:val="30"/>
        </w:rPr>
      </w:pP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73"/>
        <w:gridCol w:w="1534"/>
        <w:gridCol w:w="1454"/>
        <w:gridCol w:w="29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73" w:type="dxa"/>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cs="宋体"/>
                <w:sz w:val="24"/>
              </w:rPr>
            </w:pPr>
            <w:r>
              <w:rPr>
                <w:rFonts w:hint="eastAsia" w:ascii="宋体" w:hAnsi="宋体" w:cs="宋体"/>
                <w:sz w:val="24"/>
              </w:rPr>
              <w:t>设计阶段</w:t>
            </w:r>
          </w:p>
        </w:tc>
        <w:tc>
          <w:tcPr>
            <w:tcW w:w="1534" w:type="dxa"/>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cs="宋体"/>
                <w:sz w:val="24"/>
              </w:rPr>
            </w:pPr>
            <w:r>
              <w:rPr>
                <w:rFonts w:hint="eastAsia" w:ascii="宋体" w:hAnsi="宋体" w:cs="宋体"/>
                <w:sz w:val="24"/>
              </w:rPr>
              <w:t>开始</w:t>
            </w:r>
            <w:r>
              <w:rPr>
                <w:rFonts w:hint="eastAsia" w:ascii="宋体" w:hAnsi="宋体" w:cs="宋体"/>
                <w:color w:val="000000"/>
                <w:sz w:val="24"/>
              </w:rPr>
              <w:t>时间</w:t>
            </w:r>
          </w:p>
        </w:tc>
        <w:tc>
          <w:tcPr>
            <w:tcW w:w="1454" w:type="dxa"/>
            <w:noWrap w:val="0"/>
            <w:vAlign w:val="center"/>
          </w:tcPr>
          <w:p>
            <w:pPr>
              <w:pStyle w:val="12"/>
              <w:keepNext w:val="0"/>
              <w:keepLines w:val="0"/>
              <w:suppressLineNumbers w:val="0"/>
              <w:adjustRightInd w:val="0"/>
              <w:snapToGrid w:val="0"/>
              <w:spacing w:before="0" w:beforeAutospacing="0" w:after="0" w:afterAutospacing="0" w:line="400" w:lineRule="exact"/>
              <w:ind w:left="0" w:right="0"/>
              <w:jc w:val="center"/>
              <w:rPr>
                <w:rFonts w:hint="eastAsia" w:cs="宋体"/>
                <w:color w:val="000000"/>
              </w:rPr>
            </w:pPr>
            <w:r>
              <w:rPr>
                <w:rFonts w:hint="eastAsia" w:cs="宋体"/>
                <w:color w:val="000000"/>
                <w:kern w:val="2"/>
                <w:sz w:val="24"/>
                <w:szCs w:val="22"/>
              </w:rPr>
              <w:t>完成时间</w:t>
            </w:r>
          </w:p>
        </w:tc>
        <w:tc>
          <w:tcPr>
            <w:tcW w:w="2994" w:type="dxa"/>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cs="宋体"/>
                <w:sz w:val="24"/>
              </w:rPr>
            </w:pPr>
            <w:r>
              <w:rPr>
                <w:rFonts w:hint="eastAsia" w:ascii="宋体" w:hAnsi="宋体" w:cs="宋体"/>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73" w:type="dxa"/>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宋体"/>
                <w:sz w:val="24"/>
              </w:rPr>
            </w:pPr>
            <w:r>
              <w:rPr>
                <w:rFonts w:hint="eastAsia" w:ascii="宋体" w:hAnsi="宋体" w:cs="宋体"/>
                <w:sz w:val="24"/>
              </w:rPr>
              <w:t>方案</w:t>
            </w:r>
          </w:p>
        </w:tc>
        <w:tc>
          <w:tcPr>
            <w:tcW w:w="1534" w:type="dxa"/>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宋体"/>
                <w:sz w:val="24"/>
              </w:rPr>
            </w:pPr>
            <w:r>
              <w:rPr>
                <w:rFonts w:hint="eastAsia" w:ascii="宋体" w:hAnsi="宋体" w:cs="宋体"/>
                <w:sz w:val="24"/>
              </w:rPr>
              <w:t>按照发包人要求</w:t>
            </w:r>
          </w:p>
        </w:tc>
        <w:tc>
          <w:tcPr>
            <w:tcW w:w="1454" w:type="dxa"/>
            <w:noWrap w:val="0"/>
            <w:vAlign w:val="center"/>
          </w:tcPr>
          <w:p>
            <w:pPr>
              <w:pStyle w:val="12"/>
              <w:keepNext w:val="0"/>
              <w:keepLines w:val="0"/>
              <w:suppressLineNumbers w:val="0"/>
              <w:adjustRightInd w:val="0"/>
              <w:snapToGrid w:val="0"/>
              <w:spacing w:before="0" w:beforeAutospacing="0" w:after="0" w:afterAutospacing="0" w:line="400" w:lineRule="exact"/>
              <w:ind w:left="0" w:right="0"/>
              <w:jc w:val="center"/>
              <w:rPr>
                <w:rFonts w:hint="default" w:cs="宋体"/>
                <w:kern w:val="2"/>
              </w:rPr>
            </w:pPr>
            <w:r>
              <w:rPr>
                <w:rFonts w:hint="eastAsia" w:cs="宋体"/>
                <w:sz w:val="24"/>
              </w:rPr>
              <w:t>按照发包人要求</w:t>
            </w:r>
          </w:p>
        </w:tc>
        <w:tc>
          <w:tcPr>
            <w:tcW w:w="2994" w:type="dxa"/>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cs="宋体"/>
                <w:sz w:val="24"/>
              </w:rPr>
            </w:pPr>
            <w:r>
              <w:rPr>
                <w:rFonts w:hint="eastAsia" w:ascii="宋体" w:hAnsi="宋体" w:cs="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773" w:type="dxa"/>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宋体"/>
                <w:sz w:val="24"/>
              </w:rPr>
            </w:pPr>
            <w:r>
              <w:rPr>
                <w:rFonts w:hint="eastAsia" w:ascii="宋体" w:hAnsi="宋体" w:cs="宋体"/>
                <w:sz w:val="24"/>
              </w:rPr>
              <w:t>施工图</w:t>
            </w:r>
          </w:p>
        </w:tc>
        <w:tc>
          <w:tcPr>
            <w:tcW w:w="1534" w:type="dxa"/>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cs="宋体"/>
                <w:sz w:val="24"/>
              </w:rPr>
            </w:pPr>
            <w:r>
              <w:rPr>
                <w:rFonts w:hint="eastAsia" w:ascii="宋体" w:hAnsi="宋体" w:cs="宋体"/>
                <w:sz w:val="24"/>
              </w:rPr>
              <w:t>按照发包人要求</w:t>
            </w:r>
          </w:p>
        </w:tc>
        <w:tc>
          <w:tcPr>
            <w:tcW w:w="1454" w:type="dxa"/>
            <w:noWrap w:val="0"/>
            <w:vAlign w:val="center"/>
          </w:tcPr>
          <w:p>
            <w:pPr>
              <w:pStyle w:val="12"/>
              <w:keepNext w:val="0"/>
              <w:keepLines w:val="0"/>
              <w:suppressLineNumbers w:val="0"/>
              <w:adjustRightInd w:val="0"/>
              <w:snapToGrid w:val="0"/>
              <w:spacing w:before="0" w:beforeAutospacing="0" w:after="0" w:afterAutospacing="0" w:line="400" w:lineRule="exact"/>
              <w:ind w:left="0" w:right="0"/>
              <w:jc w:val="center"/>
              <w:rPr>
                <w:rFonts w:hint="default" w:cs="宋体"/>
                <w:kern w:val="2"/>
                <w:sz w:val="24"/>
                <w:szCs w:val="22"/>
              </w:rPr>
            </w:pPr>
            <w:r>
              <w:rPr>
                <w:rFonts w:hint="eastAsia" w:cs="宋体"/>
                <w:sz w:val="24"/>
              </w:rPr>
              <w:t>按照发包人要求</w:t>
            </w:r>
          </w:p>
        </w:tc>
        <w:tc>
          <w:tcPr>
            <w:tcW w:w="2994" w:type="dxa"/>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cs="宋体"/>
                <w:sz w:val="24"/>
              </w:rPr>
            </w:pPr>
            <w:r>
              <w:rPr>
                <w:rFonts w:hint="eastAsia" w:ascii="宋体" w:hAnsi="宋体" w:cs="宋体"/>
                <w:sz w:val="24"/>
              </w:rPr>
              <w:t>/</w:t>
            </w:r>
          </w:p>
        </w:tc>
      </w:tr>
    </w:tbl>
    <w:p>
      <w:pPr>
        <w:spacing w:line="480" w:lineRule="exact"/>
        <w:rPr>
          <w:rFonts w:hint="eastAsia" w:ascii="宋体" w:hAnsi="宋体" w:cs="宋体"/>
          <w:b/>
          <w:color w:val="FF0000"/>
          <w:sz w:val="24"/>
          <w:szCs w:val="24"/>
        </w:rPr>
      </w:pPr>
    </w:p>
    <w:p>
      <w:pPr>
        <w:spacing w:line="480" w:lineRule="exact"/>
        <w:rPr>
          <w:rFonts w:hint="eastAsia" w:ascii="宋体" w:hAnsi="宋体" w:cs="宋体"/>
          <w:b/>
          <w:color w:val="FF0000"/>
          <w:sz w:val="24"/>
          <w:szCs w:val="24"/>
        </w:rPr>
      </w:pPr>
    </w:p>
    <w:p>
      <w:pPr>
        <w:spacing w:line="480" w:lineRule="exact"/>
        <w:rPr>
          <w:rFonts w:hint="eastAsia" w:ascii="宋体" w:hAnsi="宋体" w:cs="宋体"/>
          <w:b/>
          <w:color w:val="FF0000"/>
          <w:sz w:val="24"/>
          <w:szCs w:val="24"/>
        </w:rPr>
      </w:pPr>
    </w:p>
    <w:p>
      <w:pPr>
        <w:spacing w:line="480" w:lineRule="exact"/>
        <w:rPr>
          <w:rFonts w:hint="eastAsia"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附件6：</w:t>
      </w:r>
      <w:r>
        <w:rPr>
          <w:rFonts w:hint="eastAsia" w:ascii="宋体" w:hAnsi="宋体" w:cs="宋体"/>
          <w:sz w:val="24"/>
          <w:szCs w:val="24"/>
        </w:rPr>
        <w:t>设计费明细及支付方式</w:t>
      </w:r>
    </w:p>
    <w:p>
      <w:pPr>
        <w:spacing w:line="480" w:lineRule="exact"/>
        <w:jc w:val="left"/>
        <w:rPr>
          <w:rFonts w:hint="eastAsia" w:ascii="宋体" w:hAnsi="宋体" w:cs="宋体"/>
          <w:sz w:val="24"/>
          <w:szCs w:val="24"/>
          <w:u w:val="single"/>
        </w:rPr>
      </w:pPr>
      <w:r>
        <w:rPr>
          <w:rFonts w:hint="eastAsia" w:ascii="宋体" w:hAnsi="宋体" w:cs="宋体"/>
          <w:sz w:val="24"/>
          <w:szCs w:val="24"/>
        </w:rPr>
        <w:t>一、设计费</w:t>
      </w:r>
      <w:r>
        <w:rPr>
          <w:rFonts w:hint="eastAsia" w:ascii="宋体" w:hAnsi="宋体" w:cs="宋体"/>
          <w:sz w:val="24"/>
          <w:szCs w:val="24"/>
          <w:lang w:val="en-US" w:eastAsia="zh-CN"/>
        </w:rPr>
        <w:t>含税</w:t>
      </w:r>
      <w:r>
        <w:rPr>
          <w:rFonts w:hint="eastAsia" w:ascii="宋体" w:hAnsi="宋体" w:cs="宋体"/>
          <w:sz w:val="24"/>
          <w:szCs w:val="24"/>
        </w:rPr>
        <w:t>总额：</w:t>
      </w:r>
      <w:r>
        <w:rPr>
          <w:rFonts w:hint="eastAsia" w:ascii="宋体" w:hAnsi="宋体" w:cs="宋体"/>
          <w:sz w:val="24"/>
          <w:szCs w:val="24"/>
          <w:u w:val="single"/>
          <w:lang w:val="en-US" w:eastAsia="zh-CN"/>
        </w:rPr>
        <w:t xml:space="preserve">       </w:t>
      </w:r>
      <w:r>
        <w:rPr>
          <w:rFonts w:ascii="宋体" w:hAnsi="宋体" w:cs="宋体"/>
          <w:sz w:val="24"/>
          <w:szCs w:val="24"/>
          <w:u w:val="single"/>
        </w:rPr>
        <w:t>元</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大写       元</w:t>
      </w:r>
      <w:r>
        <w:rPr>
          <w:rFonts w:hint="eastAsia" w:ascii="宋体" w:hAnsi="宋体" w:cs="宋体"/>
          <w:sz w:val="24"/>
          <w:szCs w:val="24"/>
          <w:u w:val="single"/>
        </w:rPr>
        <w:t xml:space="preserve"> </w:t>
      </w:r>
    </w:p>
    <w:p>
      <w:pPr>
        <w:spacing w:line="480" w:lineRule="exact"/>
        <w:jc w:val="left"/>
        <w:rPr>
          <w:rFonts w:hint="default" w:ascii="宋体" w:hAnsi="宋体" w:eastAsia="宋体" w:cs="宋体"/>
          <w:sz w:val="24"/>
          <w:szCs w:val="24"/>
          <w:u w:val="single"/>
          <w:lang w:val="en-US" w:eastAsia="zh-CN"/>
        </w:rPr>
      </w:pPr>
      <w:r>
        <w:rPr>
          <w:rFonts w:hint="eastAsia"/>
          <w:lang w:val="en-US" w:eastAsia="zh-CN"/>
        </w:rPr>
        <w:t>其中</w:t>
      </w:r>
      <w:r>
        <w:rPr>
          <w:rFonts w:hint="eastAsia" w:ascii="宋体" w:hAnsi="宋体" w:eastAsia="宋体" w:cs="宋体"/>
          <w:sz w:val="24"/>
          <w:szCs w:val="24"/>
          <w:lang w:val="en-US" w:eastAsia="zh-CN"/>
        </w:rPr>
        <w:t xml:space="preserve">，不含税总额   </w:t>
      </w:r>
      <w:r>
        <w:rPr>
          <w:rFonts w:hint="eastAsia" w:ascii="宋体" w:hAnsi="宋体" w:cs="宋体"/>
          <w:sz w:val="24"/>
          <w:szCs w:val="24"/>
          <w:u w:val="single"/>
          <w:lang w:val="en-US" w:eastAsia="zh-CN"/>
        </w:rPr>
        <w:t xml:space="preserve">    </w:t>
      </w:r>
      <w:r>
        <w:rPr>
          <w:rFonts w:ascii="宋体" w:hAnsi="宋体" w:cs="宋体"/>
          <w:sz w:val="24"/>
          <w:szCs w:val="24"/>
          <w:u w:val="single"/>
        </w:rPr>
        <w:t>元</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大写       元</w:t>
      </w:r>
      <w:r>
        <w:rPr>
          <w:rFonts w:hint="eastAsia" w:ascii="宋体" w:hAnsi="宋体" w:cs="宋体"/>
          <w:sz w:val="24"/>
          <w:szCs w:val="24"/>
          <w:u w:val="single"/>
        </w:rPr>
        <w:t xml:space="preserve"> </w:t>
      </w:r>
      <w:r>
        <w:rPr>
          <w:rFonts w:hint="eastAsia" w:ascii="宋体" w:hAnsi="宋体" w:cs="宋体"/>
          <w:sz w:val="24"/>
          <w:szCs w:val="24"/>
          <w:u w:val="single"/>
          <w:lang w:eastAsia="zh-CN"/>
        </w:rPr>
        <w:t>，</w:t>
      </w:r>
      <w:r>
        <w:rPr>
          <w:rFonts w:hint="eastAsia" w:ascii="宋体" w:hAnsi="宋体" w:cs="宋体"/>
          <w:sz w:val="24"/>
          <w:szCs w:val="24"/>
          <w:u w:val="none"/>
          <w:lang w:val="en-US" w:eastAsia="zh-CN"/>
        </w:rPr>
        <w:t xml:space="preserve">税金 </w:t>
      </w:r>
      <w:r>
        <w:rPr>
          <w:rFonts w:hint="eastAsia" w:ascii="宋体" w:hAnsi="宋体" w:cs="宋体"/>
          <w:sz w:val="24"/>
          <w:szCs w:val="24"/>
          <w:u w:val="single"/>
          <w:lang w:val="en-US" w:eastAsia="zh-CN"/>
        </w:rPr>
        <w:t xml:space="preserve">      </w:t>
      </w:r>
      <w:r>
        <w:rPr>
          <w:rFonts w:ascii="宋体" w:hAnsi="宋体" w:cs="宋体"/>
          <w:sz w:val="24"/>
          <w:szCs w:val="24"/>
          <w:u w:val="single"/>
        </w:rPr>
        <w:t>元</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大写       元</w:t>
      </w:r>
    </w:p>
    <w:p>
      <w:pPr>
        <w:pStyle w:val="13"/>
        <w:rPr>
          <w:rFonts w:hint="eastAsia"/>
        </w:rPr>
      </w:pPr>
    </w:p>
    <w:p>
      <w:pPr>
        <w:spacing w:line="480" w:lineRule="exact"/>
        <w:jc w:val="left"/>
        <w:rPr>
          <w:rFonts w:hint="eastAsia" w:ascii="宋体" w:hAnsi="宋体" w:cs="宋体"/>
          <w:sz w:val="24"/>
          <w:szCs w:val="24"/>
          <w:u w:val="single"/>
        </w:rPr>
      </w:pPr>
      <w:r>
        <w:rPr>
          <w:rFonts w:hint="eastAsia" w:ascii="宋体" w:hAnsi="宋体" w:cs="宋体"/>
          <w:sz w:val="24"/>
          <w:szCs w:val="24"/>
        </w:rPr>
        <w:t>二、设计费总额构成：</w:t>
      </w:r>
    </w:p>
    <w:p>
      <w:pPr>
        <w:spacing w:line="480" w:lineRule="exact"/>
        <w:jc w:val="left"/>
        <w:rPr>
          <w:rFonts w:hint="eastAsia" w:ascii="宋体" w:hAnsi="宋体" w:cs="宋体"/>
          <w:sz w:val="24"/>
          <w:szCs w:val="24"/>
        </w:rPr>
      </w:pPr>
      <w:r>
        <w:rPr>
          <w:rFonts w:hint="eastAsia" w:ascii="宋体" w:hAnsi="宋体" w:cs="宋体"/>
          <w:sz w:val="24"/>
          <w:szCs w:val="24"/>
        </w:rPr>
        <w:t>1.工程设计服务费用：固定总价：</w:t>
      </w:r>
      <w:r>
        <w:rPr>
          <w:rFonts w:hint="eastAsia" w:ascii="宋体" w:hAnsi="宋体" w:cs="宋体"/>
          <w:sz w:val="24"/>
          <w:szCs w:val="24"/>
          <w:u w:val="single"/>
          <w:lang w:val="en-US" w:eastAsia="zh-CN"/>
        </w:rPr>
        <w:t xml:space="preserve">      </w:t>
      </w:r>
      <w:r>
        <w:rPr>
          <w:rFonts w:ascii="宋体" w:hAnsi="宋体" w:cs="宋体"/>
          <w:sz w:val="24"/>
          <w:szCs w:val="24"/>
          <w:u w:val="single"/>
        </w:rPr>
        <w:t>元</w:t>
      </w:r>
    </w:p>
    <w:p>
      <w:pPr>
        <w:spacing w:line="480" w:lineRule="exact"/>
        <w:jc w:val="left"/>
        <w:rPr>
          <w:rFonts w:hint="eastAsia" w:ascii="宋体" w:hAnsi="宋体" w:cs="宋体"/>
          <w:sz w:val="24"/>
          <w:szCs w:val="24"/>
          <w:u w:val="single"/>
        </w:rPr>
      </w:pPr>
      <w:r>
        <w:rPr>
          <w:rFonts w:hint="eastAsia" w:ascii="宋体" w:hAnsi="宋体" w:cs="宋体"/>
          <w:sz w:val="24"/>
          <w:szCs w:val="24"/>
        </w:rPr>
        <w:t>2.合同签订前设计人已完成工作的费用：</w:t>
      </w:r>
      <w:r>
        <w:rPr>
          <w:rFonts w:ascii="宋体" w:hAnsi="宋体" w:cs="宋体"/>
          <w:sz w:val="24"/>
          <w:szCs w:val="24"/>
          <w:u w:val="single"/>
        </w:rPr>
        <w:t>/</w:t>
      </w:r>
    </w:p>
    <w:p>
      <w:pPr>
        <w:spacing w:line="480" w:lineRule="exact"/>
        <w:jc w:val="left"/>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.特别约定：</w:t>
      </w:r>
    </w:p>
    <w:p>
      <w:pPr>
        <w:spacing w:line="480" w:lineRule="exact"/>
        <w:jc w:val="left"/>
        <w:rPr>
          <w:rFonts w:hint="eastAsia" w:ascii="宋体" w:hAnsi="宋体" w:cs="宋体"/>
          <w:sz w:val="24"/>
          <w:szCs w:val="24"/>
        </w:rPr>
      </w:pPr>
      <w:r>
        <w:rPr>
          <w:rFonts w:hint="eastAsia" w:ascii="宋体" w:hAnsi="宋体" w:cs="宋体"/>
          <w:sz w:val="24"/>
          <w:szCs w:val="24"/>
        </w:rPr>
        <w:t>工程设计基本服务费用包含设计人员赴工地现场的差旅费。</w:t>
      </w:r>
    </w:p>
    <w:p>
      <w:pPr>
        <w:spacing w:line="480" w:lineRule="exact"/>
        <w:jc w:val="left"/>
        <w:rPr>
          <w:rFonts w:hint="eastAsia" w:ascii="宋体" w:hAnsi="宋体" w:cs="宋体"/>
          <w:sz w:val="24"/>
          <w:szCs w:val="24"/>
        </w:rPr>
      </w:pPr>
      <w:r>
        <w:rPr>
          <w:rFonts w:hint="eastAsia" w:ascii="宋体" w:hAnsi="宋体" w:cs="宋体"/>
          <w:sz w:val="24"/>
          <w:szCs w:val="24"/>
        </w:rPr>
        <w:t>三、设计费明细计算表：无</w:t>
      </w:r>
    </w:p>
    <w:p>
      <w:pPr>
        <w:spacing w:line="480" w:lineRule="exact"/>
        <w:jc w:val="left"/>
        <w:rPr>
          <w:rFonts w:hint="eastAsia" w:ascii="宋体" w:hAnsi="宋体" w:cs="宋体"/>
          <w:sz w:val="24"/>
          <w:szCs w:val="24"/>
        </w:rPr>
      </w:pPr>
      <w:r>
        <w:rPr>
          <w:rFonts w:hint="eastAsia" w:ascii="宋体" w:hAnsi="宋体" w:cs="宋体"/>
          <w:sz w:val="24"/>
          <w:szCs w:val="24"/>
        </w:rPr>
        <w:t>四、设计费支付方式</w:t>
      </w:r>
    </w:p>
    <w:p>
      <w:pPr>
        <w:spacing w:line="480" w:lineRule="exact"/>
        <w:jc w:val="left"/>
        <w:rPr>
          <w:rFonts w:ascii="宋体" w:hAnsi="宋体" w:cs="宋体"/>
          <w:sz w:val="24"/>
          <w:szCs w:val="24"/>
          <w:highlight w:val="none"/>
        </w:rPr>
      </w:pPr>
      <w:bookmarkStart w:id="29" w:name="_Hlk156400255"/>
      <w:r>
        <w:rPr>
          <w:rFonts w:hint="eastAsia" w:ascii="宋体" w:hAnsi="宋体" w:cs="宋体"/>
          <w:sz w:val="24"/>
          <w:szCs w:val="24"/>
        </w:rPr>
        <w:t>（1</w:t>
      </w:r>
      <w:r>
        <w:rPr>
          <w:rFonts w:hint="eastAsia" w:ascii="宋体" w:hAnsi="宋体" w:cs="宋体"/>
          <w:sz w:val="24"/>
          <w:szCs w:val="24"/>
          <w:highlight w:val="none"/>
        </w:rPr>
        <w:t>）</w:t>
      </w:r>
      <w:r>
        <w:rPr>
          <w:rFonts w:hint="eastAsia" w:ascii="宋体" w:hAnsi="宋体" w:eastAsia="宋体" w:cs="Times New Roman"/>
          <w:szCs w:val="21"/>
          <w:highlight w:val="none"/>
          <w:lang w:val="en-US" w:eastAsia="zh-CN"/>
        </w:rPr>
        <w:t>合</w:t>
      </w:r>
      <w:r>
        <w:rPr>
          <w:rFonts w:hint="eastAsia" w:ascii="宋体" w:hAnsi="宋体" w:eastAsia="宋体" w:cs="宋体"/>
          <w:i w:val="0"/>
          <w:iCs w:val="0"/>
          <w:sz w:val="24"/>
          <w:szCs w:val="24"/>
          <w:highlight w:val="none"/>
          <w:lang w:val="en-US" w:eastAsia="zh-CN"/>
        </w:rPr>
        <w:t>同签订规划单体许可办理完毕付合同价30%，</w:t>
      </w:r>
      <w:r>
        <w:rPr>
          <w:rFonts w:hint="eastAsia" w:ascii="宋体" w:hAnsi="宋体" w:cs="宋体"/>
          <w:sz w:val="24"/>
          <w:szCs w:val="24"/>
          <w:highlight w:val="none"/>
        </w:rPr>
        <w:t>计</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元</w:t>
      </w:r>
      <w:r>
        <w:rPr>
          <w:rFonts w:hint="eastAsia" w:ascii="宋体" w:hAnsi="宋体" w:cs="宋体"/>
          <w:sz w:val="24"/>
          <w:szCs w:val="24"/>
          <w:highlight w:val="none"/>
        </w:rPr>
        <w:t>。</w:t>
      </w:r>
    </w:p>
    <w:p>
      <w:pPr>
        <w:spacing w:line="480" w:lineRule="exact"/>
        <w:jc w:val="left"/>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（2）项</w:t>
      </w:r>
      <w:r>
        <w:rPr>
          <w:rFonts w:hint="eastAsia" w:ascii="宋体" w:hAnsi="宋体" w:cs="宋体"/>
          <w:i w:val="0"/>
          <w:iCs w:val="0"/>
          <w:sz w:val="24"/>
          <w:szCs w:val="24"/>
          <w:highlight w:val="none"/>
          <w:lang w:val="en-US" w:eastAsia="zh-CN"/>
        </w:rPr>
        <w:t>目</w:t>
      </w:r>
      <w:r>
        <w:rPr>
          <w:rFonts w:hint="eastAsia" w:ascii="宋体" w:hAnsi="宋体" w:eastAsia="宋体" w:cs="宋体"/>
          <w:i w:val="0"/>
          <w:iCs w:val="0"/>
          <w:sz w:val="24"/>
          <w:szCs w:val="24"/>
          <w:highlight w:val="none"/>
          <w:lang w:val="en-US" w:eastAsia="zh-CN"/>
        </w:rPr>
        <w:t>图纸设计完成审查后付合同价60%,计</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lang w:val="en-US" w:eastAsia="zh-CN"/>
        </w:rPr>
        <w:t>元。</w:t>
      </w:r>
    </w:p>
    <w:p>
      <w:pPr>
        <w:spacing w:line="480" w:lineRule="exact"/>
        <w:jc w:val="left"/>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w:t>
      </w:r>
      <w:r>
        <w:rPr>
          <w:rFonts w:hint="eastAsia" w:ascii="宋体" w:hAnsi="宋体" w:cs="宋体"/>
          <w:i w:val="0"/>
          <w:iCs w:val="0"/>
          <w:sz w:val="24"/>
          <w:szCs w:val="24"/>
          <w:highlight w:val="none"/>
          <w:lang w:val="en-US" w:eastAsia="zh-CN"/>
        </w:rPr>
        <w:t>3</w:t>
      </w:r>
      <w:r>
        <w:rPr>
          <w:rFonts w:hint="eastAsia" w:ascii="宋体" w:hAnsi="宋体" w:eastAsia="宋体" w:cs="宋体"/>
          <w:i w:val="0"/>
          <w:iCs w:val="0"/>
          <w:sz w:val="24"/>
          <w:szCs w:val="24"/>
          <w:highlight w:val="none"/>
          <w:lang w:val="en-US" w:eastAsia="zh-CN"/>
        </w:rPr>
        <w:t>）剩余</w:t>
      </w:r>
      <w:r>
        <w:rPr>
          <w:rFonts w:hint="eastAsia" w:ascii="宋体" w:hAnsi="宋体" w:eastAsia="宋体" w:cs="宋体"/>
          <w:i w:val="0"/>
          <w:iCs w:val="0"/>
          <w:sz w:val="24"/>
          <w:szCs w:val="24"/>
          <w:highlight w:val="none"/>
          <w:lang w:val="en-US" w:eastAsia="zh-CN"/>
          <w:woUserID w:val="1"/>
        </w:rPr>
        <w:t>合同价</w:t>
      </w:r>
      <w:r>
        <w:rPr>
          <w:rFonts w:hint="eastAsia" w:ascii="宋体" w:hAnsi="宋体" w:eastAsia="宋体" w:cs="宋体"/>
          <w:i w:val="0"/>
          <w:iCs w:val="0"/>
          <w:sz w:val="24"/>
          <w:szCs w:val="24"/>
          <w:highlight w:val="none"/>
          <w:lang w:val="en-US" w:eastAsia="zh-CN"/>
        </w:rPr>
        <w:t>10%</w:t>
      </w:r>
      <w:r>
        <w:rPr>
          <w:rFonts w:hint="default" w:ascii="宋体" w:hAnsi="宋体" w:cs="宋体"/>
          <w:i w:val="0"/>
          <w:iCs w:val="0"/>
          <w:sz w:val="24"/>
          <w:szCs w:val="24"/>
          <w:highlight w:val="none"/>
          <w:lang w:eastAsia="zh-CN"/>
          <w:woUserID w:val="1"/>
        </w:rPr>
        <w:t>，</w:t>
      </w:r>
      <w:bookmarkStart w:id="32" w:name="_GoBack"/>
      <w:bookmarkEnd w:id="32"/>
      <w:r>
        <w:rPr>
          <w:rFonts w:hint="eastAsia" w:ascii="宋体" w:hAnsi="宋体" w:eastAsia="宋体" w:cs="宋体"/>
          <w:i w:val="0"/>
          <w:iCs w:val="0"/>
          <w:sz w:val="24"/>
          <w:szCs w:val="24"/>
          <w:highlight w:val="none"/>
          <w:lang w:val="en-US" w:eastAsia="zh-CN"/>
        </w:rPr>
        <w:t>项目竣工验收后付清，计</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lang w:val="en-US" w:eastAsia="zh-CN"/>
        </w:rPr>
        <w:t>元。</w:t>
      </w:r>
    </w:p>
    <w:bookmarkEnd w:id="29"/>
    <w:p>
      <w:pPr>
        <w:pStyle w:val="2"/>
        <w:ind w:left="63" w:right="63"/>
        <w:jc w:val="both"/>
      </w:pPr>
    </w:p>
    <w:p>
      <w:pPr>
        <w:pStyle w:val="13"/>
        <w:keepNext w:val="0"/>
        <w:keepLines w:val="0"/>
        <w:suppressLineNumbers w:val="0"/>
        <w:snapToGrid w:val="0"/>
        <w:spacing w:before="0" w:beforeAutospacing="0" w:after="0" w:afterAutospacing="0"/>
        <w:ind w:left="0" w:leftChars="0" w:right="0" w:firstLine="0" w:firstLineChars="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备注：付款前开具增值税专用发票。支付形式为半年期商业汇票（包含银行承兑汇票和商业承兑汇票）；发包人所有款项的支付均需承包人持当批付款金额一致的符合国家要求的增值税专用发票、收据、授权委托书、经办人身份证明原件及复印件等其他发包人财务制度要求的资料办理。因发票违规给付款方造成的增值税、所得税等损失，由开票方承担相关责任，包括但不限于税款、滞纳金、罚款及其它相关损失。</w:t>
      </w:r>
    </w:p>
    <w:p>
      <w:pPr>
        <w:spacing w:line="480" w:lineRule="exact"/>
        <w:rPr>
          <w:rFonts w:ascii="宋体" w:hAnsi="宋体" w:cs="宋体"/>
          <w:sz w:val="24"/>
          <w:szCs w:val="24"/>
        </w:rPr>
      </w:pPr>
    </w:p>
    <w:p>
      <w:pPr>
        <w:spacing w:line="480" w:lineRule="exact"/>
        <w:ind w:firstLine="720" w:firstLineChars="300"/>
        <w:jc w:val="left"/>
        <w:rPr>
          <w:rFonts w:hint="eastAsia" w:ascii="宋体" w:hAnsi="宋体" w:cs="宋体"/>
          <w:sz w:val="24"/>
          <w:szCs w:val="24"/>
        </w:rPr>
      </w:pPr>
    </w:p>
    <w:p>
      <w:pPr>
        <w:spacing w:line="480" w:lineRule="exact"/>
        <w:ind w:firstLine="720" w:firstLineChars="300"/>
        <w:jc w:val="left"/>
        <w:rPr>
          <w:rFonts w:hint="eastAsia" w:ascii="宋体" w:hAnsi="宋体" w:cs="宋体"/>
          <w:sz w:val="24"/>
          <w:szCs w:val="24"/>
        </w:rPr>
      </w:pPr>
    </w:p>
    <w:p>
      <w:pPr>
        <w:spacing w:line="480" w:lineRule="exact"/>
        <w:rPr>
          <w:rFonts w:hint="eastAsia" w:ascii="宋体" w:hAnsi="宋体" w:cs="宋体"/>
          <w:sz w:val="24"/>
          <w:szCs w:val="24"/>
        </w:rPr>
      </w:pPr>
      <w:r>
        <w:rPr>
          <w:rFonts w:hint="eastAsia" w:ascii="宋体" w:hAnsi="宋体" w:cs="宋体"/>
          <w:b/>
          <w:sz w:val="24"/>
          <w:szCs w:val="24"/>
        </w:rPr>
        <w:br w:type="page"/>
      </w:r>
      <w:r>
        <w:rPr>
          <w:rFonts w:hint="eastAsia" w:ascii="宋体" w:hAnsi="宋体" w:cs="宋体"/>
          <w:b/>
          <w:sz w:val="24"/>
          <w:szCs w:val="24"/>
        </w:rPr>
        <w:t>附件7：</w:t>
      </w:r>
      <w:r>
        <w:rPr>
          <w:rFonts w:hint="eastAsia" w:ascii="宋体" w:hAnsi="宋体" w:cs="宋体"/>
          <w:sz w:val="24"/>
          <w:szCs w:val="24"/>
        </w:rPr>
        <w:t>设计变更计费依据和方法</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设计人明确在正式施工图交付发包人之前，所有的方案变更不收取任何费用。</w:t>
      </w:r>
    </w:p>
    <w:p>
      <w:pPr>
        <w:spacing w:line="480" w:lineRule="exact"/>
        <w:ind w:firstLine="480" w:firstLineChars="200"/>
        <w:jc w:val="left"/>
        <w:rPr>
          <w:rFonts w:hint="eastAsia" w:ascii="宋体" w:hAnsi="宋体" w:cs="宋体"/>
          <w:sz w:val="24"/>
          <w:szCs w:val="24"/>
        </w:rPr>
      </w:pPr>
      <w:r>
        <w:rPr>
          <w:rFonts w:hint="eastAsia" w:ascii="宋体" w:hAnsi="宋体" w:cs="宋体"/>
          <w:sz w:val="24"/>
          <w:szCs w:val="24"/>
        </w:rPr>
        <w:t>若施工图完成</w:t>
      </w:r>
      <w:r>
        <w:rPr>
          <w:rFonts w:hint="eastAsia" w:ascii="宋体" w:hAnsi="宋体" w:cs="宋体"/>
          <w:sz w:val="24"/>
          <w:szCs w:val="24"/>
          <w:lang w:eastAsia="zh-CN"/>
        </w:rPr>
        <w:t>，</w:t>
      </w:r>
      <w:r>
        <w:rPr>
          <w:rFonts w:hint="eastAsia" w:ascii="宋体" w:hAnsi="宋体" w:cs="宋体"/>
          <w:sz w:val="24"/>
          <w:szCs w:val="24"/>
          <w:lang w:val="en-US" w:eastAsia="zh-CN"/>
        </w:rPr>
        <w:t>施工招标完成</w:t>
      </w:r>
      <w:r>
        <w:rPr>
          <w:rFonts w:hint="eastAsia" w:ascii="宋体" w:hAnsi="宋体" w:cs="宋体"/>
          <w:sz w:val="24"/>
          <w:szCs w:val="24"/>
        </w:rPr>
        <w:t>后，生产纲领变化、工艺方案重大调整导致需要重新设计的，须根据工作量大小调整费用，具体另行协商签订补充协议。</w:t>
      </w:r>
    </w:p>
    <w:p>
      <w:pPr>
        <w:spacing w:line="480" w:lineRule="exact"/>
        <w:ind w:firstLine="480" w:firstLineChars="200"/>
        <w:jc w:val="left"/>
        <w:rPr>
          <w:rFonts w:hint="eastAsia" w:ascii="宋体" w:hAnsi="宋体" w:cs="宋体"/>
          <w:sz w:val="24"/>
          <w:szCs w:val="24"/>
        </w:rPr>
      </w:pPr>
    </w:p>
    <w:p>
      <w:pPr>
        <w:wordWrap/>
        <w:topLinePunct w:val="0"/>
        <w:ind w:firstLine="600"/>
        <w:rPr>
          <w:rFonts w:hint="eastAsia" w:ascii="仿宋_GB2312" w:hAnsi="仿宋_GB2312" w:eastAsia="仿宋_GB2312" w:cs="仿宋_GB2312"/>
          <w:i w:val="0"/>
          <w:iCs w:val="0"/>
          <w:sz w:val="21"/>
          <w:szCs w:val="21"/>
        </w:rPr>
      </w:pPr>
    </w:p>
    <w:p>
      <w:pPr>
        <w:wordWrap/>
        <w:topLinePunct w:val="0"/>
        <w:rPr>
          <w:i w:val="0"/>
          <w:iCs w:val="0"/>
          <w:sz w:val="21"/>
          <w:szCs w:val="21"/>
        </w:rPr>
      </w:pPr>
    </w:p>
    <w:p>
      <w:pPr>
        <w:wordWrap/>
        <w:topLinePunct w:val="0"/>
        <w:rPr>
          <w:i w:val="0"/>
          <w:iCs w:val="0"/>
          <w:sz w:val="21"/>
          <w:szCs w:val="21"/>
        </w:rPr>
      </w:pPr>
    </w:p>
    <w:p>
      <w:pPr>
        <w:wordWrap/>
        <w:topLinePunct w:val="0"/>
        <w:rPr>
          <w:i w:val="0"/>
          <w:iCs w:val="0"/>
          <w:sz w:val="21"/>
          <w:szCs w:val="21"/>
        </w:rPr>
      </w:pPr>
    </w:p>
    <w:p>
      <w:pPr>
        <w:wordWrap/>
        <w:topLinePunct w:val="0"/>
        <w:adjustRightInd/>
        <w:snapToGrid/>
        <w:spacing w:after="0" w:afterLines="0" w:line="240" w:lineRule="auto"/>
        <w:ind w:firstLine="0" w:firstLineChars="0"/>
        <w:jc w:val="left"/>
        <w:rPr>
          <w:i w:val="0"/>
          <w:iCs w:val="0"/>
          <w:sz w:val="21"/>
          <w:szCs w:val="21"/>
        </w:rPr>
      </w:pPr>
      <w:r>
        <w:rPr>
          <w:i w:val="0"/>
          <w:iCs w:val="0"/>
          <w:sz w:val="21"/>
          <w:szCs w:val="21"/>
        </w:rPr>
        <w:br w:type="page"/>
      </w:r>
    </w:p>
    <w:p>
      <w:pPr>
        <w:spacing w:before="156" w:beforeLines="50" w:after="156" w:afterLines="50" w:line="440" w:lineRule="exact"/>
        <w:jc w:val="left"/>
        <w:outlineLvl w:val="9"/>
        <w:rPr>
          <w:rFonts w:hint="default" w:eastAsia="黑体"/>
          <w:i w:val="0"/>
          <w:iCs w:val="0"/>
          <w:sz w:val="21"/>
          <w:szCs w:val="21"/>
          <w:lang w:val="en-US" w:eastAsia="zh-CN"/>
        </w:rPr>
      </w:pPr>
      <w:bookmarkStart w:id="30" w:name="_Toc10178"/>
      <w:r>
        <w:rPr>
          <w:rFonts w:hint="eastAsia" w:ascii="黑体" w:hAnsi="黑体" w:eastAsia="黑体" w:cs="Times New Roman"/>
          <w:b/>
          <w:i w:val="0"/>
          <w:iCs w:val="0"/>
          <w:sz w:val="21"/>
          <w:szCs w:val="21"/>
          <w:lang w:val="en-US" w:eastAsia="zh-CN" w:bidi="ar-SA"/>
        </w:rPr>
        <w:t>附件8</w:t>
      </w:r>
      <w:bookmarkEnd w:id="30"/>
      <w:r>
        <w:rPr>
          <w:rFonts w:hint="eastAsia" w:ascii="黑体" w:hAnsi="黑体" w:eastAsia="黑体" w:cs="Times New Roman"/>
          <w:b/>
          <w:i w:val="0"/>
          <w:iCs w:val="0"/>
          <w:sz w:val="21"/>
          <w:szCs w:val="21"/>
          <w:lang w:val="en-US" w:eastAsia="zh-CN" w:bidi="ar-SA"/>
        </w:rPr>
        <w:t>廉洁诚信协议</w:t>
      </w:r>
    </w:p>
    <w:p>
      <w:pPr>
        <w:pStyle w:val="2"/>
        <w:spacing w:line="360" w:lineRule="auto"/>
        <w:jc w:val="center"/>
        <w:outlineLvl w:val="9"/>
        <w:rPr>
          <w:rFonts w:hint="eastAsia" w:eastAsia="黑体"/>
          <w:i w:val="0"/>
          <w:iCs w:val="0"/>
          <w:sz w:val="21"/>
          <w:szCs w:val="21"/>
        </w:rPr>
      </w:pPr>
      <w:bookmarkStart w:id="31" w:name="_Toc28386"/>
      <w:r>
        <w:rPr>
          <w:rFonts w:hint="eastAsia" w:eastAsia="黑体"/>
          <w:i w:val="0"/>
          <w:iCs w:val="0"/>
          <w:sz w:val="21"/>
          <w:szCs w:val="21"/>
        </w:rPr>
        <w:t>廉洁诚信协议</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甲方：</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乙方：</w:t>
      </w:r>
    </w:p>
    <w:p>
      <w:pPr>
        <w:pStyle w:val="17"/>
        <w:tabs>
          <w:tab w:val="left" w:pos="1244"/>
        </w:tabs>
        <w:adjustRightInd w:val="0"/>
        <w:spacing w:line="360" w:lineRule="auto"/>
        <w:ind w:firstLine="552"/>
        <w:rPr>
          <w:rFonts w:hint="eastAsia" w:ascii="宋体" w:hAnsi="宋体" w:eastAsia="宋体" w:cs="宋体"/>
          <w:i w:val="0"/>
          <w:iCs w:val="0"/>
          <w:kern w:val="2"/>
          <w:sz w:val="21"/>
          <w:szCs w:val="21"/>
          <w:lang w:val="en-US" w:eastAsia="zh-CN" w:bidi="ar-SA"/>
        </w:rPr>
      </w:pPr>
      <w:r>
        <w:rPr>
          <w:rFonts w:hint="eastAsia" w:ascii="宋体" w:hAnsi="宋体" w:eastAsia="宋体" w:cs="宋体"/>
          <w:i w:val="0"/>
          <w:iCs w:val="0"/>
          <w:kern w:val="2"/>
          <w:sz w:val="21"/>
          <w:szCs w:val="21"/>
          <w:lang w:val="en-US" w:eastAsia="zh-CN" w:bidi="ar-SA"/>
        </w:rPr>
        <w:t>乙方是甲方或甲方全资.控股.参股企业的供应商.服务商或采购商.经销商，甲方作为采购方或销售方（包含甲方及其关联企业，以下统称甲方），为保证双方长期稳定合作和健康发展，保证各合作主体之间公平.公正.公开的良性竞争，共同抵制商业贿赂等一切不正当行为，营造诚实信用的商业氛围，积极维护双方信誉,共同加强廉洁自律建设，甲乙双方在平等.自愿.协商一致的原则下，签订本协议。</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1.甲乙双方应当共同遵守国家.地方法律法规以及本协议的约定，在合同的订立.履行过程中廉洁自律，绝不弄虚作假.以次充好，虚结虚算。</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2.乙方声明并承诺甲方人员或其配偶.子女及其配偶等亲属和其他特定关系人（甲方人员为领导干部的，其他特定关系人包含身边工作人员）没有直接或间接投资乙方或持有乙方股权，没有直接或间接投资乙方关联企业或持有乙方关联企业股权。</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3.乙方承诺乙方或乙方关联企业股东.实际出资人或持股人.高管.主要业务人员不得与甲方人员或其配偶.子女及其配偶等亲属和其他特定关系人共同成立公司，不得聘请甲方人员或其配偶.子女及其配偶等亲属和其他特定关系人在乙方或乙方关联企业股东或实际出资人或</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高管或主要业务人员成立的企业中担任高管或为其违规发放薪酬。违规发放薪酬包括不实际工作而获取薪酬或者虽实际工作但领取明显超出同职级标准薪酬。（若乙方为甲方新合作伙伴，如在本协议签订前乙方存在本条规定情形的，需在本协议签订后30日内，将相关情况报甲方所属重汽集团纪委.监察部门备案）。</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4.乙方承诺依法开展经营活动，不得有任何形式的商业贿赂行为。乙方一经发现其员工或其配偶.子女及其配偶等亲属和其他特定关系人存在任何商业贿赂行为，应立即通知甲方并自行进行查处和整改。若甲方认为上述行为严重影响到甲方的利益，则甲方有权单方解除双</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方已签订的所有合同协议，并要求乙方赔偿。</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5.乙方承诺不以任何理由为甲方人员及其配偶.子女及其配偶等亲属和其他特定关系人提供如下：</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a)赠送礼品.礼金.消费卡（券）.购物卡.充值卡.信用卡和有价证券.股权.其他金融产品等财物和其他贵重物品；</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b)报销个人费用或以讲课费.课题费.咨询费等名义支付费用；</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c)以洽谈业务.签订合同等为借口宴请或邀请外出旅游.健身.娱乐和进入营业性娱乐场所；</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d)购置或提供通讯.交通工具.钱款.住房.车辆等或提供通过民间借贷等金融助其获得大额回报；</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e)住房装修.婚丧嫁娶.家属和子女的工作安排以及出国等提供任何金钱或非金钱方式的资助或帮助；</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f)吸收存款.推销金融产品.经营名贵特产类资源等提供帮助谋取利益；</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g)其他可能影响甲方人员公平.公正的履行职权或者履行职责的情形。</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6.乙方应当通过正常途径开展相关业务，决不为谋取不正当利益诱使甲方人员就采购.服务或销售.经销的物项种类.物项数量.价格条件.付款条件.质量问题处理等方面私下商谈或达成默契；决不以任何方式诱使甲方人员接受或共同编造虚假议价及质量资料.影响交易价格或交易之达成.违背职务.将合同权利义务转让给第三方及其它损害甲方利益的行为。</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7.若乙方发现甲方人员或其配偶.子女及其配偶等亲属和其他特定关系人有任何形式的索贿受贿行为，乙方有责任向甲方所属重汽集团纪委.监察部门举报（举报电话：0531-58062233，举报邮箱：jianchabu@sinotruk.com）。甲方不得以任何借口对乙方进行报复。对举报属实和严格遵守廉洁协议的乙方，在同等条件下甲方优先考虑与乙方继续合作并给予更优惠的商务合作条件。</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8.若乙方知悉其它与甲方合作的供应商.服务商或采购商.经销商等合作伙伴存在违反本协议规定之行为，乙方应向甲方或甲方所属重汽集团纪委.监察部门检举并提供证据。</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9.乙方承诺在双方业务往来期间，不得对甲方人员采取任何手段使其离开甲方到乙方或乙方关联企业任职，若出现上述情况，则属于乙方违约，应承担给甲方造成的一切损失。</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10.乙方承诺不聘任甲方内退领导干部或其他人员在乙方或乙方关联企业工作；乙方承诺不聘任甲方离职或退休三年内的领导干部或其他人员在乙方或乙方关联企业工作。</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11.若乙方违反本协议约定的任何一项，乙方自愿向甲方支付5万元至50万元人民币或违反协议约定事件发现的上年度采购额的10%作为违约金，给甲方造成损失的，还应承担全部赔偿责任。另外甲方还有权对乙方采取降低供货比例.取消供货资格.单方解除采购合同等</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措施。情节特别严重或触犯法律法规的，将交由甲方住所地司法机关依法进行处理。</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12.关联企业是指：a）本企业的实际控制人，如甲方的实际控制人中国重型汽车集团有限公司或山东重工集团有限公司等；b）本企业实际控制人对外出资，拥有股权超过50%的各级子公司；c）本企业实际控制人直接或间接持股比例虽未超过50%，但为第一大股东，并且</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通过股东协议.公司章程.董事会决议或者其他协议安排等能够对其实际支配的企业或单位。</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本企业股东.管理人员及其配偶.子女及其配偶等亲属和其他特定关系人以及本企业实际控制人.实际控制人持股超过50%的各级子公司.实际控制人持股未超过50%但能够实际支配的企业或单位的股东.管理人员及其配偶.子女及其配偶等亲属和其他特定关系人，直接持股.间接持股或以其他形式投资的企业或单位，视同本企业的关联企业。</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13.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pPr>
        <w:pStyle w:val="2"/>
        <w:spacing w:line="360" w:lineRule="auto"/>
        <w:ind w:firstLine="420" w:firstLineChars="200"/>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14.本协议作为执行甲乙双方采购协议或其他合作合同.协议的附件，自双方签署之日起生效，此协议在甲乙双方业务合作期间有效；本协议生效后将自动替代生效日之前双方已签订的《供应商廉洁诚信协议》或类同协议约定；本协议生效前甲乙双方未签署《供应商廉洁</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诚信协议》或类同协议约定等但实际已存在供应采购等业务合作关系的，甲乙双方同意有关业务合作适用本协议的所有条款约定。</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15.本协议一式二份，双方各执一份，具有同等法律效力。若产生争议，双方协商解决，协商不成的在甲方所在地有管辖权的法院诉讼解决。</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甲方（盖章）：</w:t>
      </w:r>
      <w:r>
        <w:rPr>
          <w:rFonts w:hint="eastAsia" w:ascii="宋体" w:hAnsi="宋体" w:eastAsia="宋体" w:cs="宋体"/>
          <w:i w:val="0"/>
          <w:iCs w:val="0"/>
          <w:sz w:val="21"/>
          <w:szCs w:val="21"/>
          <w:lang w:val="en-US" w:eastAsia="zh-CN"/>
        </w:rPr>
        <w:t xml:space="preserve">                             </w:t>
      </w:r>
      <w:r>
        <w:rPr>
          <w:rFonts w:hint="eastAsia" w:ascii="宋体" w:hAnsi="宋体" w:eastAsia="宋体" w:cs="宋体"/>
          <w:i w:val="0"/>
          <w:iCs w:val="0"/>
          <w:sz w:val="21"/>
          <w:szCs w:val="21"/>
        </w:rPr>
        <w:t>乙方（盖章）：</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法定代表/授权代表</w:t>
      </w:r>
      <w:r>
        <w:rPr>
          <w:rFonts w:hint="eastAsia" w:ascii="宋体" w:hAnsi="宋体" w:eastAsia="宋体" w:cs="宋体"/>
          <w:i w:val="0"/>
          <w:iCs w:val="0"/>
          <w:sz w:val="21"/>
          <w:szCs w:val="21"/>
          <w:lang w:val="en-US" w:eastAsia="zh-CN"/>
        </w:rPr>
        <w:t xml:space="preserve">                       </w:t>
      </w:r>
      <w:r>
        <w:rPr>
          <w:rFonts w:hint="eastAsia" w:ascii="宋体" w:hAnsi="宋体" w:eastAsia="宋体" w:cs="宋体"/>
          <w:i w:val="0"/>
          <w:iCs w:val="0"/>
          <w:sz w:val="21"/>
          <w:szCs w:val="21"/>
        </w:rPr>
        <w:t>法定代表/授权代表</w:t>
      </w:r>
    </w:p>
    <w:p>
      <w:pPr>
        <w:pStyle w:val="2"/>
        <w:spacing w:line="360" w:lineRule="auto"/>
        <w:outlineLvl w:val="9"/>
        <w:rPr>
          <w:rFonts w:hint="eastAsia" w:ascii="宋体" w:hAnsi="宋体" w:eastAsia="宋体" w:cs="宋体"/>
          <w:i w:val="0"/>
          <w:iCs w:val="0"/>
          <w:sz w:val="21"/>
          <w:szCs w:val="21"/>
        </w:rPr>
      </w:pPr>
      <w:r>
        <w:rPr>
          <w:rFonts w:hint="eastAsia" w:ascii="宋体" w:hAnsi="宋体" w:eastAsia="宋体" w:cs="宋体"/>
          <w:i w:val="0"/>
          <w:iCs w:val="0"/>
          <w:sz w:val="21"/>
          <w:szCs w:val="21"/>
        </w:rPr>
        <w:t>日期:</w:t>
      </w:r>
      <w:r>
        <w:rPr>
          <w:rFonts w:hint="eastAsia" w:ascii="宋体" w:hAnsi="宋体" w:eastAsia="宋体" w:cs="宋体"/>
          <w:i w:val="0"/>
          <w:iCs w:val="0"/>
          <w:sz w:val="21"/>
          <w:szCs w:val="21"/>
          <w:lang w:val="en-US" w:eastAsia="zh-CN"/>
        </w:rPr>
        <w:t xml:space="preserve">                                  </w:t>
      </w:r>
      <w:r>
        <w:rPr>
          <w:rFonts w:hint="eastAsia" w:ascii="宋体" w:hAnsi="宋体" w:eastAsia="宋体" w:cs="宋体"/>
          <w:i w:val="0"/>
          <w:iCs w:val="0"/>
          <w:sz w:val="21"/>
          <w:szCs w:val="21"/>
        </w:rPr>
        <w:t>日期:</w:t>
      </w:r>
    </w:p>
    <w:p>
      <w:pPr>
        <w:rPr>
          <w:rFonts w:hint="eastAsia" w:eastAsia="黑体"/>
          <w:i w:val="0"/>
          <w:iCs w:val="0"/>
          <w:sz w:val="21"/>
          <w:szCs w:val="21"/>
        </w:rPr>
      </w:pPr>
      <w:r>
        <w:rPr>
          <w:rFonts w:hint="eastAsia" w:eastAsia="黑体"/>
          <w:i w:val="0"/>
          <w:iCs w:val="0"/>
          <w:sz w:val="21"/>
          <w:szCs w:val="21"/>
        </w:rPr>
        <w:br w:type="page"/>
      </w:r>
    </w:p>
    <w:p>
      <w:pPr>
        <w:pStyle w:val="2"/>
        <w:spacing w:line="360" w:lineRule="auto"/>
        <w:outlineLvl w:val="9"/>
        <w:rPr>
          <w:rFonts w:hint="eastAsia" w:ascii="黑体" w:hAnsi="黑体" w:eastAsia="黑体" w:cs="Times New Roman"/>
          <w:b/>
          <w:i w:val="0"/>
          <w:iCs w:val="0"/>
          <w:sz w:val="21"/>
          <w:szCs w:val="21"/>
          <w:lang w:val="en-US" w:eastAsia="zh-CN" w:bidi="ar-SA"/>
        </w:rPr>
      </w:pPr>
      <w:r>
        <w:rPr>
          <w:rFonts w:hint="eastAsia" w:ascii="黑体" w:hAnsi="黑体" w:eastAsia="黑体" w:cs="Times New Roman"/>
          <w:b/>
          <w:i w:val="0"/>
          <w:iCs w:val="0"/>
          <w:sz w:val="21"/>
          <w:szCs w:val="21"/>
          <w:lang w:val="en-US" w:eastAsia="zh-CN" w:bidi="ar-SA"/>
        </w:rPr>
        <w:t>附件 9:保密协议</w:t>
      </w:r>
      <w:bookmarkEnd w:id="31"/>
    </w:p>
    <w:p>
      <w:pPr>
        <w:spacing w:before="156" w:beforeLines="50" w:after="156" w:afterLines="50" w:line="360" w:lineRule="auto"/>
        <w:jc w:val="center"/>
        <w:rPr>
          <w:rFonts w:hint="eastAsia" w:eastAsia="黑体"/>
          <w:i w:val="0"/>
          <w:iCs w:val="0"/>
          <w:sz w:val="21"/>
          <w:szCs w:val="21"/>
        </w:rPr>
      </w:pPr>
      <w:r>
        <w:rPr>
          <w:rFonts w:hint="eastAsia" w:eastAsia="黑体"/>
          <w:i w:val="0"/>
          <w:iCs w:val="0"/>
          <w:sz w:val="21"/>
          <w:szCs w:val="21"/>
        </w:rPr>
        <w:t>保密协议</w:t>
      </w:r>
    </w:p>
    <w:p>
      <w:pPr>
        <w:spacing w:line="360" w:lineRule="auto"/>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本协议由以下双方于</w:t>
      </w:r>
      <w:r>
        <w:rPr>
          <w:rFonts w:hint="eastAsia" w:ascii="仿宋_GB2312" w:hAnsi="宋体" w:eastAsia="仿宋_GB2312" w:cs="宋体"/>
          <w:i w:val="0"/>
          <w:iCs w:val="0"/>
          <w:sz w:val="21"/>
          <w:szCs w:val="21"/>
          <w:u w:val="single"/>
        </w:rPr>
        <w:t xml:space="preserve"> 山东省</w:t>
      </w:r>
      <w:r>
        <w:rPr>
          <w:rFonts w:hint="eastAsia" w:ascii="仿宋_GB2312" w:eastAsia="仿宋_GB2312" w:cs="宋体"/>
          <w:i w:val="0"/>
          <w:iCs w:val="0"/>
          <w:sz w:val="21"/>
          <w:szCs w:val="21"/>
          <w:u w:val="single"/>
          <w:lang w:val="en-US" w:eastAsia="zh-CN"/>
        </w:rPr>
        <w:t>聊城市</w:t>
      </w:r>
      <w:r>
        <w:rPr>
          <w:rFonts w:ascii="仿宋_GB2312" w:hAnsi="宋体" w:eastAsia="仿宋_GB2312" w:cs="宋体"/>
          <w:i w:val="0"/>
          <w:iCs w:val="0"/>
          <w:sz w:val="21"/>
          <w:szCs w:val="21"/>
          <w:u w:val="single"/>
        </w:rPr>
        <w:t xml:space="preserve"> </w:t>
      </w:r>
      <w:r>
        <w:rPr>
          <w:rFonts w:hint="eastAsia" w:ascii="仿宋_GB2312" w:hAnsi="宋体" w:eastAsia="仿宋_GB2312" w:cs="宋体"/>
          <w:i w:val="0"/>
          <w:iCs w:val="0"/>
          <w:sz w:val="21"/>
          <w:szCs w:val="21"/>
        </w:rPr>
        <w:t>共同签署：</w:t>
      </w:r>
    </w:p>
    <w:p>
      <w:pPr>
        <w:spacing w:line="360" w:lineRule="auto"/>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甲方：</w:t>
      </w:r>
      <w:r>
        <w:rPr>
          <w:rFonts w:hint="eastAsia" w:ascii="仿宋_GB2312" w:eastAsia="仿宋_GB2312" w:cs="宋体"/>
          <w:i w:val="0"/>
          <w:iCs w:val="0"/>
          <w:sz w:val="21"/>
          <w:szCs w:val="21"/>
          <w:lang w:val="en-US" w:eastAsia="zh-CN"/>
        </w:rPr>
        <w:t>中通客车股份</w:t>
      </w:r>
      <w:r>
        <w:rPr>
          <w:rFonts w:hint="eastAsia" w:ascii="仿宋_GB2312" w:hAnsi="宋体" w:eastAsia="仿宋_GB2312" w:cs="宋体"/>
          <w:i w:val="0"/>
          <w:iCs w:val="0"/>
          <w:sz w:val="21"/>
          <w:szCs w:val="21"/>
        </w:rPr>
        <w:t>有限公司</w:t>
      </w:r>
    </w:p>
    <w:p>
      <w:pPr>
        <w:spacing w:line="360" w:lineRule="auto"/>
        <w:rPr>
          <w:rFonts w:hint="eastAsia" w:ascii="仿宋_GB2312" w:hAnsi="宋体" w:eastAsia="仿宋_GB2312" w:cs="宋体"/>
          <w:i w:val="0"/>
          <w:iCs w:val="0"/>
          <w:sz w:val="21"/>
          <w:szCs w:val="21"/>
          <w:lang w:eastAsia="zh-CN"/>
        </w:rPr>
      </w:pPr>
      <w:r>
        <w:rPr>
          <w:rFonts w:hint="eastAsia" w:ascii="仿宋_GB2312" w:hAnsi="宋体" w:eastAsia="仿宋_GB2312" w:cs="宋体"/>
          <w:i w:val="0"/>
          <w:iCs w:val="0"/>
          <w:sz w:val="21"/>
          <w:szCs w:val="21"/>
        </w:rPr>
        <w:t>乙方：</w:t>
      </w:r>
      <w:r>
        <w:rPr>
          <w:rFonts w:hint="eastAsia" w:ascii="仿宋_GB2312" w:eastAsia="仿宋_GB2312" w:cs="宋体"/>
          <w:i w:val="0"/>
          <w:iCs w:val="0"/>
          <w:sz w:val="21"/>
          <w:szCs w:val="21"/>
          <w:lang w:val="en-US" w:eastAsia="zh-CN"/>
        </w:rPr>
        <w:t xml:space="preserve"> </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甲乙双方需开展</w:t>
      </w:r>
      <w:r>
        <w:rPr>
          <w:rFonts w:hint="eastAsia" w:ascii="仿宋_GB2312" w:hAnsi="宋体" w:eastAsia="仿宋_GB2312" w:cs="宋体"/>
          <w:i w:val="0"/>
          <w:iCs w:val="0"/>
          <w:sz w:val="21"/>
          <w:szCs w:val="21"/>
          <w:u w:val="single"/>
        </w:rPr>
        <w:t xml:space="preserve"> </w:t>
      </w:r>
      <w:r>
        <w:rPr>
          <w:rFonts w:hint="eastAsia" w:ascii="宋体" w:hAnsi="宋体" w:eastAsia="仿宋_GB2312" w:cs="Times New Roman"/>
          <w:i w:val="0"/>
          <w:iCs w:val="0"/>
          <w:sz w:val="21"/>
          <w:szCs w:val="21"/>
          <w:u w:val="single"/>
          <w:lang w:val="zh-CN" w:eastAsia="zh-CN"/>
        </w:rPr>
        <w:t>轻客新厂区餐厅项目</w:t>
      </w:r>
      <w:r>
        <w:rPr>
          <w:rFonts w:ascii="仿宋_GB2312" w:hAnsi="宋体" w:eastAsia="仿宋_GB2312" w:cs="宋体"/>
          <w:i w:val="0"/>
          <w:iCs w:val="0"/>
          <w:sz w:val="21"/>
          <w:szCs w:val="21"/>
          <w:u w:val="single"/>
        </w:rPr>
        <w:t xml:space="preserve"> </w:t>
      </w:r>
      <w:r>
        <w:rPr>
          <w:rFonts w:hint="eastAsia" w:ascii="仿宋_GB2312" w:hAnsi="宋体" w:eastAsia="仿宋_GB2312" w:cs="宋体"/>
          <w:i w:val="0"/>
          <w:iCs w:val="0"/>
          <w:sz w:val="21"/>
          <w:szCs w:val="21"/>
        </w:rPr>
        <w:t>项目合作。出于该合作目的，甲方已经或将要向乙方提供有关项目的保密信息。经平等协商，双方自愿签订协议如下：</w:t>
      </w:r>
    </w:p>
    <w:p>
      <w:pPr>
        <w:spacing w:line="360" w:lineRule="auto"/>
        <w:ind w:firstLine="420" w:firstLineChars="200"/>
        <w:rPr>
          <w:rFonts w:ascii="黑体" w:hAnsi="黑体" w:eastAsia="黑体" w:cs="宋体"/>
          <w:bCs/>
          <w:i w:val="0"/>
          <w:iCs w:val="0"/>
          <w:sz w:val="21"/>
          <w:szCs w:val="21"/>
        </w:rPr>
      </w:pPr>
      <w:r>
        <w:rPr>
          <w:rFonts w:hint="eastAsia" w:ascii="黑体" w:hAnsi="黑体" w:eastAsia="黑体" w:cs="宋体"/>
          <w:bCs/>
          <w:i w:val="0"/>
          <w:iCs w:val="0"/>
          <w:sz w:val="21"/>
          <w:szCs w:val="21"/>
        </w:rPr>
        <w:t>第一条 定义</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1、“保密信息”指甲方现在或将来向乙方提供的</w:t>
      </w:r>
      <w:r>
        <w:rPr>
          <w:rFonts w:hint="eastAsia" w:ascii="仿宋_GB2312" w:hAnsi="宋体" w:eastAsia="仿宋_GB2312" w:cs="宋体"/>
          <w:i w:val="0"/>
          <w:iCs w:val="0"/>
          <w:sz w:val="21"/>
          <w:szCs w:val="21"/>
          <w:lang w:val="en-GB"/>
        </w:rPr>
        <w:t>与本协议有关的任何信息和数据，包括但不限于任何类型的</w:t>
      </w:r>
      <w:r>
        <w:rPr>
          <w:rFonts w:hint="eastAsia" w:ascii="仿宋_GB2312" w:hAnsi="宋体" w:eastAsia="仿宋_GB2312" w:cs="宋体"/>
          <w:i w:val="0"/>
          <w:iCs w:val="0"/>
          <w:sz w:val="21"/>
          <w:szCs w:val="21"/>
        </w:rPr>
        <w:t>经营信息、技术信息</w:t>
      </w:r>
      <w:r>
        <w:rPr>
          <w:rFonts w:hint="eastAsia" w:ascii="仿宋_GB2312" w:hAnsi="宋体" w:eastAsia="仿宋_GB2312" w:cs="宋体"/>
          <w:i w:val="0"/>
          <w:iCs w:val="0"/>
          <w:sz w:val="21"/>
          <w:szCs w:val="21"/>
          <w:lang w:val="en-GB"/>
        </w:rPr>
        <w:t>、</w:t>
      </w:r>
      <w:r>
        <w:rPr>
          <w:rFonts w:hint="eastAsia" w:ascii="仿宋_GB2312" w:hAnsi="宋体" w:eastAsia="仿宋_GB2312" w:cs="宋体"/>
          <w:i w:val="0"/>
          <w:iCs w:val="0"/>
          <w:sz w:val="21"/>
          <w:szCs w:val="21"/>
        </w:rPr>
        <w:t>商务信息、人力资源管理信息及财务信息等，无论该等信息以何种形式提供，如纸质文件、录音、录像、照片、磁（光）盘、数据电文（包括电传、电报、传真、电子数据交换、电子邮件、电子文档）或其他，也无论该信息是以口头还是书面方式、是否标识为保密、也无论该等信息储存于何种载体（包括电子信息）。</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2、信息提供方：甲方</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3、信息接受方：乙方</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4、第三方：指本协议双方之外的任何第三方。</w:t>
      </w:r>
    </w:p>
    <w:p>
      <w:pPr>
        <w:spacing w:line="360" w:lineRule="auto"/>
        <w:ind w:firstLine="420" w:firstLineChars="200"/>
        <w:rPr>
          <w:rFonts w:ascii="仿宋_GB2312" w:hAnsi="宋体" w:eastAsia="仿宋_GB2312" w:cs="宋体"/>
          <w:i w:val="0"/>
          <w:iCs w:val="0"/>
          <w:sz w:val="21"/>
          <w:szCs w:val="21"/>
          <w:lang w:val="en-GB"/>
        </w:rPr>
      </w:pPr>
      <w:r>
        <w:rPr>
          <w:rFonts w:hint="eastAsia" w:ascii="仿宋_GB2312" w:hAnsi="宋体" w:eastAsia="仿宋_GB2312" w:cs="宋体"/>
          <w:i w:val="0"/>
          <w:iCs w:val="0"/>
          <w:sz w:val="21"/>
          <w:szCs w:val="21"/>
        </w:rPr>
        <w:t>5、</w:t>
      </w:r>
      <w:r>
        <w:rPr>
          <w:rFonts w:hint="eastAsia" w:ascii="仿宋_GB2312" w:hAnsi="宋体" w:eastAsia="仿宋_GB2312" w:cs="宋体"/>
          <w:i w:val="0"/>
          <w:iCs w:val="0"/>
          <w:sz w:val="21"/>
          <w:szCs w:val="21"/>
          <w:lang w:val="en-GB"/>
        </w:rPr>
        <w:t>关联</w:t>
      </w:r>
      <w:r>
        <w:rPr>
          <w:rFonts w:hint="eastAsia" w:ascii="仿宋_GB2312" w:hAnsi="宋体" w:eastAsia="仿宋_GB2312" w:cs="宋体"/>
          <w:i w:val="0"/>
          <w:iCs w:val="0"/>
          <w:sz w:val="21"/>
          <w:szCs w:val="21"/>
        </w:rPr>
        <w:t>公司</w:t>
      </w:r>
      <w:r>
        <w:rPr>
          <w:rFonts w:hint="eastAsia" w:ascii="仿宋_GB2312" w:hAnsi="宋体" w:eastAsia="仿宋_GB2312" w:cs="宋体"/>
          <w:i w:val="0"/>
          <w:iCs w:val="0"/>
          <w:sz w:val="21"/>
          <w:szCs w:val="21"/>
          <w:lang w:val="en-GB"/>
        </w:rPr>
        <w:t>：直接或间接控制</w:t>
      </w:r>
      <w:r>
        <w:rPr>
          <w:rFonts w:hint="eastAsia" w:ascii="仿宋_GB2312" w:hAnsi="宋体" w:eastAsia="仿宋_GB2312" w:cs="宋体"/>
          <w:i w:val="0"/>
          <w:iCs w:val="0"/>
          <w:sz w:val="21"/>
          <w:szCs w:val="21"/>
        </w:rPr>
        <w:t>一</w:t>
      </w:r>
      <w:r>
        <w:rPr>
          <w:rFonts w:hint="eastAsia" w:ascii="仿宋_GB2312" w:hAnsi="宋体" w:eastAsia="仿宋_GB2312" w:cs="宋体"/>
          <w:i w:val="0"/>
          <w:iCs w:val="0"/>
          <w:sz w:val="21"/>
          <w:szCs w:val="21"/>
          <w:lang w:val="en-GB"/>
        </w:rPr>
        <w:t>方，或者受控于</w:t>
      </w:r>
      <w:r>
        <w:rPr>
          <w:rFonts w:hint="eastAsia" w:ascii="仿宋_GB2312" w:hAnsi="宋体" w:eastAsia="仿宋_GB2312" w:cs="宋体"/>
          <w:i w:val="0"/>
          <w:iCs w:val="0"/>
          <w:sz w:val="21"/>
          <w:szCs w:val="21"/>
        </w:rPr>
        <w:t>该</w:t>
      </w:r>
      <w:r>
        <w:rPr>
          <w:rFonts w:hint="eastAsia" w:ascii="仿宋_GB2312" w:hAnsi="宋体" w:eastAsia="仿宋_GB2312" w:cs="宋体"/>
          <w:i w:val="0"/>
          <w:iCs w:val="0"/>
          <w:sz w:val="21"/>
          <w:szCs w:val="21"/>
          <w:lang w:val="en-GB"/>
        </w:rPr>
        <w:t>方，或者与</w:t>
      </w:r>
      <w:r>
        <w:rPr>
          <w:rFonts w:hint="eastAsia" w:ascii="仿宋_GB2312" w:hAnsi="宋体" w:eastAsia="仿宋_GB2312" w:cs="宋体"/>
          <w:i w:val="0"/>
          <w:iCs w:val="0"/>
          <w:sz w:val="21"/>
          <w:szCs w:val="21"/>
        </w:rPr>
        <w:t>该</w:t>
      </w:r>
      <w:r>
        <w:rPr>
          <w:rFonts w:hint="eastAsia" w:ascii="仿宋_GB2312" w:hAnsi="宋体" w:eastAsia="仿宋_GB2312" w:cs="宋体"/>
          <w:i w:val="0"/>
          <w:iCs w:val="0"/>
          <w:sz w:val="21"/>
          <w:szCs w:val="21"/>
          <w:lang w:val="en-GB"/>
        </w:rPr>
        <w:t>方共同处于控制之下的任何</w:t>
      </w:r>
      <w:r>
        <w:rPr>
          <w:rFonts w:hint="eastAsia" w:ascii="仿宋_GB2312" w:hAnsi="宋体" w:eastAsia="仿宋_GB2312" w:cs="宋体"/>
          <w:i w:val="0"/>
          <w:iCs w:val="0"/>
          <w:sz w:val="21"/>
          <w:szCs w:val="21"/>
        </w:rPr>
        <w:t>第三方。</w:t>
      </w:r>
    </w:p>
    <w:p>
      <w:pPr>
        <w:spacing w:line="360" w:lineRule="auto"/>
        <w:ind w:firstLine="420" w:firstLineChars="200"/>
        <w:rPr>
          <w:rFonts w:ascii="黑体" w:hAnsi="黑体" w:eastAsia="黑体" w:cs="宋体"/>
          <w:bCs/>
          <w:i w:val="0"/>
          <w:iCs w:val="0"/>
          <w:sz w:val="21"/>
          <w:szCs w:val="21"/>
        </w:rPr>
      </w:pPr>
      <w:r>
        <w:rPr>
          <w:rFonts w:hint="eastAsia" w:ascii="黑体" w:hAnsi="黑体" w:eastAsia="黑体" w:cs="宋体"/>
          <w:bCs/>
          <w:i w:val="0"/>
          <w:iCs w:val="0"/>
          <w:sz w:val="21"/>
          <w:szCs w:val="21"/>
        </w:rPr>
        <w:t>第二条 保密信息的提供</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1、本协议所述之保密信息均由协议双方为洽谈合作事项之目的而提供。</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2、保密信息的所有权及知识产权归属于甲方或甲方具有合法来源。</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3、本协议任何条款均不视为将保密信息的所有权和其他权利转让给乙方。</w:t>
      </w:r>
    </w:p>
    <w:p>
      <w:pPr>
        <w:spacing w:line="360" w:lineRule="auto"/>
        <w:ind w:firstLine="420" w:firstLineChars="200"/>
        <w:rPr>
          <w:rFonts w:ascii="黑体" w:hAnsi="黑体" w:eastAsia="黑体" w:cs="宋体"/>
          <w:bCs/>
          <w:i w:val="0"/>
          <w:iCs w:val="0"/>
          <w:sz w:val="21"/>
          <w:szCs w:val="21"/>
        </w:rPr>
      </w:pPr>
      <w:r>
        <w:rPr>
          <w:rFonts w:hint="eastAsia" w:ascii="黑体" w:hAnsi="黑体" w:eastAsia="黑体" w:cs="宋体"/>
          <w:bCs/>
          <w:i w:val="0"/>
          <w:iCs w:val="0"/>
          <w:sz w:val="21"/>
          <w:szCs w:val="21"/>
        </w:rPr>
        <w:t>第三条 保密义务</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1、乙方仅能将甲方提供的保密信息用于本协议所约定的项目并承担保密义务。</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2、乙方将采取有效措施使用甲方提供的保密信息，只将该等保密信息提供给本方负责决策或实施合作事项的具体参与人员，乙方及其相关人员不得以任何方式或形式散布、披露或传播给该范围以外的人（包括乙方关联机构），也不得允许任何保密信息被泄漏、被披露、被交流。</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3、如果乙方为项目需要，而不得不向该第三方披露保密信息，则乙方应事先从甲方得到书面同意。乙方应在披露保密信息之前，按照与本协议相同的保护程度与该第三方签署一份保密协议。若上述第三方（包括其股东、高管、雇员）发生泄密，乙方应与该第三方承担连带责任。</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 xml:space="preserve">4、如乙方得悉甲方的任何保密信息遭侵犯或疑似侵权，乙方应立即通知甲方。如果甲方决定就侵权行为进行起诉，或以其他方式停止或阻止该实际或可能发生的侵权行为，乙方尽最大限度予以协助。 </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5、乙方不得在世界任何地方就保密信息进行升级、变更和/或改进，亦不得直接或间接提交或促使提交专利或著作权或其它权利的申请，也不得以其名义取得或促使以其他人名义取得任何专利或其它权利注册。</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 xml:space="preserve">6、乙方应遵从甲方不时发出的有关使用、处理和保管保密信息的任何指令或政策，并按照甲方的要求将本协议项下保密信息的使用情况向甲方汇报。 </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7、乙方不得为第三方利益使用保密信息，不得非为实现双方合作目的使用保密信息，不得对保密信息采取任何反向工程、反向编译或反向分解等行为。</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8、双方合作期间形成的与本协议有关的任何信息和数据受本协议约束。</w:t>
      </w:r>
    </w:p>
    <w:p>
      <w:pPr>
        <w:tabs>
          <w:tab w:val="left" w:pos="567"/>
        </w:tabs>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lang w:val="en-GB"/>
        </w:rPr>
        <w:t>在本协议签订后，</w:t>
      </w:r>
      <w:r>
        <w:rPr>
          <w:rFonts w:hint="eastAsia" w:ascii="仿宋_GB2312" w:hAnsi="宋体" w:eastAsia="仿宋_GB2312" w:cs="宋体"/>
          <w:i w:val="0"/>
          <w:iCs w:val="0"/>
          <w:sz w:val="21"/>
          <w:szCs w:val="21"/>
        </w:rPr>
        <w:t>甲方仅将保密信息向乙</w:t>
      </w:r>
      <w:r>
        <w:rPr>
          <w:rFonts w:hint="eastAsia" w:ascii="仿宋_GB2312" w:hAnsi="宋体" w:eastAsia="仿宋_GB2312" w:cs="宋体"/>
          <w:i w:val="0"/>
          <w:iCs w:val="0"/>
          <w:sz w:val="21"/>
          <w:szCs w:val="21"/>
          <w:lang w:val="en-GB"/>
        </w:rPr>
        <w:t>方</w:t>
      </w:r>
      <w:r>
        <w:rPr>
          <w:rFonts w:hint="eastAsia" w:ascii="仿宋_GB2312" w:hAnsi="宋体" w:eastAsia="仿宋_GB2312" w:cs="宋体"/>
          <w:i w:val="0"/>
          <w:iCs w:val="0"/>
          <w:sz w:val="21"/>
          <w:szCs w:val="21"/>
        </w:rPr>
        <w:t>指定联系人：</w:t>
      </w:r>
      <w:r>
        <w:rPr>
          <w:rFonts w:hint="eastAsia" w:ascii="仿宋_GB2312" w:hAnsi="宋体" w:eastAsia="仿宋_GB2312" w:cs="宋体"/>
          <w:i w:val="0"/>
          <w:iCs w:val="0"/>
          <w:sz w:val="21"/>
          <w:szCs w:val="21"/>
          <w:u w:val="single"/>
        </w:rPr>
        <w:t xml:space="preserve"> </w:t>
      </w:r>
      <w:r>
        <w:rPr>
          <w:rFonts w:hint="eastAsia" w:ascii="仿宋_GB2312" w:hAnsi="宋体" w:eastAsia="仿宋_GB2312" w:cs="宋体"/>
          <w:i w:val="0"/>
          <w:iCs w:val="0"/>
          <w:sz w:val="21"/>
          <w:szCs w:val="21"/>
          <w:u w:val="single"/>
          <w:lang w:val="en-US" w:eastAsia="zh-CN"/>
        </w:rPr>
        <w:t xml:space="preserve">    </w:t>
      </w:r>
      <w:r>
        <w:rPr>
          <w:rFonts w:hint="eastAsia" w:ascii="仿宋_GB2312" w:hAnsi="宋体" w:eastAsia="仿宋_GB2312" w:cs="宋体"/>
          <w:i w:val="0"/>
          <w:iCs w:val="0"/>
          <w:sz w:val="21"/>
          <w:szCs w:val="21"/>
          <w:u w:val="single"/>
        </w:rPr>
        <w:t xml:space="preserve"> </w:t>
      </w:r>
      <w:r>
        <w:rPr>
          <w:rFonts w:hint="eastAsia" w:ascii="仿宋_GB2312" w:hAnsi="宋体" w:eastAsia="仿宋_GB2312" w:cs="宋体"/>
          <w:i w:val="0"/>
          <w:iCs w:val="0"/>
          <w:sz w:val="21"/>
          <w:szCs w:val="21"/>
        </w:rPr>
        <w:t>进行披露，如乙方联系人发生变更，应立即书面通知甲方并做出新的授权。</w:t>
      </w:r>
    </w:p>
    <w:p>
      <w:pPr>
        <w:spacing w:line="360" w:lineRule="auto"/>
        <w:ind w:firstLine="420" w:firstLineChars="200"/>
        <w:rPr>
          <w:rFonts w:ascii="黑体" w:hAnsi="黑体" w:eastAsia="黑体" w:cs="宋体"/>
          <w:bCs/>
          <w:i w:val="0"/>
          <w:iCs w:val="0"/>
          <w:sz w:val="21"/>
          <w:szCs w:val="21"/>
        </w:rPr>
      </w:pPr>
      <w:r>
        <w:rPr>
          <w:rFonts w:hint="eastAsia" w:ascii="黑体" w:hAnsi="黑体" w:eastAsia="黑体" w:cs="宋体"/>
          <w:bCs/>
          <w:i w:val="0"/>
          <w:iCs w:val="0"/>
          <w:sz w:val="21"/>
          <w:szCs w:val="21"/>
        </w:rPr>
        <w:t>第四条 保密义务的例外</w:t>
      </w:r>
    </w:p>
    <w:p>
      <w:pPr>
        <w:spacing w:line="360" w:lineRule="auto"/>
        <w:ind w:firstLine="420" w:firstLineChars="200"/>
        <w:rPr>
          <w:rFonts w:ascii="仿宋_GB2312" w:hAnsi="宋体" w:eastAsia="仿宋_GB2312" w:cs="宋体"/>
          <w:i w:val="0"/>
          <w:iCs w:val="0"/>
          <w:sz w:val="21"/>
          <w:szCs w:val="21"/>
          <w:lang w:val="en-GB"/>
        </w:rPr>
      </w:pPr>
      <w:r>
        <w:rPr>
          <w:rFonts w:hint="eastAsia" w:ascii="仿宋_GB2312" w:hAnsi="宋体" w:eastAsia="仿宋_GB2312" w:cs="宋体"/>
          <w:i w:val="0"/>
          <w:iCs w:val="0"/>
          <w:sz w:val="21"/>
          <w:szCs w:val="21"/>
        </w:rPr>
        <w:t>1、</w:t>
      </w:r>
      <w:r>
        <w:rPr>
          <w:rFonts w:hint="eastAsia" w:ascii="仿宋_GB2312" w:hAnsi="宋体" w:eastAsia="仿宋_GB2312" w:cs="宋体"/>
          <w:i w:val="0"/>
          <w:iCs w:val="0"/>
          <w:sz w:val="21"/>
          <w:szCs w:val="21"/>
          <w:lang w:val="en-GB"/>
        </w:rPr>
        <w:t>根据有关法律或有管辖权的法院、仲裁机构、交易所或政府机构</w:t>
      </w:r>
      <w:r>
        <w:rPr>
          <w:rFonts w:hint="eastAsia" w:ascii="仿宋_GB2312" w:hAnsi="宋体" w:eastAsia="仿宋_GB2312" w:cs="宋体"/>
          <w:i w:val="0"/>
          <w:iCs w:val="0"/>
          <w:sz w:val="21"/>
          <w:szCs w:val="21"/>
        </w:rPr>
        <w:t>的</w:t>
      </w:r>
      <w:r>
        <w:rPr>
          <w:rFonts w:hint="eastAsia" w:ascii="仿宋_GB2312" w:hAnsi="宋体" w:eastAsia="仿宋_GB2312" w:cs="宋体"/>
          <w:i w:val="0"/>
          <w:iCs w:val="0"/>
          <w:sz w:val="21"/>
          <w:szCs w:val="21"/>
          <w:lang w:val="en-GB"/>
        </w:rPr>
        <w:t>要求而披露保密信息。</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2、事先取得甲方书面同意而公开的信息。</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披露该等保密信息之前，乙方应当立即通知甲方，并提供有关该等命令的通知，协同甲方采取有效措施防范风险。</w:t>
      </w:r>
    </w:p>
    <w:p>
      <w:pPr>
        <w:spacing w:line="360" w:lineRule="auto"/>
        <w:ind w:firstLine="420" w:firstLineChars="200"/>
        <w:rPr>
          <w:rFonts w:ascii="黑体" w:hAnsi="黑体" w:eastAsia="黑体" w:cs="宋体"/>
          <w:bCs/>
          <w:i w:val="0"/>
          <w:iCs w:val="0"/>
          <w:sz w:val="21"/>
          <w:szCs w:val="21"/>
        </w:rPr>
      </w:pPr>
      <w:r>
        <w:rPr>
          <w:rFonts w:hint="eastAsia" w:ascii="黑体" w:hAnsi="黑体" w:eastAsia="黑体" w:cs="宋体"/>
          <w:bCs/>
          <w:i w:val="0"/>
          <w:iCs w:val="0"/>
          <w:sz w:val="21"/>
          <w:szCs w:val="21"/>
        </w:rPr>
        <w:t>第五条 保密信息的返还</w:t>
      </w:r>
    </w:p>
    <w:p>
      <w:pPr>
        <w:tabs>
          <w:tab w:val="left" w:pos="990"/>
        </w:tabs>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根据甲方要求或乙方违约时</w:t>
      </w:r>
      <w:r>
        <w:rPr>
          <w:rFonts w:hint="eastAsia" w:ascii="仿宋_GB2312" w:hAnsi="宋体" w:eastAsia="仿宋_GB2312" w:cs="宋体"/>
          <w:i w:val="0"/>
          <w:iCs w:val="0"/>
          <w:sz w:val="21"/>
          <w:szCs w:val="21"/>
          <w:lang w:val="en-GB"/>
        </w:rPr>
        <w:t>，</w:t>
      </w:r>
      <w:r>
        <w:rPr>
          <w:rFonts w:hint="eastAsia" w:ascii="仿宋_GB2312" w:hAnsi="宋体" w:eastAsia="仿宋_GB2312" w:cs="宋体"/>
          <w:i w:val="0"/>
          <w:iCs w:val="0"/>
          <w:sz w:val="21"/>
          <w:szCs w:val="21"/>
        </w:rPr>
        <w:t>乙方应</w:t>
      </w:r>
      <w:r>
        <w:rPr>
          <w:rFonts w:hint="eastAsia" w:ascii="仿宋_GB2312" w:hAnsi="宋体" w:eastAsia="仿宋_GB2312" w:cs="宋体"/>
          <w:i w:val="0"/>
          <w:iCs w:val="0"/>
          <w:sz w:val="21"/>
          <w:szCs w:val="21"/>
          <w:lang w:val="en-GB"/>
        </w:rPr>
        <w:t>立即</w:t>
      </w:r>
      <w:r>
        <w:rPr>
          <w:rFonts w:hint="eastAsia" w:ascii="仿宋_GB2312" w:hAnsi="宋体" w:eastAsia="仿宋_GB2312" w:cs="宋体"/>
          <w:i w:val="0"/>
          <w:iCs w:val="0"/>
          <w:sz w:val="21"/>
          <w:szCs w:val="21"/>
        </w:rPr>
        <w:t>在甲方要求的时间内</w:t>
      </w:r>
      <w:r>
        <w:rPr>
          <w:rFonts w:hint="eastAsia" w:ascii="仿宋_GB2312" w:hAnsi="宋体" w:eastAsia="仿宋_GB2312" w:cs="宋体"/>
          <w:i w:val="0"/>
          <w:iCs w:val="0"/>
          <w:sz w:val="21"/>
          <w:szCs w:val="21"/>
          <w:lang w:val="en-GB"/>
        </w:rPr>
        <w:t>向甲方返还所有保密信息并不得保存副本，</w:t>
      </w:r>
      <w:r>
        <w:rPr>
          <w:rFonts w:hint="eastAsia" w:ascii="仿宋_GB2312" w:hAnsi="宋体" w:eastAsia="仿宋_GB2312" w:cs="宋体"/>
          <w:i w:val="0"/>
          <w:iCs w:val="0"/>
          <w:sz w:val="21"/>
          <w:szCs w:val="21"/>
        </w:rPr>
        <w:t>包括但不限于储存于</w:t>
      </w:r>
      <w:r>
        <w:rPr>
          <w:rFonts w:hint="eastAsia" w:ascii="仿宋_GB2312" w:hAnsi="宋体" w:eastAsia="仿宋_GB2312" w:cs="宋体"/>
          <w:i w:val="0"/>
          <w:iCs w:val="0"/>
          <w:sz w:val="21"/>
          <w:szCs w:val="21"/>
          <w:lang w:val="en-GB"/>
        </w:rPr>
        <w:t>计算机磁盘、CD-ROM驱动、CD-ROM、硬盘、软件或任何纸质媒介的材料</w:t>
      </w:r>
      <w:r>
        <w:rPr>
          <w:rFonts w:hint="eastAsia" w:ascii="仿宋_GB2312" w:hAnsi="宋体" w:eastAsia="仿宋_GB2312" w:cs="宋体"/>
          <w:i w:val="0"/>
          <w:iCs w:val="0"/>
          <w:sz w:val="21"/>
          <w:szCs w:val="21"/>
        </w:rPr>
        <w:t>及其</w:t>
      </w:r>
      <w:r>
        <w:rPr>
          <w:rFonts w:hint="eastAsia" w:ascii="仿宋_GB2312" w:hAnsi="宋体" w:eastAsia="仿宋_GB2312" w:cs="宋体"/>
          <w:i w:val="0"/>
          <w:iCs w:val="0"/>
          <w:sz w:val="21"/>
          <w:szCs w:val="21"/>
          <w:lang w:val="en-GB"/>
        </w:rPr>
        <w:t>备份。</w:t>
      </w:r>
      <w:r>
        <w:rPr>
          <w:rFonts w:hint="eastAsia" w:ascii="仿宋_GB2312" w:hAnsi="宋体" w:eastAsia="仿宋_GB2312" w:cs="宋体"/>
          <w:i w:val="0"/>
          <w:iCs w:val="0"/>
          <w:sz w:val="21"/>
          <w:szCs w:val="21"/>
        </w:rPr>
        <w:t>因</w:t>
      </w:r>
      <w:r>
        <w:rPr>
          <w:rFonts w:hint="eastAsia" w:ascii="仿宋_GB2312" w:hAnsi="宋体" w:eastAsia="仿宋_GB2312" w:cs="宋体"/>
          <w:i w:val="0"/>
          <w:iCs w:val="0"/>
          <w:sz w:val="21"/>
          <w:szCs w:val="21"/>
          <w:lang w:val="en-GB"/>
        </w:rPr>
        <w:t>保密信息载体及保密信息介质的特性导致客观上无法返还甲方的，乙方应当于甲方要求的时间内将载有保密信息的载体或介质销毁，或对其进行处理使其不具有保密信息保存和传递功能，以达到乙方不保存任何保密信息的目的，</w:t>
      </w:r>
      <w:r>
        <w:rPr>
          <w:rFonts w:hint="eastAsia" w:ascii="仿宋_GB2312" w:hAnsi="宋体" w:eastAsia="仿宋_GB2312" w:cs="宋体"/>
          <w:i w:val="0"/>
          <w:iCs w:val="0"/>
          <w:sz w:val="21"/>
          <w:szCs w:val="21"/>
        </w:rPr>
        <w:t>同时乙方应</w:t>
      </w:r>
      <w:r>
        <w:rPr>
          <w:rFonts w:hint="eastAsia" w:ascii="仿宋_GB2312" w:hAnsi="宋体" w:eastAsia="仿宋_GB2312" w:cs="宋体"/>
          <w:i w:val="0"/>
          <w:iCs w:val="0"/>
          <w:sz w:val="21"/>
          <w:szCs w:val="21"/>
          <w:lang w:val="en-GB"/>
        </w:rPr>
        <w:t>向</w:t>
      </w:r>
      <w:r>
        <w:rPr>
          <w:rFonts w:hint="eastAsia" w:ascii="仿宋_GB2312" w:hAnsi="宋体" w:eastAsia="仿宋_GB2312" w:cs="宋体"/>
          <w:i w:val="0"/>
          <w:iCs w:val="0"/>
          <w:sz w:val="21"/>
          <w:szCs w:val="21"/>
        </w:rPr>
        <w:t>甲</w:t>
      </w:r>
      <w:r>
        <w:rPr>
          <w:rFonts w:hint="eastAsia" w:ascii="仿宋_GB2312" w:hAnsi="宋体" w:eastAsia="仿宋_GB2312" w:cs="宋体"/>
          <w:i w:val="0"/>
          <w:iCs w:val="0"/>
          <w:sz w:val="21"/>
          <w:szCs w:val="21"/>
          <w:lang w:val="en-GB"/>
        </w:rPr>
        <w:t>方出具已经归还或销毁</w:t>
      </w:r>
      <w:r>
        <w:rPr>
          <w:rFonts w:hint="eastAsia" w:ascii="仿宋_GB2312" w:hAnsi="宋体" w:eastAsia="仿宋_GB2312" w:cs="宋体"/>
          <w:i w:val="0"/>
          <w:iCs w:val="0"/>
          <w:sz w:val="21"/>
          <w:szCs w:val="21"/>
        </w:rPr>
        <w:t>全部</w:t>
      </w:r>
      <w:r>
        <w:rPr>
          <w:rFonts w:hint="eastAsia" w:ascii="仿宋_GB2312" w:hAnsi="宋体" w:eastAsia="仿宋_GB2312" w:cs="宋体"/>
          <w:i w:val="0"/>
          <w:iCs w:val="0"/>
          <w:sz w:val="21"/>
          <w:szCs w:val="21"/>
          <w:lang w:val="en-GB"/>
        </w:rPr>
        <w:t>材料的书面</w:t>
      </w:r>
      <w:r>
        <w:rPr>
          <w:rFonts w:hint="eastAsia" w:ascii="仿宋_GB2312" w:hAnsi="宋体" w:eastAsia="仿宋_GB2312" w:cs="宋体"/>
          <w:i w:val="0"/>
          <w:iCs w:val="0"/>
          <w:sz w:val="21"/>
          <w:szCs w:val="21"/>
        </w:rPr>
        <w:t>承诺。</w:t>
      </w:r>
    </w:p>
    <w:p>
      <w:pPr>
        <w:spacing w:line="360" w:lineRule="auto"/>
        <w:ind w:firstLine="420" w:firstLineChars="200"/>
        <w:rPr>
          <w:rFonts w:ascii="黑体" w:hAnsi="黑体" w:eastAsia="黑体" w:cs="宋体"/>
          <w:bCs/>
          <w:i w:val="0"/>
          <w:iCs w:val="0"/>
          <w:sz w:val="21"/>
          <w:szCs w:val="21"/>
        </w:rPr>
      </w:pPr>
      <w:r>
        <w:rPr>
          <w:rFonts w:hint="eastAsia" w:ascii="黑体" w:hAnsi="黑体" w:eastAsia="黑体" w:cs="宋体"/>
          <w:bCs/>
          <w:i w:val="0"/>
          <w:iCs w:val="0"/>
          <w:sz w:val="21"/>
          <w:szCs w:val="21"/>
        </w:rPr>
        <w:t>第六条 保密期限</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除本协议双方另有约定外，本协议的保密期限自甲方提供保密信息之日起至本协议所述保密信息向公众披露或为公众所知悉之日止。</w:t>
      </w:r>
    </w:p>
    <w:p>
      <w:pPr>
        <w:spacing w:line="360" w:lineRule="auto"/>
        <w:ind w:firstLine="420" w:firstLineChars="200"/>
        <w:rPr>
          <w:rFonts w:ascii="黑体" w:hAnsi="黑体" w:eastAsia="黑体" w:cs="宋体"/>
          <w:bCs/>
          <w:i w:val="0"/>
          <w:iCs w:val="0"/>
          <w:sz w:val="21"/>
          <w:szCs w:val="21"/>
        </w:rPr>
      </w:pPr>
      <w:r>
        <w:rPr>
          <w:rFonts w:hint="eastAsia" w:ascii="黑体" w:hAnsi="黑体" w:eastAsia="黑体" w:cs="宋体"/>
          <w:bCs/>
          <w:i w:val="0"/>
          <w:iCs w:val="0"/>
          <w:sz w:val="21"/>
          <w:szCs w:val="21"/>
        </w:rPr>
        <w:t>第七条 违约责任</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 xml:space="preserve">1、如乙方违反本协议约定，应立即停止使用保密信息。如果乙方董事、监事 、高级管理人员、员工、股东、关联机构、代理、顾问、参与项目谈判的人员以及其他利益相关人的行为与本协议相违背，均视为乙方违反本协议。 </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2、双方确认，基于保密信息的性质，乙方任何违反本协议的行为将对甲方造成不可弥补的损害，乙方（包括乙方董事、监事 、高级管理人员、员工、股东、关联机构、代理、顾问、参与项目谈判的人员以及其他利益相关人），应当对于因违反本协议而给甲方及甲方关联公司造成的全部损失承担赔偿责任及可期待的商业利益损失。</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3、在各种情况下，双方一致认为甲方的损失均应被视为最少不低于</w:t>
      </w:r>
      <w:r>
        <w:rPr>
          <w:rFonts w:hint="eastAsia" w:ascii="仿宋_GB2312" w:hAnsi="宋体" w:eastAsia="仿宋_GB2312" w:cs="宋体"/>
          <w:i w:val="0"/>
          <w:iCs w:val="0"/>
          <w:sz w:val="21"/>
          <w:szCs w:val="21"/>
          <w:u w:val="single"/>
        </w:rPr>
        <w:t xml:space="preserve"> </w:t>
      </w:r>
      <w:r>
        <w:rPr>
          <w:rFonts w:ascii="仿宋_GB2312" w:hAnsi="宋体" w:eastAsia="仿宋_GB2312" w:cs="宋体"/>
          <w:i w:val="0"/>
          <w:iCs w:val="0"/>
          <w:sz w:val="21"/>
          <w:szCs w:val="21"/>
          <w:u w:val="single"/>
        </w:rPr>
        <w:t xml:space="preserve">  </w:t>
      </w:r>
      <w:r>
        <w:rPr>
          <w:rFonts w:hint="eastAsia" w:ascii="仿宋_GB2312" w:hAnsi="宋体" w:eastAsia="仿宋_GB2312" w:cs="宋体"/>
          <w:i w:val="0"/>
          <w:iCs w:val="0"/>
          <w:sz w:val="21"/>
          <w:szCs w:val="21"/>
          <w:u w:val="single"/>
        </w:rPr>
        <w:t>10</w:t>
      </w:r>
      <w:r>
        <w:rPr>
          <w:rFonts w:hint="eastAsia" w:ascii="仿宋_GB2312" w:hAnsi="宋体" w:eastAsia="仿宋_GB2312" w:cs="宋体"/>
          <w:i w:val="0"/>
          <w:iCs w:val="0"/>
          <w:sz w:val="21"/>
          <w:szCs w:val="21"/>
        </w:rPr>
        <w:t xml:space="preserve">万元。 </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4、</w:t>
      </w:r>
      <w:r>
        <w:rPr>
          <w:rFonts w:hint="eastAsia" w:ascii="仿宋_GB2312" w:eastAsia="仿宋_GB2312"/>
          <w:i w:val="0"/>
          <w:iCs w:val="0"/>
          <w:sz w:val="21"/>
          <w:szCs w:val="21"/>
        </w:rPr>
        <w:t xml:space="preserve">如乙方违反第三条第5项的约定提交了申请或取得专利或著作权或其他权利注册，则乙方除应按本协议的约定承担违约责任外，还应根据甲方要求，毫不延迟地将该等申请、注册的权利无偿转让给甲方。该等转让或变更涉及所有费用由乙方承担。 </w:t>
      </w:r>
    </w:p>
    <w:p>
      <w:pPr>
        <w:spacing w:line="360" w:lineRule="auto"/>
        <w:ind w:firstLine="420" w:firstLineChars="200"/>
        <w:rPr>
          <w:rFonts w:ascii="黑体" w:hAnsi="黑体" w:eastAsia="黑体" w:cs="宋体"/>
          <w:bCs/>
          <w:i w:val="0"/>
          <w:iCs w:val="0"/>
          <w:sz w:val="21"/>
          <w:szCs w:val="21"/>
        </w:rPr>
      </w:pPr>
      <w:r>
        <w:rPr>
          <w:rFonts w:hint="eastAsia" w:ascii="黑体" w:hAnsi="黑体" w:eastAsia="黑体" w:cs="宋体"/>
          <w:bCs/>
          <w:i w:val="0"/>
          <w:iCs w:val="0"/>
          <w:sz w:val="21"/>
          <w:szCs w:val="21"/>
        </w:rPr>
        <w:t>第八条 适用法律及争议的解决</w:t>
      </w:r>
    </w:p>
    <w:p>
      <w:pPr>
        <w:tabs>
          <w:tab w:val="left" w:pos="567"/>
        </w:tabs>
        <w:spacing w:line="360" w:lineRule="auto"/>
        <w:ind w:firstLine="420" w:firstLineChars="200"/>
        <w:rPr>
          <w:rFonts w:ascii="仿宋_GB2312" w:hAnsi="宋体" w:eastAsia="仿宋_GB2312" w:cs="宋体"/>
          <w:i w:val="0"/>
          <w:iCs w:val="0"/>
          <w:sz w:val="21"/>
          <w:szCs w:val="21"/>
          <w:lang w:val="en-GB"/>
        </w:rPr>
      </w:pPr>
      <w:r>
        <w:rPr>
          <w:rFonts w:hint="eastAsia" w:ascii="仿宋_GB2312" w:hAnsi="宋体" w:eastAsia="仿宋_GB2312" w:cs="宋体"/>
          <w:i w:val="0"/>
          <w:iCs w:val="0"/>
          <w:sz w:val="21"/>
          <w:szCs w:val="21"/>
          <w:lang w:val="en-GB"/>
        </w:rPr>
        <w:t>本协议受中国现行</w:t>
      </w:r>
      <w:r>
        <w:rPr>
          <w:rFonts w:hint="eastAsia" w:ascii="仿宋_GB2312" w:hAnsi="宋体" w:eastAsia="仿宋_GB2312" w:cs="宋体"/>
          <w:i w:val="0"/>
          <w:iCs w:val="0"/>
          <w:sz w:val="21"/>
          <w:szCs w:val="21"/>
        </w:rPr>
        <w:t>有效的法律</w:t>
      </w:r>
      <w:r>
        <w:rPr>
          <w:rFonts w:hint="eastAsia" w:ascii="仿宋_GB2312" w:hAnsi="宋体" w:eastAsia="仿宋_GB2312" w:cs="宋体"/>
          <w:i w:val="0"/>
          <w:iCs w:val="0"/>
          <w:sz w:val="21"/>
          <w:szCs w:val="21"/>
          <w:lang w:val="en-GB"/>
        </w:rPr>
        <w:t>管辖，因本协议引起的或与本协议有关的任何争议，应由双方先行协商解决，协商不成的，由甲方所在地法院诉讼解决。</w:t>
      </w:r>
    </w:p>
    <w:p>
      <w:pPr>
        <w:spacing w:line="360" w:lineRule="auto"/>
        <w:ind w:firstLine="420" w:firstLineChars="200"/>
        <w:rPr>
          <w:rFonts w:ascii="黑体" w:hAnsi="黑体" w:eastAsia="黑体" w:cs="宋体"/>
          <w:bCs/>
          <w:i w:val="0"/>
          <w:iCs w:val="0"/>
          <w:sz w:val="21"/>
          <w:szCs w:val="21"/>
        </w:rPr>
      </w:pPr>
      <w:r>
        <w:rPr>
          <w:rFonts w:hint="eastAsia" w:ascii="黑体" w:hAnsi="黑体" w:eastAsia="黑体" w:cs="宋体"/>
          <w:bCs/>
          <w:i w:val="0"/>
          <w:iCs w:val="0"/>
          <w:sz w:val="21"/>
          <w:szCs w:val="21"/>
        </w:rPr>
        <w:t xml:space="preserve">第九条 继续有效 </w:t>
      </w:r>
    </w:p>
    <w:p>
      <w:pPr>
        <w:spacing w:line="360" w:lineRule="auto"/>
        <w:ind w:firstLine="420" w:firstLineChars="200"/>
        <w:rPr>
          <w:rFonts w:ascii="宋体" w:hAnsi="宋体" w:cs="宋体"/>
          <w:i w:val="0"/>
          <w:iCs w:val="0"/>
          <w:sz w:val="21"/>
          <w:szCs w:val="21"/>
        </w:rPr>
      </w:pPr>
      <w:r>
        <w:rPr>
          <w:rFonts w:hint="eastAsia" w:ascii="仿宋_GB2312" w:hAnsi="宋体" w:eastAsia="仿宋_GB2312" w:cs="宋体"/>
          <w:i w:val="0"/>
          <w:iCs w:val="0"/>
          <w:sz w:val="21"/>
          <w:szCs w:val="21"/>
        </w:rPr>
        <w:t>如果本协议有任何条款或部分因任何原因被判定为无效或不可执行，本协议其他条款不应受到影响，在法律允许的范围内继续具有完全效力。</w:t>
      </w:r>
    </w:p>
    <w:p>
      <w:pPr>
        <w:spacing w:line="360" w:lineRule="auto"/>
        <w:ind w:firstLine="420" w:firstLineChars="200"/>
        <w:rPr>
          <w:rFonts w:ascii="仿宋_GB2312" w:hAnsi="宋体" w:eastAsia="仿宋_GB2312" w:cs="宋体"/>
          <w:i w:val="0"/>
          <w:iCs w:val="0"/>
          <w:sz w:val="21"/>
          <w:szCs w:val="21"/>
        </w:rPr>
      </w:pPr>
      <w:r>
        <w:rPr>
          <w:rFonts w:hint="eastAsia" w:ascii="黑体" w:hAnsi="黑体" w:eastAsia="黑体" w:cs="宋体"/>
          <w:bCs/>
          <w:i w:val="0"/>
          <w:iCs w:val="0"/>
          <w:sz w:val="21"/>
          <w:szCs w:val="21"/>
        </w:rPr>
        <w:t>第十条 协议生效</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1、协议双方同意，本协议于双方签署之日起生效。但是如果本协议签订前存在甲方向乙方提供保密信息的，也适用本协议。</w:t>
      </w:r>
      <w:r>
        <w:rPr>
          <w:rFonts w:ascii="仿宋_GB2312" w:hAnsi="宋体" w:eastAsia="仿宋_GB2312" w:cs="宋体"/>
          <w:i w:val="0"/>
          <w:iCs w:val="0"/>
          <w:sz w:val="21"/>
          <w:szCs w:val="21"/>
        </w:rPr>
        <w:t xml:space="preserve"> </w:t>
      </w:r>
    </w:p>
    <w:p>
      <w:pPr>
        <w:spacing w:line="360" w:lineRule="auto"/>
        <w:ind w:firstLine="420" w:firstLineChars="200"/>
        <w:rPr>
          <w:rFonts w:ascii="仿宋_GB2312" w:hAnsi="宋体" w:eastAsia="仿宋_GB2312" w:cs="宋体"/>
          <w:i w:val="0"/>
          <w:iCs w:val="0"/>
          <w:sz w:val="21"/>
          <w:szCs w:val="21"/>
        </w:rPr>
      </w:pPr>
      <w:r>
        <w:rPr>
          <w:rFonts w:hint="eastAsia" w:ascii="仿宋_GB2312" w:hAnsi="宋体" w:eastAsia="仿宋_GB2312" w:cs="宋体"/>
          <w:i w:val="0"/>
          <w:iCs w:val="0"/>
          <w:sz w:val="21"/>
          <w:szCs w:val="21"/>
        </w:rPr>
        <w:t>2、协议双方对本协议内容的修改或补充，应采用书面形式订立补充协议，补充协议经双方签署生效，成为本协议的有效组成部份、与本协议具有同等法律效力。</w:t>
      </w:r>
    </w:p>
    <w:p>
      <w:pPr>
        <w:spacing w:line="360" w:lineRule="auto"/>
        <w:ind w:firstLine="420" w:firstLineChars="200"/>
        <w:rPr>
          <w:rFonts w:hint="eastAsia" w:ascii="仿宋_GB2312" w:hAnsi="宋体" w:eastAsia="仿宋_GB2312" w:cs="宋体"/>
          <w:i w:val="0"/>
          <w:iCs w:val="0"/>
          <w:sz w:val="21"/>
          <w:szCs w:val="21"/>
        </w:rPr>
      </w:pPr>
      <w:r>
        <w:rPr>
          <w:rFonts w:hint="eastAsia" w:ascii="仿宋_GB2312" w:hAnsi="宋体" w:eastAsia="仿宋_GB2312" w:cs="宋体"/>
          <w:i w:val="0"/>
          <w:iCs w:val="0"/>
          <w:sz w:val="21"/>
          <w:szCs w:val="21"/>
        </w:rPr>
        <w:t>3、本协议作为施工工程合同的附件，与施工工程合同具有同等法律效力。</w:t>
      </w:r>
    </w:p>
    <w:p>
      <w:pPr>
        <w:pStyle w:val="2"/>
        <w:spacing w:line="360" w:lineRule="auto"/>
        <w:ind w:left="63" w:right="63"/>
        <w:rPr>
          <w:rFonts w:hint="eastAsia"/>
          <w:i w:val="0"/>
          <w:iCs w:val="0"/>
          <w:sz w:val="21"/>
          <w:szCs w:val="21"/>
        </w:rPr>
      </w:pPr>
    </w:p>
    <w:p>
      <w:pPr>
        <w:rPr>
          <w:rFonts w:ascii="仿宋_GB2312" w:hAnsi="仿宋_GB2312" w:eastAsia="仿宋_GB2312" w:cs="仿宋_GB2312"/>
          <w:i w:val="0"/>
          <w:iCs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ambria">
    <w:altName w:val="Georgia"/>
    <w:panose1 w:val="02040503050406030204"/>
    <w:charset w:val="00"/>
    <w:family w:val="roman"/>
    <w:pitch w:val="default"/>
    <w:sig w:usb0="00000000" w:usb1="00000000" w:usb2="02000000" w:usb3="00000000" w:csb0="2000019F" w:csb1="00000000"/>
  </w:font>
  <w:font w:name="Calibri Light">
    <w:altName w:val="Arial"/>
    <w:panose1 w:val="020F0302020204030204"/>
    <w:charset w:val="00"/>
    <w:family w:val="swiss"/>
    <w:pitch w:val="default"/>
    <w:sig w:usb0="00000000" w:usb1="00000000" w:usb2="00000009" w:usb3="00000000" w:csb0="200001FF" w:csb1="00000000"/>
  </w:font>
  <w:font w:name="楷体_GB2312">
    <w:altName w:val="汉仪楷体KW"/>
    <w:panose1 w:val="00000000000000000000"/>
    <w:charset w:val="86"/>
    <w:family w:val="modern"/>
    <w:pitch w:val="default"/>
    <w:sig w:usb0="00000000" w:usb1="00000000" w:usb2="00000010" w:usb3="00000000" w:csb0="00040000" w:csb1="00000000"/>
  </w:font>
  <w:font w:name="微软雅黑">
    <w:altName w:val="汉仪旗黑KW 55S"/>
    <w:panose1 w:val="020B0503020204020204"/>
    <w:charset w:val="86"/>
    <w:family w:val="auto"/>
    <w:pitch w:val="default"/>
    <w:sig w:usb0="00000000" w:usb1="00000000" w:usb2="00000016" w:usb3="00000000" w:csb0="0004001F" w:csb1="00000000"/>
  </w:font>
  <w:font w:name="仿宋">
    <w:altName w:val="汉仪仿宋KW"/>
    <w:panose1 w:val="02010609060101010101"/>
    <w:charset w:val="86"/>
    <w:family w:val="modern"/>
    <w:pitch w:val="default"/>
    <w:sig w:usb0="00000000" w:usb1="00000000" w:usb2="00000016" w:usb3="00000000" w:csb0="00040001" w:csb1="00000000"/>
  </w:font>
  <w:font w:name="仿宋_GB2312">
    <w:altName w:val="汉仪仿宋KW"/>
    <w:panose1 w:val="02010609030101010101"/>
    <w:charset w:val="86"/>
    <w:family w:val="modern"/>
    <w:pitch w:val="default"/>
    <w:sig w:usb0="00000000" w:usb1="00000000" w:usb2="00000000" w:usb3="00000000" w:csb0="00040000" w:csb1="00000000"/>
  </w:font>
  <w:font w:name="Georgia">
    <w:panose1 w:val="02040502050405020303"/>
    <w:charset w:val="00"/>
    <w:family w:val="auto"/>
    <w:pitch w:val="default"/>
    <w:sig w:usb0="00000287" w:usb1="00000000" w:usb2="00000000" w:usb3="00000000" w:csb0="2000009F" w:csb1="00000000"/>
  </w:font>
  <w:font w:name="汉仪楷体KW">
    <w:panose1 w:val="00020600040101010101"/>
    <w:charset w:val="86"/>
    <w:family w:val="auto"/>
    <w:pitch w:val="default"/>
    <w:sig w:usb0="A00002BF" w:usb1="18EF7CFA" w:usb2="00000016" w:usb3="00000000" w:csb0="00040000" w:csb1="00000000"/>
  </w:font>
  <w:font w:name="汉仪旗黑KW 55S">
    <w:panose1 w:val="00020600040101010101"/>
    <w:charset w:val="86"/>
    <w:family w:val="auto"/>
    <w:pitch w:val="default"/>
    <w:sig w:usb0="A00002BF" w:usb1="3ACF7CFA" w:usb2="00000016" w:usb3="00000000" w:csb0="0004009F" w:csb1="DFD70000"/>
  </w:font>
  <w:font w:name="汉仪仿宋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w:instrText>
    </w:r>
    <w:r>
      <w:rPr>
        <w:rFonts w:hint="eastAsia"/>
      </w:rPr>
      <w:instrText xml:space="preserve">SECTIONPAGES   \* MERGEFORMAT</w:instrText>
    </w:r>
    <w:r>
      <w:instrText xml:space="preserve"> </w:instrText>
    </w:r>
    <w:r>
      <w:fldChar w:fldCharType="separate"/>
    </w:r>
    <w:r>
      <w:t>10</w:t>
    </w:r>
    <w:r>
      <w:fldChar w:fldCharType="end"/>
    </w:r>
    <w:r>
      <w:rPr>
        <w:rFonts w:hint="eastAsia"/>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A2E17D"/>
    <w:multiLevelType w:val="singleLevel"/>
    <w:tmpl w:val="F2A2E17D"/>
    <w:lvl w:ilvl="0" w:tentative="0">
      <w:start w:val="3"/>
      <w:numFmt w:val="chineseCounting"/>
      <w:suff w:val="nothing"/>
      <w:lvlText w:val="%1、"/>
      <w:lvlJc w:val="left"/>
      <w:pPr>
        <w:ind w:left="36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kMDkzZjFjNzkxZTMzNWMxYWQ3MDFlMTM5YWZhMjgifQ=="/>
  </w:docVars>
  <w:rsids>
    <w:rsidRoot w:val="00000000"/>
    <w:rsid w:val="0079269E"/>
    <w:rsid w:val="016755A9"/>
    <w:rsid w:val="023C05EE"/>
    <w:rsid w:val="02F56D74"/>
    <w:rsid w:val="07F46EEE"/>
    <w:rsid w:val="085E0981"/>
    <w:rsid w:val="0DA57C54"/>
    <w:rsid w:val="11F440A1"/>
    <w:rsid w:val="17EA484B"/>
    <w:rsid w:val="18216F24"/>
    <w:rsid w:val="1BAB77F5"/>
    <w:rsid w:val="21BE6A28"/>
    <w:rsid w:val="240165A4"/>
    <w:rsid w:val="250D3F01"/>
    <w:rsid w:val="2654549B"/>
    <w:rsid w:val="293D0A68"/>
    <w:rsid w:val="2BA15295"/>
    <w:rsid w:val="2CA14645"/>
    <w:rsid w:val="31586090"/>
    <w:rsid w:val="32F855F9"/>
    <w:rsid w:val="330C4AEE"/>
    <w:rsid w:val="343147AA"/>
    <w:rsid w:val="34E735DB"/>
    <w:rsid w:val="37E25602"/>
    <w:rsid w:val="387F29E3"/>
    <w:rsid w:val="44936E88"/>
    <w:rsid w:val="4666769E"/>
    <w:rsid w:val="46CA4BB0"/>
    <w:rsid w:val="48E6548D"/>
    <w:rsid w:val="4B1A3592"/>
    <w:rsid w:val="52E405C5"/>
    <w:rsid w:val="54471B54"/>
    <w:rsid w:val="57AB43E4"/>
    <w:rsid w:val="57B202E4"/>
    <w:rsid w:val="59343FA6"/>
    <w:rsid w:val="5C040806"/>
    <w:rsid w:val="62225E44"/>
    <w:rsid w:val="66981F5C"/>
    <w:rsid w:val="66B8541A"/>
    <w:rsid w:val="687D1EA8"/>
    <w:rsid w:val="6D844D6F"/>
    <w:rsid w:val="6D8F71CE"/>
    <w:rsid w:val="6F8D1212"/>
    <w:rsid w:val="72BD26FB"/>
    <w:rsid w:val="749C5606"/>
    <w:rsid w:val="77172307"/>
    <w:rsid w:val="77E170DC"/>
    <w:rsid w:val="7A3C1B02"/>
    <w:rsid w:val="7B95174D"/>
    <w:rsid w:val="7F793F39"/>
    <w:rsid w:val="B7FBC7C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Next/>
      <w:spacing w:before="240" w:after="60"/>
      <w:outlineLvl w:val="1"/>
    </w:pPr>
    <w:rPr>
      <w:rFonts w:ascii="Cambria" w:hAnsi="Cambria"/>
      <w:b/>
      <w:bCs/>
      <w:i/>
      <w:iCs/>
      <w:sz w:val="28"/>
      <w:szCs w:val="28"/>
    </w:rPr>
  </w:style>
  <w:style w:type="paragraph" w:styleId="5">
    <w:name w:val="heading 3"/>
    <w:basedOn w:val="1"/>
    <w:next w:val="1"/>
    <w:qFormat/>
    <w:uiPriority w:val="9"/>
    <w:pPr>
      <w:keepNext/>
      <w:spacing w:before="240" w:after="60"/>
      <w:outlineLvl w:val="2"/>
    </w:pPr>
    <w:rPr>
      <w:rFonts w:ascii="Cambria" w:hAnsi="Cambria"/>
      <w:b/>
      <w:bCs/>
      <w:sz w:val="26"/>
      <w:szCs w:val="26"/>
    </w:rPr>
  </w:style>
  <w:style w:type="paragraph" w:styleId="6">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qFormat/>
    <w:uiPriority w:val="9"/>
    <w:pPr>
      <w:spacing w:before="240" w:after="60"/>
      <w:outlineLvl w:val="4"/>
    </w:pPr>
    <w:rPr>
      <w:b/>
      <w:bCs/>
      <w:i/>
      <w:iCs/>
      <w:sz w:val="26"/>
      <w:szCs w:val="26"/>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eastAsia="楷体_GB2312"/>
      <w:sz w:val="28"/>
      <w:szCs w:val="20"/>
    </w:rPr>
  </w:style>
  <w:style w:type="paragraph" w:styleId="8">
    <w:name w:val="Body Text Indent"/>
    <w:basedOn w:val="1"/>
    <w:next w:val="1"/>
    <w:qFormat/>
    <w:uiPriority w:val="0"/>
    <w:pPr>
      <w:spacing w:after="120"/>
      <w:ind w:left="420" w:leftChars="200"/>
    </w:pPr>
  </w:style>
  <w:style w:type="paragraph" w:styleId="9">
    <w:name w:val="Date"/>
    <w:basedOn w:val="1"/>
    <w:next w:val="1"/>
    <w:qFormat/>
    <w:uiPriority w:val="0"/>
    <w:pPr>
      <w:ind w:left="100" w:leftChars="2500"/>
    </w:pPr>
    <w:rPr>
      <w:rFonts w:ascii="宋体" w:hAnsi="Times New Roman"/>
      <w:kern w:val="0"/>
      <w:sz w:val="28"/>
      <w:szCs w:val="20"/>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toc 2"/>
    <w:basedOn w:val="1"/>
    <w:next w:val="1"/>
    <w:qFormat/>
    <w:uiPriority w:val="39"/>
    <w:pPr>
      <w:tabs>
        <w:tab w:val="right" w:leader="dot" w:pos="9629"/>
      </w:tabs>
      <w:ind w:left="480" w:leftChars="200"/>
    </w:pPr>
    <w:rPr>
      <w:b/>
    </w:rPr>
  </w:style>
  <w:style w:type="paragraph" w:styleId="12">
    <w:name w:val="Normal (Web)"/>
    <w:basedOn w:val="1"/>
    <w:qFormat/>
    <w:uiPriority w:val="99"/>
    <w:pPr>
      <w:spacing w:before="100" w:beforeAutospacing="1" w:after="100" w:afterAutospacing="1" w:line="320" w:lineRule="atLeast"/>
    </w:pPr>
    <w:rPr>
      <w:rFonts w:ascii="宋体" w:hAnsi="宋体" w:cs="宋体"/>
      <w:sz w:val="18"/>
      <w:szCs w:val="18"/>
    </w:rPr>
  </w:style>
  <w:style w:type="paragraph" w:styleId="13">
    <w:name w:val="Body Text First Indent 2"/>
    <w:basedOn w:val="8"/>
    <w:next w:val="11"/>
    <w:qFormat/>
    <w:uiPriority w:val="0"/>
    <w:pPr>
      <w:spacing w:line="276" w:lineRule="auto"/>
      <w:ind w:left="200" w:firstLine="200" w:firstLineChars="200"/>
      <w:jc w:val="left"/>
    </w:pPr>
  </w:style>
  <w:style w:type="paragraph" w:customStyle="1" w:styleId="16">
    <w:name w:val="_Style 9"/>
    <w:basedOn w:val="3"/>
    <w:next w:val="1"/>
    <w:qFormat/>
    <w:uiPriority w:val="0"/>
    <w:pPr>
      <w:outlineLvl w:val="9"/>
    </w:pPr>
  </w:style>
  <w:style w:type="paragraph" w:styleId="17">
    <w:name w:val="List Paragraph"/>
    <w:basedOn w:val="1"/>
    <w:unhideWhenUsed/>
    <w:qFormat/>
    <w:uiPriority w:val="99"/>
    <w:pPr>
      <w:ind w:firstLine="420" w:firstLineChars="200"/>
    </w:pPr>
  </w:style>
  <w:style w:type="character" w:customStyle="1" w:styleId="18">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56</Pages>
  <Words>33074</Words>
  <Characters>35886</Characters>
  <Lines>0</Lines>
  <Paragraphs>0</Paragraphs>
  <TotalTime>0</TotalTime>
  <ScaleCrop>false</ScaleCrop>
  <LinksUpToDate>false</LinksUpToDate>
  <CharactersWithSpaces>37443</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2024-08-14T18:16:00Z</dcterms:created>
  <dc:creator>Lenovo</dc:creator>
  <cp:lastModifiedBy>Lenovo</cp:lastModifiedBy>
  <dcterms:modified xsi:type="dcterms:W3CDTF">2025-04-28T17:16:08Z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7CE16B2717B9407AB1ADE28F9B6E0024</vt:lpwstr>
  </property>
</Properties>
</file>