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19DB4" w14:textId="77777777" w:rsidR="006812AF" w:rsidRDefault="006812AF">
      <w:pPr>
        <w:spacing w:line="400" w:lineRule="exact"/>
        <w:ind w:firstLineChars="0" w:firstLine="0"/>
        <w:jc w:val="center"/>
        <w:rPr>
          <w:szCs w:val="24"/>
        </w:rPr>
      </w:pPr>
    </w:p>
    <w:p w14:paraId="18EBBC50" w14:textId="77777777" w:rsidR="006812AF" w:rsidRDefault="006812AF">
      <w:pPr>
        <w:pStyle w:val="af7"/>
        <w:ind w:firstLine="240"/>
        <w:jc w:val="center"/>
      </w:pPr>
    </w:p>
    <w:p w14:paraId="26A40C34" w14:textId="77777777" w:rsidR="006812AF" w:rsidRDefault="006812AF">
      <w:pPr>
        <w:spacing w:line="400" w:lineRule="exact"/>
        <w:ind w:firstLineChars="0" w:firstLine="0"/>
        <w:jc w:val="center"/>
        <w:rPr>
          <w:szCs w:val="24"/>
        </w:rPr>
      </w:pPr>
    </w:p>
    <w:p w14:paraId="7E74DC46" w14:textId="77777777" w:rsidR="006812AF" w:rsidRDefault="006812AF">
      <w:pPr>
        <w:spacing w:line="400" w:lineRule="exact"/>
        <w:ind w:firstLineChars="0" w:firstLine="0"/>
        <w:jc w:val="center"/>
        <w:rPr>
          <w:szCs w:val="24"/>
        </w:rPr>
      </w:pPr>
    </w:p>
    <w:p w14:paraId="64336685" w14:textId="77777777" w:rsidR="006812AF" w:rsidRDefault="006812AF">
      <w:pPr>
        <w:spacing w:line="400" w:lineRule="exact"/>
        <w:ind w:firstLineChars="0" w:firstLine="0"/>
        <w:jc w:val="center"/>
        <w:rPr>
          <w:szCs w:val="24"/>
        </w:rPr>
      </w:pPr>
    </w:p>
    <w:p w14:paraId="22F0F2EE" w14:textId="77777777" w:rsidR="006812AF" w:rsidRDefault="00000000">
      <w:pPr>
        <w:spacing w:line="720" w:lineRule="exact"/>
        <w:ind w:firstLineChars="0" w:firstLine="0"/>
        <w:jc w:val="center"/>
        <w:rPr>
          <w:b/>
          <w:sz w:val="72"/>
          <w:szCs w:val="24"/>
        </w:rPr>
      </w:pPr>
      <w:r>
        <w:rPr>
          <w:b/>
          <w:sz w:val="72"/>
          <w:szCs w:val="24"/>
        </w:rPr>
        <w:t>招标文件</w:t>
      </w:r>
    </w:p>
    <w:p w14:paraId="10A45C8C" w14:textId="77777777" w:rsidR="006812AF" w:rsidRPr="008D765B" w:rsidRDefault="006812AF">
      <w:pPr>
        <w:spacing w:line="400" w:lineRule="exact"/>
        <w:ind w:firstLineChars="0" w:firstLine="0"/>
        <w:jc w:val="center"/>
        <w:rPr>
          <w:b/>
          <w:bCs/>
          <w:kern w:val="0"/>
          <w:szCs w:val="24"/>
        </w:rPr>
      </w:pPr>
    </w:p>
    <w:p w14:paraId="0C7F104C" w14:textId="77777777" w:rsidR="006812AF" w:rsidRDefault="006812AF">
      <w:pPr>
        <w:spacing w:line="400" w:lineRule="exact"/>
        <w:ind w:firstLineChars="0" w:firstLine="0"/>
        <w:jc w:val="center"/>
        <w:rPr>
          <w:b/>
          <w:bCs/>
          <w:kern w:val="0"/>
          <w:szCs w:val="24"/>
        </w:rPr>
      </w:pPr>
    </w:p>
    <w:p w14:paraId="01A0F83F" w14:textId="77777777" w:rsidR="006812AF" w:rsidRDefault="006812AF">
      <w:pPr>
        <w:spacing w:line="400" w:lineRule="exact"/>
        <w:ind w:firstLineChars="0" w:firstLine="0"/>
        <w:jc w:val="center"/>
        <w:rPr>
          <w:b/>
          <w:bCs/>
          <w:kern w:val="0"/>
          <w:szCs w:val="24"/>
        </w:rPr>
      </w:pPr>
    </w:p>
    <w:p w14:paraId="17604B0D" w14:textId="77777777" w:rsidR="006812AF" w:rsidRDefault="006812AF">
      <w:pPr>
        <w:spacing w:line="400" w:lineRule="exact"/>
        <w:ind w:firstLineChars="0" w:firstLine="0"/>
        <w:jc w:val="center"/>
        <w:rPr>
          <w:b/>
          <w:bCs/>
          <w:kern w:val="0"/>
          <w:szCs w:val="24"/>
        </w:rPr>
      </w:pPr>
    </w:p>
    <w:p w14:paraId="642BF41C" w14:textId="77777777" w:rsidR="006812AF" w:rsidRDefault="006812AF">
      <w:pPr>
        <w:widowControl/>
        <w:spacing w:line="400" w:lineRule="exact"/>
        <w:ind w:firstLineChars="300" w:firstLine="964"/>
        <w:rPr>
          <w:b/>
          <w:bCs/>
          <w:kern w:val="0"/>
          <w:sz w:val="32"/>
          <w:szCs w:val="24"/>
        </w:rPr>
      </w:pPr>
    </w:p>
    <w:p w14:paraId="0540B8F8" w14:textId="77777777" w:rsidR="006812AF" w:rsidRDefault="006812AF">
      <w:pPr>
        <w:widowControl/>
        <w:spacing w:line="400" w:lineRule="exact"/>
        <w:ind w:firstLineChars="300" w:firstLine="964"/>
        <w:rPr>
          <w:b/>
          <w:bCs/>
          <w:kern w:val="0"/>
          <w:sz w:val="32"/>
          <w:szCs w:val="24"/>
        </w:rPr>
      </w:pPr>
    </w:p>
    <w:p w14:paraId="1F04B559" w14:textId="77777777" w:rsidR="006812AF" w:rsidRDefault="00000000">
      <w:pPr>
        <w:widowControl/>
        <w:ind w:leftChars="523" w:left="2861" w:hangingChars="500" w:hanging="1606"/>
        <w:jc w:val="left"/>
        <w:rPr>
          <w:b/>
          <w:bCs/>
          <w:kern w:val="0"/>
          <w:sz w:val="32"/>
          <w:szCs w:val="24"/>
        </w:rPr>
      </w:pPr>
      <w:r>
        <w:rPr>
          <w:b/>
          <w:bCs/>
          <w:kern w:val="0"/>
          <w:sz w:val="32"/>
          <w:szCs w:val="24"/>
        </w:rPr>
        <w:t>项目名称：</w:t>
      </w:r>
      <w:r>
        <w:rPr>
          <w:rFonts w:hint="eastAsia"/>
          <w:b/>
          <w:bCs/>
          <w:kern w:val="0"/>
          <w:sz w:val="32"/>
          <w:szCs w:val="24"/>
        </w:rPr>
        <w:t>济南专用车公司厂区测速项目</w:t>
      </w:r>
    </w:p>
    <w:p w14:paraId="12ADD41A" w14:textId="77777777" w:rsidR="006812AF" w:rsidRDefault="006812AF">
      <w:pPr>
        <w:widowControl/>
        <w:spacing w:line="400" w:lineRule="exact"/>
        <w:ind w:firstLineChars="300" w:firstLine="964"/>
        <w:rPr>
          <w:b/>
          <w:bCs/>
          <w:kern w:val="0"/>
          <w:sz w:val="32"/>
          <w:szCs w:val="24"/>
        </w:rPr>
      </w:pPr>
    </w:p>
    <w:p w14:paraId="31AEA8D6" w14:textId="77777777" w:rsidR="006812AF" w:rsidRDefault="00000000">
      <w:pPr>
        <w:widowControl/>
        <w:ind w:left="617" w:firstLine="643"/>
        <w:jc w:val="left"/>
      </w:pPr>
      <w:r>
        <w:rPr>
          <w:b/>
          <w:bCs/>
          <w:kern w:val="0"/>
          <w:sz w:val="32"/>
          <w:szCs w:val="24"/>
        </w:rPr>
        <w:t>项目编号：</w:t>
      </w:r>
      <w:r>
        <w:rPr>
          <w:rFonts w:hint="eastAsia"/>
          <w:b/>
          <w:bCs/>
          <w:kern w:val="0"/>
          <w:sz w:val="32"/>
          <w:szCs w:val="24"/>
        </w:rPr>
        <w:t>CGZXCX2026075460</w:t>
      </w:r>
    </w:p>
    <w:p w14:paraId="148FE6D9" w14:textId="77777777" w:rsidR="006812AF" w:rsidRDefault="006812AF">
      <w:pPr>
        <w:widowControl/>
        <w:spacing w:line="400" w:lineRule="exact"/>
        <w:ind w:firstLineChars="300" w:firstLine="930"/>
        <w:rPr>
          <w:rFonts w:ascii="仿宋_GB2312" w:eastAsia="仿宋_GB2312" w:hAnsi="宋体" w:cs="仿宋_GB2312" w:hint="eastAsia"/>
          <w:color w:val="000000"/>
          <w:kern w:val="0"/>
          <w:sz w:val="31"/>
          <w:szCs w:val="31"/>
          <w:lang w:bidi="ar"/>
        </w:rPr>
      </w:pPr>
    </w:p>
    <w:p w14:paraId="6F97C2C9" w14:textId="77777777" w:rsidR="006812AF" w:rsidRDefault="006812AF">
      <w:pPr>
        <w:widowControl/>
        <w:spacing w:line="400" w:lineRule="exact"/>
        <w:ind w:firstLineChars="300" w:firstLine="930"/>
        <w:rPr>
          <w:rFonts w:ascii="仿宋_GB2312" w:eastAsia="仿宋_GB2312" w:hAnsi="宋体" w:cs="仿宋_GB2312" w:hint="eastAsia"/>
          <w:color w:val="000000"/>
          <w:kern w:val="0"/>
          <w:sz w:val="31"/>
          <w:szCs w:val="31"/>
          <w:lang w:bidi="ar"/>
        </w:rPr>
      </w:pPr>
    </w:p>
    <w:p w14:paraId="2C187C73" w14:textId="77777777" w:rsidR="006812AF" w:rsidRDefault="00000000">
      <w:pPr>
        <w:widowControl/>
        <w:ind w:leftChars="532" w:left="2883" w:hangingChars="500" w:hanging="1606"/>
        <w:jc w:val="left"/>
        <w:rPr>
          <w:b/>
          <w:bCs/>
          <w:kern w:val="0"/>
          <w:sz w:val="32"/>
          <w:szCs w:val="24"/>
        </w:rPr>
      </w:pPr>
      <w:r>
        <w:rPr>
          <w:rFonts w:hint="eastAsia"/>
          <w:b/>
          <w:bCs/>
          <w:kern w:val="0"/>
          <w:sz w:val="32"/>
          <w:szCs w:val="24"/>
        </w:rPr>
        <w:t>设备名称：济南专用车公司厂区测速项目</w:t>
      </w:r>
    </w:p>
    <w:p w14:paraId="426B231D" w14:textId="77777777" w:rsidR="006812AF" w:rsidRDefault="006812AF">
      <w:pPr>
        <w:widowControl/>
        <w:ind w:left="617" w:firstLine="643"/>
        <w:jc w:val="left"/>
        <w:rPr>
          <w:b/>
          <w:bCs/>
          <w:kern w:val="0"/>
          <w:sz w:val="32"/>
          <w:szCs w:val="24"/>
        </w:rPr>
      </w:pPr>
    </w:p>
    <w:p w14:paraId="232EF97C" w14:textId="77777777" w:rsidR="006812AF" w:rsidRDefault="006812AF">
      <w:pPr>
        <w:widowControl/>
        <w:spacing w:line="400" w:lineRule="exact"/>
        <w:ind w:firstLineChars="0" w:firstLine="0"/>
        <w:jc w:val="center"/>
        <w:rPr>
          <w:b/>
          <w:bCs/>
          <w:szCs w:val="24"/>
        </w:rPr>
      </w:pPr>
    </w:p>
    <w:p w14:paraId="5C25DDBE" w14:textId="77777777" w:rsidR="006812AF" w:rsidRDefault="006812AF">
      <w:pPr>
        <w:widowControl/>
        <w:spacing w:line="400" w:lineRule="exact"/>
        <w:ind w:firstLineChars="0" w:firstLine="0"/>
        <w:jc w:val="center"/>
        <w:rPr>
          <w:b/>
          <w:bCs/>
          <w:szCs w:val="24"/>
        </w:rPr>
      </w:pPr>
    </w:p>
    <w:p w14:paraId="33B897BE" w14:textId="77777777" w:rsidR="006812AF" w:rsidRDefault="006812AF">
      <w:pPr>
        <w:widowControl/>
        <w:spacing w:line="400" w:lineRule="exact"/>
        <w:ind w:firstLineChars="0" w:firstLine="0"/>
        <w:jc w:val="center"/>
        <w:rPr>
          <w:b/>
          <w:bCs/>
          <w:szCs w:val="24"/>
        </w:rPr>
      </w:pPr>
    </w:p>
    <w:p w14:paraId="4BA22612" w14:textId="77777777" w:rsidR="006812AF" w:rsidRDefault="006812AF">
      <w:pPr>
        <w:widowControl/>
        <w:spacing w:line="400" w:lineRule="exact"/>
        <w:ind w:firstLineChars="0" w:firstLine="0"/>
        <w:jc w:val="center"/>
        <w:rPr>
          <w:b/>
          <w:bCs/>
          <w:szCs w:val="24"/>
        </w:rPr>
      </w:pPr>
    </w:p>
    <w:p w14:paraId="269B5669" w14:textId="77777777" w:rsidR="006812AF" w:rsidRDefault="006812AF">
      <w:pPr>
        <w:widowControl/>
        <w:spacing w:line="400" w:lineRule="exact"/>
        <w:ind w:firstLineChars="0" w:firstLine="0"/>
        <w:jc w:val="center"/>
        <w:rPr>
          <w:b/>
          <w:bCs/>
          <w:szCs w:val="24"/>
        </w:rPr>
      </w:pPr>
    </w:p>
    <w:p w14:paraId="304EB3C4" w14:textId="77777777" w:rsidR="006812AF" w:rsidRDefault="00000000">
      <w:pPr>
        <w:widowControl/>
        <w:spacing w:line="400" w:lineRule="exact"/>
        <w:ind w:firstLineChars="0" w:firstLine="0"/>
        <w:jc w:val="center"/>
        <w:rPr>
          <w:b/>
          <w:bCs/>
          <w:sz w:val="28"/>
          <w:szCs w:val="24"/>
        </w:rPr>
      </w:pPr>
      <w:r>
        <w:rPr>
          <w:b/>
          <w:bCs/>
          <w:sz w:val="28"/>
          <w:szCs w:val="24"/>
        </w:rPr>
        <w:t>招标人：中国重汽集团济南专用车有限公司</w:t>
      </w:r>
    </w:p>
    <w:p w14:paraId="565333D4" w14:textId="77777777" w:rsidR="006812AF" w:rsidRDefault="006812AF">
      <w:pPr>
        <w:widowControl/>
        <w:spacing w:line="400" w:lineRule="exact"/>
        <w:ind w:firstLineChars="0" w:firstLine="0"/>
        <w:jc w:val="center"/>
        <w:rPr>
          <w:b/>
          <w:bCs/>
          <w:szCs w:val="24"/>
        </w:rPr>
      </w:pPr>
    </w:p>
    <w:p w14:paraId="50F82CBF" w14:textId="77777777" w:rsidR="006812AF" w:rsidRDefault="00000000">
      <w:pPr>
        <w:widowControl/>
        <w:spacing w:line="400" w:lineRule="exact"/>
        <w:ind w:firstLineChars="0" w:firstLine="0"/>
        <w:jc w:val="center"/>
        <w:rPr>
          <w:b/>
          <w:szCs w:val="24"/>
        </w:rPr>
      </w:pPr>
      <w:r>
        <w:rPr>
          <w:b/>
          <w:bCs/>
          <w:szCs w:val="24"/>
        </w:rPr>
        <w:t>二〇二</w:t>
      </w:r>
      <w:r>
        <w:rPr>
          <w:rFonts w:hint="eastAsia"/>
          <w:b/>
          <w:bCs/>
          <w:szCs w:val="24"/>
        </w:rPr>
        <w:t>六</w:t>
      </w:r>
      <w:r>
        <w:rPr>
          <w:b/>
          <w:bCs/>
          <w:szCs w:val="24"/>
        </w:rPr>
        <w:t>年</w:t>
      </w:r>
      <w:r>
        <w:rPr>
          <w:rFonts w:hint="eastAsia"/>
          <w:b/>
          <w:bCs/>
          <w:szCs w:val="24"/>
        </w:rPr>
        <w:t>七</w:t>
      </w:r>
      <w:r>
        <w:rPr>
          <w:b/>
          <w:bCs/>
          <w:szCs w:val="24"/>
        </w:rPr>
        <w:t>月</w:t>
      </w:r>
      <w:r>
        <w:rPr>
          <w:rFonts w:hint="eastAsia"/>
          <w:b/>
          <w:bCs/>
          <w:szCs w:val="24"/>
        </w:rPr>
        <w:t>二十七日</w:t>
      </w:r>
    </w:p>
    <w:p w14:paraId="5BD98855" w14:textId="77777777" w:rsidR="006812AF" w:rsidRDefault="006812AF">
      <w:pPr>
        <w:spacing w:line="400" w:lineRule="exact"/>
        <w:ind w:firstLineChars="0" w:firstLine="0"/>
        <w:jc w:val="center"/>
        <w:rPr>
          <w:b/>
          <w:bCs/>
          <w:szCs w:val="24"/>
        </w:rPr>
        <w:sectPr w:rsidR="006812AF">
          <w:headerReference w:type="even" r:id="rId9"/>
          <w:headerReference w:type="default" r:id="rId10"/>
          <w:footerReference w:type="even" r:id="rId11"/>
          <w:footerReference w:type="default" r:id="rId12"/>
          <w:headerReference w:type="first" r:id="rId13"/>
          <w:footerReference w:type="first" r:id="rId14"/>
          <w:pgSz w:w="11850" w:h="16783"/>
          <w:pgMar w:top="1440" w:right="1502" w:bottom="1440" w:left="1080" w:header="794" w:footer="822" w:gutter="0"/>
          <w:pgNumType w:start="1"/>
          <w:cols w:space="720"/>
          <w:docGrid w:linePitch="290" w:charSpace="-3931"/>
        </w:sectPr>
      </w:pPr>
    </w:p>
    <w:p w14:paraId="435002C4" w14:textId="77777777" w:rsidR="006812AF" w:rsidRDefault="00000000">
      <w:pPr>
        <w:pStyle w:val="1"/>
        <w:numPr>
          <w:ilvl w:val="0"/>
          <w:numId w:val="0"/>
        </w:numPr>
      </w:pPr>
      <w:bookmarkStart w:id="0" w:name="_Toc56676919"/>
      <w:bookmarkStart w:id="1" w:name="_Toc150411827"/>
      <w:r>
        <w:lastRenderedPageBreak/>
        <w:t>目录</w:t>
      </w:r>
      <w:bookmarkEnd w:id="0"/>
      <w:bookmarkEnd w:id="1"/>
    </w:p>
    <w:p w14:paraId="6F86E388" w14:textId="77777777" w:rsidR="006812AF" w:rsidRDefault="00000000">
      <w:pPr>
        <w:spacing w:line="400" w:lineRule="exact"/>
        <w:ind w:firstLine="480"/>
        <w:rPr>
          <w:szCs w:val="24"/>
        </w:rPr>
      </w:pPr>
      <w:bookmarkStart w:id="2" w:name="_Toc150411830"/>
      <w:r>
        <w:rPr>
          <w:rFonts w:hint="eastAsia"/>
          <w:szCs w:val="24"/>
        </w:rPr>
        <w:t>项目名称：济南专用车公司厂区测速项目</w:t>
      </w:r>
    </w:p>
    <w:p w14:paraId="24D3B971" w14:textId="77777777" w:rsidR="006812AF" w:rsidRDefault="00000000">
      <w:pPr>
        <w:spacing w:line="400" w:lineRule="exact"/>
        <w:ind w:firstLine="480"/>
        <w:rPr>
          <w:szCs w:val="24"/>
        </w:rPr>
      </w:pPr>
      <w:r>
        <w:rPr>
          <w:rFonts w:hint="eastAsia"/>
          <w:szCs w:val="24"/>
        </w:rPr>
        <w:t>项目编号：</w:t>
      </w:r>
      <w:r>
        <w:rPr>
          <w:rFonts w:hint="eastAsia"/>
          <w:szCs w:val="24"/>
        </w:rPr>
        <w:t>CGZXCX2026075460</w:t>
      </w:r>
    </w:p>
    <w:p w14:paraId="697DE037" w14:textId="77777777" w:rsidR="006812AF" w:rsidRDefault="00000000">
      <w:pPr>
        <w:spacing w:line="400" w:lineRule="exact"/>
        <w:ind w:firstLine="480"/>
        <w:rPr>
          <w:szCs w:val="24"/>
        </w:rPr>
      </w:pPr>
      <w:r>
        <w:rPr>
          <w:rFonts w:hint="eastAsia"/>
          <w:szCs w:val="24"/>
        </w:rPr>
        <w:t>设备名称：济南专用车公司厂区测速项目</w:t>
      </w:r>
    </w:p>
    <w:p w14:paraId="1D0F98B7" w14:textId="77777777" w:rsidR="006812AF" w:rsidRDefault="00000000">
      <w:pPr>
        <w:pStyle w:val="2"/>
      </w:pPr>
      <w:r>
        <w:t>招标内容</w:t>
      </w:r>
      <w:bookmarkEnd w:id="2"/>
    </w:p>
    <w:p w14:paraId="7A626C2F" w14:textId="77777777" w:rsidR="006812AF" w:rsidRDefault="00000000">
      <w:pPr>
        <w:spacing w:line="400" w:lineRule="exact"/>
        <w:ind w:firstLine="480"/>
        <w:rPr>
          <w:rFonts w:ascii="宋体"/>
          <w:color w:val="000000"/>
          <w:kern w:val="0"/>
          <w:szCs w:val="24"/>
        </w:rPr>
      </w:pPr>
      <w:bookmarkStart w:id="3" w:name="_Toc150411831"/>
      <w:r>
        <w:rPr>
          <w:rFonts w:ascii="宋体"/>
          <w:color w:val="000000"/>
          <w:kern w:val="0"/>
          <w:szCs w:val="24"/>
        </w:rPr>
        <w:t>本次招标为</w:t>
      </w:r>
      <w:r>
        <w:rPr>
          <w:rFonts w:hint="eastAsia"/>
          <w:szCs w:val="24"/>
        </w:rPr>
        <w:t>济南专用车公司厂区测速项目</w:t>
      </w:r>
      <w:r>
        <w:rPr>
          <w:rFonts w:ascii="宋体"/>
          <w:color w:val="000000"/>
          <w:kern w:val="0"/>
          <w:szCs w:val="24"/>
        </w:rPr>
        <w:t>的采购，包括制造、运输、定点卸货、安装调试（负责安装、调试）、验收等。具体采购内容及技术</w:t>
      </w:r>
    </w:p>
    <w:p w14:paraId="2CDD40C2" w14:textId="77777777" w:rsidR="006812AF" w:rsidRDefault="006812AF">
      <w:pPr>
        <w:spacing w:line="400" w:lineRule="exact"/>
        <w:ind w:firstLine="480"/>
        <w:rPr>
          <w:rFonts w:ascii="宋体"/>
          <w:color w:val="000000"/>
          <w:kern w:val="0"/>
          <w:szCs w:val="24"/>
        </w:rPr>
      </w:pPr>
    </w:p>
    <w:p w14:paraId="3F0A2BB7" w14:textId="77777777" w:rsidR="006812AF" w:rsidRDefault="00000000">
      <w:pPr>
        <w:spacing w:line="400" w:lineRule="exact"/>
        <w:ind w:firstLine="480"/>
        <w:rPr>
          <w:rFonts w:ascii="宋体"/>
          <w:color w:val="000000"/>
          <w:kern w:val="0"/>
          <w:szCs w:val="24"/>
        </w:rPr>
      </w:pPr>
      <w:r>
        <w:rPr>
          <w:rFonts w:ascii="宋体"/>
          <w:color w:val="000000"/>
          <w:kern w:val="0"/>
          <w:szCs w:val="24"/>
        </w:rPr>
        <w:t>参数详见招标文件。</w:t>
      </w:r>
    </w:p>
    <w:p w14:paraId="043BF223" w14:textId="77777777" w:rsidR="006812AF" w:rsidRDefault="00000000">
      <w:pPr>
        <w:pStyle w:val="2"/>
      </w:pPr>
      <w:r>
        <w:t>投标人资格要求</w:t>
      </w:r>
      <w:bookmarkEnd w:id="3"/>
    </w:p>
    <w:p w14:paraId="0AC4D65A" w14:textId="77777777" w:rsidR="006812AF" w:rsidRDefault="00000000">
      <w:pPr>
        <w:ind w:firstLine="480"/>
        <w:jc w:val="left"/>
        <w:rPr>
          <w:rFonts w:ascii="微软雅黑" w:hAnsi="微软雅黑" w:cs="微软雅黑" w:hint="eastAsia"/>
          <w:color w:val="000000"/>
          <w:szCs w:val="24"/>
          <w:shd w:val="clear" w:color="auto" w:fill="FCFCFC"/>
        </w:rPr>
      </w:pPr>
      <w:r>
        <w:rPr>
          <w:szCs w:val="24"/>
        </w:rPr>
        <w:t>3.1</w:t>
      </w:r>
      <w:r>
        <w:rPr>
          <w:szCs w:val="24"/>
        </w:rPr>
        <w:t>投标人必须提供成熟可靠的</w:t>
      </w:r>
      <w:r>
        <w:rPr>
          <w:rFonts w:hint="eastAsia"/>
          <w:szCs w:val="24"/>
        </w:rPr>
        <w:t>厂区测速设备</w:t>
      </w:r>
      <w:r>
        <w:rPr>
          <w:szCs w:val="24"/>
        </w:rPr>
        <w:t>，并在国内已有运用</w:t>
      </w:r>
      <w:r>
        <w:rPr>
          <w:rFonts w:hint="eastAsia"/>
          <w:szCs w:val="24"/>
        </w:rPr>
        <w:t>成熟</w:t>
      </w:r>
      <w:r>
        <w:rPr>
          <w:szCs w:val="24"/>
        </w:rPr>
        <w:t>配套厂家</w:t>
      </w:r>
      <w:r>
        <w:rPr>
          <w:rFonts w:hint="eastAsia"/>
          <w:szCs w:val="24"/>
        </w:rPr>
        <w:t>；</w:t>
      </w:r>
    </w:p>
    <w:p w14:paraId="3C5FDF90" w14:textId="77777777" w:rsidR="006812AF" w:rsidRDefault="00000000">
      <w:pPr>
        <w:pStyle w:val="Default"/>
        <w:spacing w:line="360" w:lineRule="auto"/>
        <w:ind w:firstLineChars="200" w:firstLine="480"/>
        <w:rPr>
          <w:rFonts w:ascii="微软雅黑" w:eastAsia="微软雅黑" w:hAnsi="微软雅黑" w:cs="微软雅黑" w:hint="eastAsia"/>
          <w:shd w:val="clear" w:color="auto" w:fill="FCFCFC"/>
        </w:rPr>
      </w:pPr>
      <w:r>
        <w:rPr>
          <w:rFonts w:ascii="Times New Roman"/>
          <w:color w:val="auto"/>
          <w:kern w:val="2"/>
        </w:rPr>
        <w:t>3.</w:t>
      </w:r>
      <w:r>
        <w:rPr>
          <w:rFonts w:ascii="Times New Roman" w:hint="eastAsia"/>
          <w:color w:val="auto"/>
          <w:kern w:val="2"/>
        </w:rPr>
        <w:t>2</w:t>
      </w:r>
      <w:r>
        <w:rPr>
          <w:rFonts w:hint="eastAsia"/>
        </w:rPr>
        <w:t>投标人必须是在中华人民共和国境内注册的独立法人机构或由独立法人授权的分公司</w:t>
      </w:r>
      <w:r>
        <w:t>，具有独立承担民事责任能力，且</w:t>
      </w:r>
      <w:r>
        <w:rPr>
          <w:u w:val="single" w:color="FFFFFF"/>
        </w:rPr>
        <w:t>成立时间满三年（即营业执照成立日期到开标当日须满三年</w:t>
      </w:r>
      <w:r>
        <w:rPr>
          <w:rFonts w:hint="eastAsia"/>
          <w:u w:val="single" w:color="FFFFFF"/>
        </w:rPr>
        <w:t>及以上</w:t>
      </w:r>
      <w:r>
        <w:rPr>
          <w:u w:val="single" w:color="FFFFFF"/>
        </w:rPr>
        <w:t>），</w:t>
      </w:r>
      <w:r>
        <w:rPr>
          <w:b/>
          <w:bCs/>
        </w:rPr>
        <w:t>注册资本金不低于</w:t>
      </w:r>
      <w:r>
        <w:rPr>
          <w:rFonts w:hint="eastAsia"/>
          <w:b/>
          <w:bCs/>
          <w:u w:val="single"/>
        </w:rPr>
        <w:t>10</w:t>
      </w:r>
      <w:r>
        <w:rPr>
          <w:b/>
          <w:bCs/>
          <w:u w:val="single"/>
        </w:rPr>
        <w:t>0</w:t>
      </w:r>
      <w:r>
        <w:rPr>
          <w:b/>
          <w:bCs/>
        </w:rPr>
        <w:t>万元</w:t>
      </w:r>
      <w:r>
        <w:t>；</w:t>
      </w:r>
      <w:r>
        <w:rPr>
          <w:rFonts w:ascii="Times New Roman"/>
          <w:color w:val="auto"/>
          <w:kern w:val="2"/>
        </w:rPr>
        <w:t>并在人员、设备、资金等方面具有承担本项目的能力；</w:t>
      </w:r>
    </w:p>
    <w:p w14:paraId="451058E0" w14:textId="77777777" w:rsidR="006812AF" w:rsidRDefault="00000000">
      <w:pPr>
        <w:ind w:firstLine="480"/>
        <w:jc w:val="left"/>
        <w:rPr>
          <w:szCs w:val="24"/>
        </w:rPr>
      </w:pPr>
      <w:r>
        <w:rPr>
          <w:szCs w:val="24"/>
        </w:rPr>
        <w:t>3.</w:t>
      </w:r>
      <w:r>
        <w:rPr>
          <w:rFonts w:hint="eastAsia"/>
          <w:szCs w:val="24"/>
        </w:rPr>
        <w:t>3</w:t>
      </w:r>
      <w:r>
        <w:rPr>
          <w:szCs w:val="24"/>
        </w:rPr>
        <w:t>投标人所投设备属生产许可证管理的或须具有强制性认证证书的，应具有生产许可证或强制性认证证书；</w:t>
      </w:r>
    </w:p>
    <w:p w14:paraId="1F2E60BE" w14:textId="77777777" w:rsidR="006812AF" w:rsidRDefault="00000000">
      <w:pPr>
        <w:ind w:firstLine="480"/>
        <w:jc w:val="left"/>
        <w:rPr>
          <w:szCs w:val="24"/>
        </w:rPr>
      </w:pPr>
      <w:r>
        <w:rPr>
          <w:szCs w:val="24"/>
        </w:rPr>
        <w:t>3.3</w:t>
      </w:r>
      <w:r>
        <w:rPr>
          <w:szCs w:val="24"/>
        </w:rPr>
        <w:t>公司信誉良好，无违法违规等不良行为，在</w:t>
      </w:r>
      <w:r>
        <w:rPr>
          <w:rFonts w:hint="eastAsia"/>
          <w:szCs w:val="24"/>
        </w:rPr>
        <w:t>“</w:t>
      </w:r>
      <w:r>
        <w:rPr>
          <w:szCs w:val="24"/>
        </w:rPr>
        <w:t>信用中国</w:t>
      </w:r>
      <w:r>
        <w:rPr>
          <w:rFonts w:hint="eastAsia"/>
          <w:szCs w:val="24"/>
        </w:rPr>
        <w:t>”</w:t>
      </w:r>
      <w:r>
        <w:rPr>
          <w:szCs w:val="24"/>
        </w:rPr>
        <w:t>中未列入联合惩戒失信人名单；</w:t>
      </w:r>
    </w:p>
    <w:p w14:paraId="51422AEB" w14:textId="77777777" w:rsidR="006812AF" w:rsidRDefault="00000000">
      <w:pPr>
        <w:ind w:firstLine="480"/>
        <w:jc w:val="left"/>
        <w:rPr>
          <w:b/>
          <w:szCs w:val="24"/>
        </w:rPr>
      </w:pPr>
      <w:r>
        <w:rPr>
          <w:szCs w:val="24"/>
        </w:rPr>
        <w:t>3.4</w:t>
      </w:r>
      <w:r>
        <w:rPr>
          <w:b/>
          <w:szCs w:val="24"/>
        </w:rPr>
        <w:t>本项目</w:t>
      </w:r>
      <w:r>
        <w:rPr>
          <w:rFonts w:hint="eastAsia"/>
          <w:b/>
          <w:szCs w:val="24"/>
        </w:rPr>
        <w:t>不</w:t>
      </w:r>
      <w:r>
        <w:rPr>
          <w:b/>
          <w:szCs w:val="24"/>
        </w:rPr>
        <w:t>接受代理商投标</w:t>
      </w:r>
      <w:r>
        <w:rPr>
          <w:rFonts w:hint="eastAsia"/>
          <w:szCs w:val="24"/>
        </w:rPr>
        <w:t>。</w:t>
      </w:r>
    </w:p>
    <w:p w14:paraId="727567AA" w14:textId="77777777" w:rsidR="006812AF" w:rsidRDefault="00000000">
      <w:pPr>
        <w:ind w:firstLine="480"/>
        <w:jc w:val="left"/>
        <w:rPr>
          <w:szCs w:val="24"/>
        </w:rPr>
      </w:pPr>
      <w:r>
        <w:rPr>
          <w:szCs w:val="24"/>
        </w:rPr>
        <w:t>3.5</w:t>
      </w:r>
      <w:r>
        <w:rPr>
          <w:szCs w:val="24"/>
        </w:rPr>
        <w:t>法律法规对合格投标人的其他要求、规定</w:t>
      </w:r>
      <w:r>
        <w:rPr>
          <w:rFonts w:hint="eastAsia"/>
          <w:szCs w:val="24"/>
        </w:rPr>
        <w:t>；</w:t>
      </w:r>
    </w:p>
    <w:p w14:paraId="1D16CCFC" w14:textId="77777777" w:rsidR="006812AF" w:rsidRDefault="00000000">
      <w:pPr>
        <w:ind w:firstLine="480"/>
        <w:jc w:val="left"/>
        <w:rPr>
          <w:szCs w:val="24"/>
        </w:rPr>
      </w:pPr>
      <w:r>
        <w:rPr>
          <w:rFonts w:hint="eastAsia"/>
          <w:szCs w:val="24"/>
        </w:rPr>
        <w:t>3.6</w:t>
      </w:r>
      <w:r>
        <w:rPr>
          <w:rFonts w:hint="eastAsia"/>
          <w:szCs w:val="24"/>
        </w:rPr>
        <w:t>本项目不接受联合体投标。</w:t>
      </w:r>
    </w:p>
    <w:p w14:paraId="0EC2AC80" w14:textId="77777777" w:rsidR="006812AF" w:rsidRDefault="006812AF">
      <w:pPr>
        <w:ind w:firstLine="480"/>
        <w:rPr>
          <w:szCs w:val="24"/>
        </w:rPr>
      </w:pPr>
    </w:p>
    <w:p w14:paraId="5D6072E1" w14:textId="77777777" w:rsidR="006812AF" w:rsidRDefault="00000000">
      <w:pPr>
        <w:pStyle w:val="2"/>
      </w:pPr>
      <w:bookmarkStart w:id="4" w:name="_Toc150411832"/>
      <w:r>
        <w:t>报名及招标文件的获取</w:t>
      </w:r>
      <w:bookmarkEnd w:id="4"/>
    </w:p>
    <w:p w14:paraId="58240D69" w14:textId="77777777" w:rsidR="006812AF" w:rsidRDefault="00000000">
      <w:pPr>
        <w:spacing w:line="420" w:lineRule="exact"/>
        <w:ind w:firstLineChars="300" w:firstLine="720"/>
        <w:rPr>
          <w:rFonts w:ascii="宋体" w:hAnsi="宋体" w:cs="宋体" w:hint="eastAsia"/>
          <w:szCs w:val="24"/>
        </w:rPr>
      </w:pPr>
      <w:r>
        <w:rPr>
          <w:rFonts w:ascii="宋体" w:hAnsi="宋体" w:cs="宋体" w:hint="eastAsia"/>
          <w:szCs w:val="24"/>
        </w:rPr>
        <w:t>参加投标者，请于</w:t>
      </w:r>
      <w:r>
        <w:rPr>
          <w:rFonts w:ascii="宋体" w:hAnsi="宋体" w:cs="宋体" w:hint="eastAsia"/>
          <w:szCs w:val="24"/>
          <w:highlight w:val="yellow"/>
        </w:rPr>
        <w:t>2026年8月9日下午17:00</w:t>
      </w:r>
      <w:r>
        <w:rPr>
          <w:rFonts w:ascii="宋体" w:hAnsi="宋体" w:cs="宋体" w:hint="eastAsia"/>
          <w:szCs w:val="24"/>
        </w:rPr>
        <w:t>前，按照1.4.1-1.4.8顺序及所列项相关资料的原件加盖公章后，扫描为电子版，要求</w:t>
      </w:r>
      <w:r>
        <w:rPr>
          <w:rFonts w:hint="eastAsia"/>
          <w:szCs w:val="24"/>
        </w:rPr>
        <w:t>每个同类别文件单独扫描成页</w:t>
      </w:r>
      <w:r>
        <w:rPr>
          <w:rFonts w:ascii="宋体" w:hAnsi="宋体" w:cs="宋体" w:hint="eastAsia"/>
          <w:szCs w:val="24"/>
        </w:rPr>
        <w:t>，禁止不同类别多页合并联接扫描，扫描文件必须清晰可辨，否则影响报名的审核，扫描</w:t>
      </w:r>
      <w:r>
        <w:rPr>
          <w:rFonts w:ascii="宋体" w:hAnsi="宋体" w:cs="宋体" w:hint="eastAsia"/>
          <w:szCs w:val="24"/>
        </w:rPr>
        <w:lastRenderedPageBreak/>
        <w:t>文件格式为pdf格式，禁止采用压缩文件格式或图片格式，</w:t>
      </w:r>
      <w:r>
        <w:rPr>
          <w:rFonts w:ascii="宋体" w:hAnsi="宋体" w:cs="宋体" w:hint="eastAsia"/>
          <w:b/>
          <w:bCs/>
          <w:szCs w:val="24"/>
        </w:rPr>
        <w:t>所有扫描文件都打包到1个pdf文档</w:t>
      </w:r>
      <w:r>
        <w:rPr>
          <w:rFonts w:ascii="宋体" w:hAnsi="宋体" w:cs="宋体" w:hint="eastAsia"/>
          <w:szCs w:val="24"/>
        </w:rPr>
        <w:t>并设置目录发送到邮箱</w:t>
      </w:r>
      <w:r>
        <w:rPr>
          <w:rFonts w:hint="eastAsia"/>
          <w:szCs w:val="24"/>
        </w:rPr>
        <w:t>shi131884@163.com</w:t>
      </w:r>
      <w:r>
        <w:rPr>
          <w:rFonts w:hint="eastAsia"/>
          <w:szCs w:val="24"/>
        </w:rPr>
        <w:t>里，</w:t>
      </w:r>
      <w:r>
        <w:rPr>
          <w:rFonts w:ascii="宋体" w:hAnsi="宋体" w:cs="宋体" w:hint="eastAsia"/>
          <w:szCs w:val="24"/>
        </w:rPr>
        <w:t>邮件名格式为：</w:t>
      </w:r>
      <w:r>
        <w:rPr>
          <w:rFonts w:ascii="宋体" w:hAnsi="宋体" w:cs="宋体" w:hint="eastAsia"/>
          <w:b/>
          <w:bCs/>
          <w:szCs w:val="24"/>
        </w:rPr>
        <w:t>XXX公司（五个字以内公司简称）XX项目报名资料。</w:t>
      </w:r>
      <w:r>
        <w:rPr>
          <w:szCs w:val="24"/>
        </w:rPr>
        <w:t>电话联系工作人员查收（姓名：</w:t>
      </w:r>
      <w:r>
        <w:rPr>
          <w:rFonts w:hint="eastAsia"/>
          <w:szCs w:val="24"/>
        </w:rPr>
        <w:t>石磊</w:t>
      </w:r>
      <w:r>
        <w:rPr>
          <w:szCs w:val="24"/>
        </w:rPr>
        <w:t>；联系方式：</w:t>
      </w:r>
      <w:r>
        <w:rPr>
          <w:rFonts w:hint="eastAsia"/>
          <w:szCs w:val="24"/>
        </w:rPr>
        <w:t>15336488810</w:t>
      </w:r>
      <w:r>
        <w:rPr>
          <w:szCs w:val="24"/>
        </w:rPr>
        <w:t>）</w:t>
      </w:r>
      <w:r>
        <w:rPr>
          <w:rFonts w:ascii="宋体" w:hAnsi="宋体" w:cs="宋体" w:hint="eastAsia"/>
          <w:szCs w:val="24"/>
        </w:rPr>
        <w:t>，</w:t>
      </w:r>
      <w:r>
        <w:rPr>
          <w:rFonts w:ascii="宋体" w:hAnsi="宋体" w:cs="宋体" w:hint="eastAsia"/>
          <w:b/>
          <w:bCs/>
          <w:szCs w:val="24"/>
        </w:rPr>
        <w:t>同时必须在邮件中以文字方式提供投标单位全称、投标授权人姓名、联系方式</w:t>
      </w:r>
      <w:r>
        <w:rPr>
          <w:rFonts w:ascii="宋体" w:hAnsi="宋体" w:cs="宋体" w:hint="eastAsia"/>
          <w:szCs w:val="24"/>
        </w:rPr>
        <w:t>（固定电话、手机、电子邮箱）。</w:t>
      </w:r>
    </w:p>
    <w:p w14:paraId="7A234FA8" w14:textId="77777777" w:rsidR="006812AF" w:rsidRDefault="00000000">
      <w:pPr>
        <w:spacing w:line="420" w:lineRule="exact"/>
        <w:ind w:firstLine="480"/>
        <w:rPr>
          <w:rFonts w:ascii="宋体" w:hAnsi="宋体" w:cs="宋体" w:hint="eastAsia"/>
          <w:szCs w:val="24"/>
        </w:rPr>
      </w:pPr>
      <w:r>
        <w:rPr>
          <w:rFonts w:ascii="宋体" w:hAnsi="宋体" w:cs="宋体" w:hint="eastAsia"/>
          <w:szCs w:val="24"/>
        </w:rPr>
        <w:t>1.4.1投标人报名表；</w:t>
      </w:r>
    </w:p>
    <w:p w14:paraId="37B3CA0E" w14:textId="77777777" w:rsidR="006812AF" w:rsidRDefault="00000000">
      <w:pPr>
        <w:spacing w:line="420" w:lineRule="exact"/>
        <w:ind w:firstLine="480"/>
        <w:rPr>
          <w:rFonts w:ascii="宋体" w:hAnsi="宋体" w:cs="宋体" w:hint="eastAsia"/>
          <w:szCs w:val="24"/>
        </w:rPr>
      </w:pPr>
      <w:r>
        <w:rPr>
          <w:rFonts w:ascii="宋体" w:hAnsi="宋体" w:cs="宋体" w:hint="eastAsia"/>
          <w:szCs w:val="24"/>
        </w:rPr>
        <w:t>1.4.2营业执照副本；</w:t>
      </w:r>
    </w:p>
    <w:p w14:paraId="075B55D4" w14:textId="77777777" w:rsidR="006812AF" w:rsidRDefault="00000000">
      <w:pPr>
        <w:spacing w:line="420" w:lineRule="exact"/>
        <w:ind w:firstLine="480"/>
        <w:rPr>
          <w:rFonts w:ascii="宋体" w:hAnsi="宋体" w:cs="宋体" w:hint="eastAsia"/>
          <w:szCs w:val="24"/>
        </w:rPr>
      </w:pPr>
      <w:r>
        <w:rPr>
          <w:rFonts w:ascii="宋体" w:hAnsi="宋体" w:cs="宋体" w:hint="eastAsia"/>
          <w:szCs w:val="24"/>
        </w:rPr>
        <w:t>1.4.3投标单位基本情况表；（附件三）</w:t>
      </w:r>
    </w:p>
    <w:p w14:paraId="55F85837" w14:textId="77777777" w:rsidR="006812AF" w:rsidRDefault="00000000">
      <w:pPr>
        <w:spacing w:line="420" w:lineRule="exact"/>
        <w:ind w:firstLine="480"/>
        <w:rPr>
          <w:rFonts w:ascii="宋体" w:hAnsi="宋体" w:cs="宋体" w:hint="eastAsia"/>
          <w:szCs w:val="24"/>
        </w:rPr>
      </w:pPr>
      <w:r>
        <w:rPr>
          <w:rFonts w:ascii="宋体" w:hAnsi="宋体" w:cs="宋体" w:hint="eastAsia"/>
          <w:szCs w:val="24"/>
        </w:rPr>
        <w:t>1.4.4资质证书：</w:t>
      </w:r>
      <w:r>
        <w:rPr>
          <w:rFonts w:ascii="宋体" w:hAnsi="宋体" w:hint="eastAsia"/>
        </w:rPr>
        <w:t>经营范围符合本次招标方所需招标设备资质要求；</w:t>
      </w:r>
    </w:p>
    <w:p w14:paraId="335D2AA5" w14:textId="77777777" w:rsidR="006812AF" w:rsidRDefault="00000000">
      <w:pPr>
        <w:spacing w:line="420" w:lineRule="exact"/>
        <w:ind w:firstLine="480"/>
        <w:rPr>
          <w:rFonts w:ascii="宋体" w:hAnsi="宋体" w:cs="宋体" w:hint="eastAsia"/>
          <w:szCs w:val="24"/>
        </w:rPr>
      </w:pPr>
      <w:r>
        <w:rPr>
          <w:rFonts w:ascii="宋体" w:hAnsi="宋体" w:cs="宋体" w:hint="eastAsia"/>
          <w:szCs w:val="24"/>
        </w:rPr>
        <w:t>1.4.5业绩证明文件：</w:t>
      </w:r>
      <w:r>
        <w:rPr>
          <w:rFonts w:ascii="宋体" w:hAnsi="宋体" w:hint="eastAsia"/>
        </w:rPr>
        <w:t>投标人自2020年1月1日起具有类似成功业绩，须提供满足上述要求的合同原件或盖章复印件；</w:t>
      </w:r>
    </w:p>
    <w:p w14:paraId="1839CEAA" w14:textId="77777777" w:rsidR="006812AF" w:rsidRDefault="00000000">
      <w:pPr>
        <w:spacing w:line="420" w:lineRule="exact"/>
        <w:ind w:firstLine="480"/>
        <w:rPr>
          <w:rFonts w:ascii="宋体" w:hAnsi="宋体" w:cs="宋体" w:hint="eastAsia"/>
          <w:szCs w:val="24"/>
        </w:rPr>
      </w:pPr>
      <w:r>
        <w:rPr>
          <w:rFonts w:ascii="宋体" w:hAnsi="宋体" w:cs="宋体" w:hint="eastAsia"/>
          <w:szCs w:val="24"/>
        </w:rPr>
        <w:t>1.4.6信用中国截图（报名日期前5日内“信用中国”网站(www.creditchina.gov.cn）查询本单位未被列入联合惩戒失信人名单的网页截图）；</w:t>
      </w:r>
    </w:p>
    <w:p w14:paraId="7CBA179C" w14:textId="77777777" w:rsidR="006812AF" w:rsidRDefault="00000000">
      <w:pPr>
        <w:spacing w:line="420" w:lineRule="exact"/>
        <w:ind w:firstLine="480"/>
        <w:rPr>
          <w:rFonts w:ascii="宋体" w:hAnsi="宋体" w:cs="宋体" w:hint="eastAsia"/>
          <w:szCs w:val="24"/>
        </w:rPr>
      </w:pPr>
      <w:r>
        <w:rPr>
          <w:rFonts w:ascii="宋体" w:hAnsi="宋体" w:cs="宋体" w:hint="eastAsia"/>
          <w:szCs w:val="24"/>
        </w:rPr>
        <w:t>1.4.7企业征信材料（见投标人须知条款4.7）；</w:t>
      </w:r>
    </w:p>
    <w:p w14:paraId="0A28C34C" w14:textId="77777777" w:rsidR="006812AF" w:rsidRDefault="00000000">
      <w:pPr>
        <w:spacing w:line="420" w:lineRule="exact"/>
        <w:ind w:firstLine="480"/>
        <w:rPr>
          <w:rFonts w:ascii="宋体" w:hAnsi="宋体" w:cs="宋体" w:hint="eastAsia"/>
          <w:szCs w:val="24"/>
        </w:rPr>
      </w:pPr>
      <w:r>
        <w:rPr>
          <w:rFonts w:ascii="宋体" w:hAnsi="宋体" w:cs="宋体" w:hint="eastAsia"/>
          <w:szCs w:val="24"/>
        </w:rPr>
        <w:t>1.4.8投标保证金电汇或网银的底联。</w:t>
      </w:r>
    </w:p>
    <w:p w14:paraId="58D8E564" w14:textId="77777777" w:rsidR="006812AF" w:rsidRDefault="00000000">
      <w:pPr>
        <w:spacing w:line="420" w:lineRule="exact"/>
        <w:ind w:firstLine="480"/>
        <w:rPr>
          <w:rFonts w:ascii="宋体" w:hAnsi="宋体" w:cs="宋体" w:hint="eastAsia"/>
          <w:szCs w:val="24"/>
        </w:rPr>
      </w:pPr>
      <w:r>
        <w:rPr>
          <w:rFonts w:ascii="宋体" w:hAnsi="宋体" w:cs="宋体" w:hint="eastAsia"/>
          <w:szCs w:val="24"/>
        </w:rPr>
        <w:t>本项目实行资格预审，报名成功不代表资格审查通过，以最终通过资格审查委员会的审查为准。</w:t>
      </w:r>
    </w:p>
    <w:p w14:paraId="13E522AB" w14:textId="77777777" w:rsidR="006812AF" w:rsidRDefault="00000000">
      <w:pPr>
        <w:pStyle w:val="2"/>
      </w:pPr>
      <w:bookmarkStart w:id="5" w:name="_Toc150411833"/>
      <w:r>
        <w:t>投标文件的递交</w:t>
      </w:r>
      <w:bookmarkEnd w:id="5"/>
    </w:p>
    <w:p w14:paraId="586FBED4" w14:textId="77777777" w:rsidR="006812AF" w:rsidRDefault="00000000">
      <w:pPr>
        <w:spacing w:line="400" w:lineRule="exact"/>
        <w:ind w:firstLine="480"/>
        <w:rPr>
          <w:szCs w:val="24"/>
        </w:rPr>
      </w:pPr>
      <w:r>
        <w:rPr>
          <w:szCs w:val="24"/>
        </w:rPr>
        <w:t>5.1</w:t>
      </w:r>
      <w:r>
        <w:rPr>
          <w:szCs w:val="24"/>
        </w:rPr>
        <w:t>投标文件递交的截止时间（投标截止时间，下同）</w:t>
      </w:r>
      <w:r>
        <w:rPr>
          <w:kern w:val="0"/>
          <w:szCs w:val="24"/>
        </w:rPr>
        <w:t>详见招标文件</w:t>
      </w:r>
      <w:r>
        <w:rPr>
          <w:szCs w:val="24"/>
        </w:rPr>
        <w:t>。</w:t>
      </w:r>
    </w:p>
    <w:p w14:paraId="51F8BA82" w14:textId="77777777" w:rsidR="006812AF" w:rsidRDefault="00000000">
      <w:pPr>
        <w:spacing w:line="400" w:lineRule="exact"/>
        <w:ind w:firstLine="480"/>
        <w:rPr>
          <w:szCs w:val="24"/>
        </w:rPr>
      </w:pPr>
      <w:r>
        <w:rPr>
          <w:szCs w:val="24"/>
        </w:rPr>
        <w:t>5.2</w:t>
      </w:r>
      <w:r>
        <w:rPr>
          <w:szCs w:val="24"/>
        </w:rPr>
        <w:t>逾期送达的或者未送达指定地点的投标文件，招标人不予受理。</w:t>
      </w:r>
    </w:p>
    <w:p w14:paraId="4E17F1DB" w14:textId="77777777" w:rsidR="006812AF" w:rsidRDefault="00000000">
      <w:pPr>
        <w:pStyle w:val="2"/>
      </w:pPr>
      <w:bookmarkStart w:id="6" w:name="_Toc150411834"/>
      <w:r>
        <w:t>联系方式</w:t>
      </w:r>
      <w:bookmarkEnd w:id="6"/>
    </w:p>
    <w:p w14:paraId="07A6363A" w14:textId="77777777" w:rsidR="006812AF" w:rsidRDefault="00000000">
      <w:pPr>
        <w:autoSpaceDE w:val="0"/>
        <w:autoSpaceDN w:val="0"/>
        <w:adjustRightInd w:val="0"/>
        <w:snapToGrid w:val="0"/>
        <w:spacing w:line="400" w:lineRule="exact"/>
        <w:ind w:firstLine="480"/>
        <w:jc w:val="left"/>
        <w:rPr>
          <w:szCs w:val="24"/>
        </w:rPr>
      </w:pPr>
      <w:r>
        <w:rPr>
          <w:szCs w:val="24"/>
        </w:rPr>
        <w:t>招标人：中国重汽集团济南专用车有限公司</w:t>
      </w:r>
    </w:p>
    <w:p w14:paraId="0E7B167B" w14:textId="77777777" w:rsidR="006812AF" w:rsidRDefault="00000000">
      <w:pPr>
        <w:autoSpaceDE w:val="0"/>
        <w:autoSpaceDN w:val="0"/>
        <w:adjustRightInd w:val="0"/>
        <w:snapToGrid w:val="0"/>
        <w:spacing w:line="400" w:lineRule="exact"/>
        <w:ind w:firstLine="480"/>
        <w:jc w:val="left"/>
        <w:rPr>
          <w:szCs w:val="24"/>
        </w:rPr>
      </w:pPr>
      <w:r>
        <w:rPr>
          <w:szCs w:val="24"/>
        </w:rPr>
        <w:t>地址：山东省济南市章丘区枣园街道潘王路</w:t>
      </w:r>
      <w:r>
        <w:rPr>
          <w:szCs w:val="24"/>
        </w:rPr>
        <w:t>17668</w:t>
      </w:r>
      <w:r>
        <w:rPr>
          <w:szCs w:val="24"/>
        </w:rPr>
        <w:t>号（世纪大道以北）</w:t>
      </w:r>
    </w:p>
    <w:p w14:paraId="231A2422" w14:textId="77777777" w:rsidR="006812AF" w:rsidRDefault="00000000">
      <w:pPr>
        <w:autoSpaceDE w:val="0"/>
        <w:autoSpaceDN w:val="0"/>
        <w:adjustRightInd w:val="0"/>
        <w:snapToGrid w:val="0"/>
        <w:spacing w:line="400" w:lineRule="exact"/>
        <w:ind w:firstLine="480"/>
        <w:jc w:val="left"/>
        <w:rPr>
          <w:szCs w:val="24"/>
        </w:rPr>
      </w:pPr>
      <w:r>
        <w:rPr>
          <w:szCs w:val="24"/>
        </w:rPr>
        <w:t>联系人：</w:t>
      </w:r>
      <w:r>
        <w:rPr>
          <w:rFonts w:hint="eastAsia"/>
          <w:szCs w:val="24"/>
        </w:rPr>
        <w:t>石磊</w:t>
      </w:r>
    </w:p>
    <w:p w14:paraId="3CE8EFB6" w14:textId="77777777" w:rsidR="006812AF" w:rsidRDefault="00000000">
      <w:pPr>
        <w:autoSpaceDE w:val="0"/>
        <w:autoSpaceDN w:val="0"/>
        <w:adjustRightInd w:val="0"/>
        <w:snapToGrid w:val="0"/>
        <w:spacing w:line="400" w:lineRule="exact"/>
        <w:ind w:firstLine="480"/>
        <w:jc w:val="left"/>
        <w:rPr>
          <w:szCs w:val="24"/>
        </w:rPr>
      </w:pPr>
      <w:r>
        <w:rPr>
          <w:szCs w:val="24"/>
        </w:rPr>
        <w:t>联系电话：</w:t>
      </w:r>
      <w:r>
        <w:rPr>
          <w:rFonts w:hint="eastAsia"/>
          <w:szCs w:val="24"/>
        </w:rPr>
        <w:t>15336488810</w:t>
      </w:r>
    </w:p>
    <w:p w14:paraId="4F40FE45" w14:textId="77777777" w:rsidR="006812AF" w:rsidRDefault="00000000">
      <w:pPr>
        <w:autoSpaceDE w:val="0"/>
        <w:autoSpaceDN w:val="0"/>
        <w:adjustRightInd w:val="0"/>
        <w:snapToGrid w:val="0"/>
        <w:spacing w:line="400" w:lineRule="exact"/>
        <w:ind w:firstLine="480"/>
        <w:jc w:val="left"/>
      </w:pPr>
      <w:r>
        <w:rPr>
          <w:rFonts w:hint="eastAsia"/>
          <w:szCs w:val="24"/>
        </w:rPr>
        <w:t>电子邮箱：</w:t>
      </w:r>
      <w:r>
        <w:rPr>
          <w:rFonts w:hint="eastAsia"/>
          <w:szCs w:val="24"/>
        </w:rPr>
        <w:t>shi131884@163.com</w:t>
      </w:r>
    </w:p>
    <w:p w14:paraId="0B677F27" w14:textId="77777777" w:rsidR="006812AF" w:rsidRDefault="00000000">
      <w:pPr>
        <w:autoSpaceDE w:val="0"/>
        <w:autoSpaceDN w:val="0"/>
        <w:adjustRightInd w:val="0"/>
        <w:snapToGrid w:val="0"/>
        <w:spacing w:line="400" w:lineRule="exact"/>
        <w:ind w:firstLine="480"/>
        <w:jc w:val="left"/>
        <w:rPr>
          <w:szCs w:val="24"/>
        </w:rPr>
      </w:pPr>
      <w:r>
        <w:rPr>
          <w:szCs w:val="24"/>
        </w:rPr>
        <w:t>招标代理机构：</w:t>
      </w:r>
      <w:r>
        <w:rPr>
          <w:rFonts w:hint="eastAsia"/>
          <w:szCs w:val="24"/>
        </w:rPr>
        <w:t>自主</w:t>
      </w:r>
      <w:r>
        <w:rPr>
          <w:szCs w:val="24"/>
        </w:rPr>
        <w:t>招标，无代理机构</w:t>
      </w:r>
    </w:p>
    <w:p w14:paraId="1C85A5BB" w14:textId="77777777" w:rsidR="006812AF" w:rsidRDefault="00000000">
      <w:pPr>
        <w:autoSpaceDE w:val="0"/>
        <w:autoSpaceDN w:val="0"/>
        <w:adjustRightInd w:val="0"/>
        <w:snapToGrid w:val="0"/>
        <w:spacing w:line="400" w:lineRule="exact"/>
        <w:ind w:firstLine="480"/>
        <w:jc w:val="left"/>
        <w:rPr>
          <w:szCs w:val="24"/>
        </w:rPr>
      </w:pPr>
      <w:r>
        <w:rPr>
          <w:szCs w:val="24"/>
        </w:rPr>
        <w:t>开户名称：中国重汽集团济南专用车有限公司</w:t>
      </w:r>
    </w:p>
    <w:p w14:paraId="4E33B101" w14:textId="77777777" w:rsidR="006812AF" w:rsidRDefault="00000000">
      <w:pPr>
        <w:autoSpaceDE w:val="0"/>
        <w:autoSpaceDN w:val="0"/>
        <w:adjustRightInd w:val="0"/>
        <w:snapToGrid w:val="0"/>
        <w:spacing w:line="400" w:lineRule="exact"/>
        <w:ind w:firstLine="480"/>
        <w:jc w:val="left"/>
        <w:rPr>
          <w:szCs w:val="24"/>
        </w:rPr>
      </w:pPr>
      <w:r>
        <w:rPr>
          <w:szCs w:val="24"/>
        </w:rPr>
        <w:t>账号：</w:t>
      </w:r>
      <w:r>
        <w:rPr>
          <w:szCs w:val="24"/>
        </w:rPr>
        <w:t>227305574495</w:t>
      </w:r>
    </w:p>
    <w:p w14:paraId="301A4470" w14:textId="77777777" w:rsidR="006812AF" w:rsidRDefault="00000000">
      <w:pPr>
        <w:autoSpaceDE w:val="0"/>
        <w:autoSpaceDN w:val="0"/>
        <w:adjustRightInd w:val="0"/>
        <w:snapToGrid w:val="0"/>
        <w:spacing w:line="400" w:lineRule="exact"/>
        <w:ind w:firstLine="480"/>
        <w:jc w:val="left"/>
        <w:rPr>
          <w:szCs w:val="24"/>
        </w:rPr>
      </w:pPr>
      <w:r>
        <w:rPr>
          <w:szCs w:val="24"/>
        </w:rPr>
        <w:t>开户行：中国银行章丘支行</w:t>
      </w:r>
    </w:p>
    <w:p w14:paraId="7AC044B1" w14:textId="77777777" w:rsidR="006812AF" w:rsidRDefault="00000000">
      <w:pPr>
        <w:autoSpaceDE w:val="0"/>
        <w:autoSpaceDN w:val="0"/>
        <w:adjustRightInd w:val="0"/>
        <w:snapToGrid w:val="0"/>
        <w:spacing w:line="400" w:lineRule="exact"/>
        <w:ind w:firstLine="480"/>
        <w:jc w:val="left"/>
        <w:rPr>
          <w:szCs w:val="24"/>
        </w:rPr>
      </w:pPr>
      <w:r>
        <w:rPr>
          <w:rFonts w:hint="eastAsia"/>
          <w:szCs w:val="24"/>
        </w:rPr>
        <w:t>联行号：</w:t>
      </w:r>
      <w:r>
        <w:rPr>
          <w:rFonts w:hint="eastAsia"/>
          <w:szCs w:val="24"/>
        </w:rPr>
        <w:t>104451040689</w:t>
      </w:r>
    </w:p>
    <w:p w14:paraId="3D18297F" w14:textId="77777777" w:rsidR="006812AF" w:rsidRDefault="00000000">
      <w:pPr>
        <w:pStyle w:val="1"/>
        <w:ind w:left="960"/>
      </w:pPr>
      <w:bookmarkStart w:id="7" w:name="_Toc19264"/>
      <w:r>
        <w:br w:type="page"/>
      </w:r>
      <w:bookmarkStart w:id="8" w:name="_Toc56676921"/>
      <w:bookmarkStart w:id="9" w:name="_Toc150411835"/>
      <w:r>
        <w:lastRenderedPageBreak/>
        <w:t>投标人须知</w:t>
      </w:r>
      <w:bookmarkEnd w:id="7"/>
      <w:bookmarkEnd w:id="8"/>
      <w:bookmarkEnd w:id="9"/>
    </w:p>
    <w:p w14:paraId="62FCB5E4" w14:textId="77777777" w:rsidR="006812AF" w:rsidRDefault="00000000">
      <w:pPr>
        <w:pStyle w:val="2"/>
      </w:pPr>
      <w:bookmarkStart w:id="10" w:name="_Toc56676922"/>
      <w:bookmarkStart w:id="11" w:name="_Toc150411836"/>
      <w:bookmarkStart w:id="12" w:name="_Toc20424"/>
      <w:r>
        <w:t>投标人须知前附表</w:t>
      </w:r>
      <w:bookmarkEnd w:id="10"/>
      <w:bookmarkEnd w:id="11"/>
      <w:bookmarkEnd w:id="12"/>
    </w:p>
    <w:p w14:paraId="13DAD3FB" w14:textId="77777777" w:rsidR="006812AF" w:rsidRDefault="00000000">
      <w:pPr>
        <w:spacing w:line="400" w:lineRule="exact"/>
        <w:ind w:firstLine="480"/>
        <w:rPr>
          <w:szCs w:val="24"/>
        </w:rPr>
      </w:pPr>
      <w:r>
        <w:rPr>
          <w:szCs w:val="24"/>
        </w:rPr>
        <w:t>本表是对</w:t>
      </w:r>
      <w:r>
        <w:rPr>
          <w:rFonts w:hint="eastAsia"/>
          <w:szCs w:val="24"/>
        </w:rPr>
        <w:t>“</w:t>
      </w:r>
      <w:r>
        <w:rPr>
          <w:szCs w:val="24"/>
        </w:rPr>
        <w:t>投标人须知</w:t>
      </w:r>
      <w:r>
        <w:rPr>
          <w:rFonts w:hint="eastAsia"/>
          <w:szCs w:val="24"/>
        </w:rPr>
        <w:t>”</w:t>
      </w:r>
      <w:r>
        <w:rPr>
          <w:szCs w:val="24"/>
        </w:rPr>
        <w:t>正文的具体补充和修改，如有不一致，以</w:t>
      </w:r>
      <w:r>
        <w:rPr>
          <w:rFonts w:hint="eastAsia"/>
          <w:szCs w:val="24"/>
        </w:rPr>
        <w:t>“</w:t>
      </w:r>
      <w:r>
        <w:rPr>
          <w:szCs w:val="24"/>
        </w:rPr>
        <w:t>前附表</w:t>
      </w:r>
      <w:r>
        <w:rPr>
          <w:rFonts w:hint="eastAsia"/>
          <w:szCs w:val="24"/>
        </w:rPr>
        <w:t>”</w:t>
      </w:r>
      <w:r>
        <w:rPr>
          <w:szCs w:val="24"/>
        </w:rPr>
        <w:t>为准。</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645"/>
        <w:gridCol w:w="36"/>
        <w:gridCol w:w="8277"/>
      </w:tblGrid>
      <w:tr w:rsidR="006812AF" w14:paraId="09C186AC" w14:textId="77777777">
        <w:trPr>
          <w:trHeight w:val="407"/>
          <w:tblHeader/>
          <w:jc w:val="center"/>
        </w:trPr>
        <w:tc>
          <w:tcPr>
            <w:tcW w:w="645" w:type="dxa"/>
            <w:vAlign w:val="center"/>
          </w:tcPr>
          <w:p w14:paraId="4D030A17" w14:textId="77777777" w:rsidR="006812AF" w:rsidRDefault="00000000">
            <w:pPr>
              <w:spacing w:line="400" w:lineRule="exact"/>
              <w:ind w:firstLineChars="0" w:firstLine="0"/>
              <w:jc w:val="center"/>
              <w:rPr>
                <w:szCs w:val="24"/>
              </w:rPr>
            </w:pPr>
            <w:bookmarkStart w:id="13" w:name="_Toc346372875"/>
            <w:r>
              <w:rPr>
                <w:szCs w:val="24"/>
              </w:rPr>
              <w:t>序号</w:t>
            </w:r>
          </w:p>
        </w:tc>
        <w:tc>
          <w:tcPr>
            <w:tcW w:w="8313" w:type="dxa"/>
            <w:gridSpan w:val="2"/>
            <w:vAlign w:val="center"/>
          </w:tcPr>
          <w:p w14:paraId="08A70042" w14:textId="77777777" w:rsidR="006812AF" w:rsidRDefault="00000000">
            <w:pPr>
              <w:spacing w:line="400" w:lineRule="exact"/>
              <w:ind w:firstLineChars="0" w:firstLine="0"/>
              <w:jc w:val="center"/>
              <w:rPr>
                <w:szCs w:val="24"/>
              </w:rPr>
            </w:pPr>
            <w:r>
              <w:rPr>
                <w:szCs w:val="24"/>
              </w:rPr>
              <w:t>内容</w:t>
            </w:r>
          </w:p>
        </w:tc>
      </w:tr>
      <w:tr w:rsidR="006812AF" w14:paraId="31947372" w14:textId="77777777">
        <w:trPr>
          <w:trHeight w:val="413"/>
          <w:jc w:val="center"/>
        </w:trPr>
        <w:tc>
          <w:tcPr>
            <w:tcW w:w="8958" w:type="dxa"/>
            <w:gridSpan w:val="3"/>
            <w:vAlign w:val="center"/>
          </w:tcPr>
          <w:p w14:paraId="60582BC8" w14:textId="77777777" w:rsidR="006812AF" w:rsidRDefault="00000000">
            <w:pPr>
              <w:spacing w:line="400" w:lineRule="exact"/>
              <w:ind w:left="-27" w:firstLineChars="0" w:firstLine="0"/>
              <w:jc w:val="center"/>
              <w:rPr>
                <w:szCs w:val="24"/>
              </w:rPr>
            </w:pPr>
            <w:r>
              <w:rPr>
                <w:szCs w:val="24"/>
              </w:rPr>
              <w:t>说明</w:t>
            </w:r>
          </w:p>
        </w:tc>
      </w:tr>
      <w:tr w:rsidR="006812AF" w14:paraId="57E4EFF9" w14:textId="77777777">
        <w:trPr>
          <w:trHeight w:val="263"/>
          <w:jc w:val="center"/>
        </w:trPr>
        <w:tc>
          <w:tcPr>
            <w:tcW w:w="645" w:type="dxa"/>
            <w:vAlign w:val="center"/>
          </w:tcPr>
          <w:p w14:paraId="271DA373" w14:textId="77777777" w:rsidR="006812AF" w:rsidRDefault="00000000">
            <w:pPr>
              <w:spacing w:line="400" w:lineRule="exact"/>
              <w:ind w:firstLineChars="0" w:firstLine="0"/>
              <w:jc w:val="center"/>
              <w:rPr>
                <w:szCs w:val="24"/>
              </w:rPr>
            </w:pPr>
            <w:r>
              <w:rPr>
                <w:szCs w:val="24"/>
              </w:rPr>
              <w:t>1</w:t>
            </w:r>
          </w:p>
        </w:tc>
        <w:tc>
          <w:tcPr>
            <w:tcW w:w="8313" w:type="dxa"/>
            <w:gridSpan w:val="2"/>
            <w:vAlign w:val="center"/>
          </w:tcPr>
          <w:p w14:paraId="37142DBF" w14:textId="77777777" w:rsidR="006812AF" w:rsidRDefault="00000000">
            <w:pPr>
              <w:spacing w:line="400" w:lineRule="exact"/>
              <w:ind w:firstLineChars="0" w:firstLine="0"/>
              <w:jc w:val="left"/>
              <w:rPr>
                <w:rFonts w:ascii="宋体" w:hAnsi="宋体" w:cs="宋体" w:hint="eastAsia"/>
                <w:bCs/>
                <w:sz w:val="28"/>
                <w:szCs w:val="28"/>
              </w:rPr>
            </w:pPr>
            <w:r>
              <w:rPr>
                <w:szCs w:val="24"/>
              </w:rPr>
              <w:t>项目名称：</w:t>
            </w:r>
            <w:r>
              <w:rPr>
                <w:rFonts w:hint="eastAsia"/>
                <w:szCs w:val="24"/>
              </w:rPr>
              <w:t>济南专用车公司厂区测速项目</w:t>
            </w:r>
          </w:p>
          <w:p w14:paraId="1C2BD05B" w14:textId="77777777" w:rsidR="006812AF" w:rsidRDefault="00000000">
            <w:pPr>
              <w:autoSpaceDE w:val="0"/>
              <w:autoSpaceDN w:val="0"/>
              <w:adjustRightInd w:val="0"/>
              <w:snapToGrid w:val="0"/>
              <w:spacing w:line="400" w:lineRule="exact"/>
              <w:ind w:firstLineChars="0" w:firstLine="0"/>
              <w:jc w:val="left"/>
              <w:rPr>
                <w:kern w:val="0"/>
                <w:szCs w:val="24"/>
              </w:rPr>
            </w:pPr>
            <w:r>
              <w:rPr>
                <w:szCs w:val="24"/>
              </w:rPr>
              <w:t>项目编号：</w:t>
            </w:r>
            <w:r>
              <w:rPr>
                <w:rFonts w:hint="eastAsia"/>
                <w:szCs w:val="24"/>
              </w:rPr>
              <w:t>CGZXCX2026075460</w:t>
            </w:r>
          </w:p>
        </w:tc>
      </w:tr>
      <w:tr w:rsidR="006812AF" w14:paraId="4858E3D8" w14:textId="77777777">
        <w:trPr>
          <w:trHeight w:val="263"/>
          <w:jc w:val="center"/>
        </w:trPr>
        <w:tc>
          <w:tcPr>
            <w:tcW w:w="645" w:type="dxa"/>
            <w:vAlign w:val="center"/>
          </w:tcPr>
          <w:p w14:paraId="04D71726" w14:textId="77777777" w:rsidR="006812AF" w:rsidRDefault="00000000">
            <w:pPr>
              <w:spacing w:line="400" w:lineRule="exact"/>
              <w:ind w:firstLineChars="0" w:firstLine="0"/>
              <w:jc w:val="center"/>
              <w:rPr>
                <w:szCs w:val="24"/>
              </w:rPr>
            </w:pPr>
            <w:r>
              <w:rPr>
                <w:szCs w:val="24"/>
              </w:rPr>
              <w:t>2</w:t>
            </w:r>
          </w:p>
        </w:tc>
        <w:tc>
          <w:tcPr>
            <w:tcW w:w="8313" w:type="dxa"/>
            <w:gridSpan w:val="2"/>
            <w:vAlign w:val="center"/>
          </w:tcPr>
          <w:p w14:paraId="4A9FD1AA" w14:textId="77777777" w:rsidR="006812AF" w:rsidRDefault="00000000">
            <w:pPr>
              <w:autoSpaceDE w:val="0"/>
              <w:autoSpaceDN w:val="0"/>
              <w:adjustRightInd w:val="0"/>
              <w:snapToGrid w:val="0"/>
              <w:spacing w:line="400" w:lineRule="exact"/>
              <w:ind w:firstLineChars="0" w:firstLine="0"/>
              <w:jc w:val="left"/>
              <w:rPr>
                <w:szCs w:val="24"/>
              </w:rPr>
            </w:pPr>
            <w:r>
              <w:rPr>
                <w:szCs w:val="24"/>
              </w:rPr>
              <w:t>招标人：中国重汽集团济南专用车有限公司</w:t>
            </w:r>
          </w:p>
          <w:p w14:paraId="703B3DD2" w14:textId="77777777" w:rsidR="006812AF" w:rsidRDefault="00000000">
            <w:pPr>
              <w:autoSpaceDE w:val="0"/>
              <w:autoSpaceDN w:val="0"/>
              <w:adjustRightInd w:val="0"/>
              <w:snapToGrid w:val="0"/>
              <w:spacing w:line="400" w:lineRule="exact"/>
              <w:ind w:firstLineChars="0" w:firstLine="0"/>
              <w:jc w:val="left"/>
              <w:rPr>
                <w:szCs w:val="24"/>
              </w:rPr>
            </w:pPr>
            <w:r>
              <w:rPr>
                <w:szCs w:val="24"/>
              </w:rPr>
              <w:t>地址：山东省济南市章丘区枣园街道潘王路</w:t>
            </w:r>
            <w:r>
              <w:rPr>
                <w:szCs w:val="24"/>
              </w:rPr>
              <w:t>17668</w:t>
            </w:r>
            <w:r>
              <w:rPr>
                <w:szCs w:val="24"/>
              </w:rPr>
              <w:t>号（世纪大道以北）</w:t>
            </w:r>
          </w:p>
          <w:p w14:paraId="2BBFA40A" w14:textId="77777777" w:rsidR="006812AF" w:rsidRDefault="00000000">
            <w:pPr>
              <w:autoSpaceDE w:val="0"/>
              <w:autoSpaceDN w:val="0"/>
              <w:adjustRightInd w:val="0"/>
              <w:snapToGrid w:val="0"/>
              <w:spacing w:line="400" w:lineRule="exact"/>
              <w:ind w:firstLineChars="0" w:firstLine="0"/>
              <w:jc w:val="left"/>
              <w:rPr>
                <w:szCs w:val="24"/>
              </w:rPr>
            </w:pPr>
            <w:r>
              <w:rPr>
                <w:szCs w:val="24"/>
              </w:rPr>
              <w:t>联系人：</w:t>
            </w:r>
            <w:r>
              <w:rPr>
                <w:rFonts w:hint="eastAsia"/>
                <w:szCs w:val="24"/>
              </w:rPr>
              <w:t>石磊</w:t>
            </w:r>
          </w:p>
          <w:p w14:paraId="7204EC1F" w14:textId="77777777" w:rsidR="006812AF" w:rsidRDefault="00000000">
            <w:pPr>
              <w:autoSpaceDE w:val="0"/>
              <w:autoSpaceDN w:val="0"/>
              <w:adjustRightInd w:val="0"/>
              <w:snapToGrid w:val="0"/>
              <w:spacing w:line="400" w:lineRule="exact"/>
              <w:ind w:firstLineChars="0" w:firstLine="0"/>
              <w:jc w:val="left"/>
              <w:rPr>
                <w:szCs w:val="24"/>
              </w:rPr>
            </w:pPr>
            <w:r>
              <w:rPr>
                <w:szCs w:val="24"/>
              </w:rPr>
              <w:t>联系电话：</w:t>
            </w:r>
            <w:r>
              <w:rPr>
                <w:rFonts w:hint="eastAsia"/>
                <w:szCs w:val="24"/>
              </w:rPr>
              <w:t>15336488810</w:t>
            </w:r>
          </w:p>
          <w:p w14:paraId="41E34EF5" w14:textId="77777777" w:rsidR="006812AF" w:rsidRDefault="00000000">
            <w:pPr>
              <w:autoSpaceDE w:val="0"/>
              <w:autoSpaceDN w:val="0"/>
              <w:adjustRightInd w:val="0"/>
              <w:snapToGrid w:val="0"/>
              <w:spacing w:line="400" w:lineRule="exact"/>
              <w:ind w:firstLineChars="0" w:firstLine="0"/>
              <w:jc w:val="left"/>
              <w:rPr>
                <w:szCs w:val="24"/>
              </w:rPr>
            </w:pPr>
            <w:r>
              <w:rPr>
                <w:rFonts w:hint="eastAsia"/>
                <w:szCs w:val="24"/>
              </w:rPr>
              <w:t>电子邮箱：</w:t>
            </w:r>
            <w:r>
              <w:rPr>
                <w:rFonts w:hint="eastAsia"/>
                <w:szCs w:val="24"/>
              </w:rPr>
              <w:t>shi131884@163.com</w:t>
            </w:r>
          </w:p>
        </w:tc>
      </w:tr>
      <w:tr w:rsidR="006812AF" w14:paraId="145DF5B6" w14:textId="77777777">
        <w:trPr>
          <w:trHeight w:val="90"/>
          <w:jc w:val="center"/>
        </w:trPr>
        <w:tc>
          <w:tcPr>
            <w:tcW w:w="645" w:type="dxa"/>
            <w:vAlign w:val="center"/>
          </w:tcPr>
          <w:p w14:paraId="1529C351" w14:textId="77777777" w:rsidR="006812AF" w:rsidRDefault="00000000">
            <w:pPr>
              <w:spacing w:line="400" w:lineRule="exact"/>
              <w:ind w:firstLineChars="0" w:firstLine="0"/>
              <w:jc w:val="center"/>
              <w:rPr>
                <w:szCs w:val="24"/>
              </w:rPr>
            </w:pPr>
            <w:r>
              <w:rPr>
                <w:szCs w:val="24"/>
              </w:rPr>
              <w:t>3</w:t>
            </w:r>
          </w:p>
        </w:tc>
        <w:tc>
          <w:tcPr>
            <w:tcW w:w="8313" w:type="dxa"/>
            <w:gridSpan w:val="2"/>
            <w:vAlign w:val="center"/>
          </w:tcPr>
          <w:p w14:paraId="7E36B8D6" w14:textId="77777777" w:rsidR="006812AF" w:rsidRDefault="00000000">
            <w:pPr>
              <w:spacing w:line="400" w:lineRule="exact"/>
              <w:ind w:firstLineChars="0" w:firstLine="0"/>
              <w:rPr>
                <w:szCs w:val="24"/>
              </w:rPr>
            </w:pPr>
            <w:r>
              <w:rPr>
                <w:snapToGrid w:val="0"/>
                <w:kern w:val="0"/>
                <w:szCs w:val="24"/>
              </w:rPr>
              <w:t>招标代理机构</w:t>
            </w:r>
            <w:r>
              <w:rPr>
                <w:szCs w:val="24"/>
              </w:rPr>
              <w:t>名称：无</w:t>
            </w:r>
          </w:p>
        </w:tc>
      </w:tr>
      <w:tr w:rsidR="006812AF" w14:paraId="302C7884" w14:textId="77777777">
        <w:trPr>
          <w:trHeight w:val="532"/>
          <w:jc w:val="center"/>
        </w:trPr>
        <w:tc>
          <w:tcPr>
            <w:tcW w:w="645" w:type="dxa"/>
            <w:vAlign w:val="center"/>
          </w:tcPr>
          <w:p w14:paraId="73A80647" w14:textId="77777777" w:rsidR="006812AF" w:rsidRDefault="00000000">
            <w:pPr>
              <w:spacing w:line="400" w:lineRule="exact"/>
              <w:ind w:firstLineChars="0" w:firstLine="0"/>
              <w:jc w:val="center"/>
              <w:rPr>
                <w:szCs w:val="24"/>
              </w:rPr>
            </w:pPr>
            <w:r>
              <w:rPr>
                <w:szCs w:val="24"/>
              </w:rPr>
              <w:t>4</w:t>
            </w:r>
          </w:p>
        </w:tc>
        <w:tc>
          <w:tcPr>
            <w:tcW w:w="8313" w:type="dxa"/>
            <w:gridSpan w:val="2"/>
            <w:vAlign w:val="center"/>
          </w:tcPr>
          <w:p w14:paraId="1005D6B8" w14:textId="77777777" w:rsidR="006812AF" w:rsidRDefault="00000000">
            <w:pPr>
              <w:spacing w:line="400" w:lineRule="exact"/>
              <w:ind w:firstLineChars="0" w:firstLine="0"/>
              <w:jc w:val="left"/>
              <w:rPr>
                <w:rFonts w:ascii="微软雅黑" w:hAnsi="微软雅黑" w:cs="微软雅黑" w:hint="eastAsia"/>
                <w:color w:val="000000"/>
                <w:szCs w:val="24"/>
                <w:shd w:val="clear" w:color="auto" w:fill="FCFCFC"/>
              </w:rPr>
            </w:pPr>
            <w:r>
              <w:rPr>
                <w:rFonts w:ascii="宋体" w:hint="eastAsia"/>
                <w:color w:val="000000"/>
                <w:kern w:val="0"/>
                <w:szCs w:val="24"/>
              </w:rPr>
              <w:t>4</w:t>
            </w:r>
            <w:r>
              <w:rPr>
                <w:rFonts w:ascii="宋体"/>
                <w:color w:val="000000"/>
                <w:kern w:val="0"/>
                <w:szCs w:val="24"/>
              </w:rPr>
              <w:t>.1</w:t>
            </w:r>
            <w:r>
              <w:rPr>
                <w:szCs w:val="24"/>
              </w:rPr>
              <w:t>投标人必须提供</w:t>
            </w:r>
            <w:r>
              <w:rPr>
                <w:rFonts w:hint="eastAsia"/>
                <w:szCs w:val="24"/>
              </w:rPr>
              <w:t>满足标的要求的产品</w:t>
            </w:r>
            <w:r>
              <w:rPr>
                <w:szCs w:val="24"/>
              </w:rPr>
              <w:t>，并在国内已有运用</w:t>
            </w:r>
            <w:r>
              <w:rPr>
                <w:rFonts w:hint="eastAsia"/>
                <w:szCs w:val="24"/>
              </w:rPr>
              <w:t>成功合同案例；</w:t>
            </w:r>
          </w:p>
          <w:p w14:paraId="4B0B0D4F" w14:textId="77777777" w:rsidR="006812AF" w:rsidRDefault="00000000">
            <w:pPr>
              <w:pStyle w:val="Default"/>
              <w:rPr>
                <w:rFonts w:ascii="微软雅黑" w:eastAsia="微软雅黑" w:hAnsi="微软雅黑" w:cs="微软雅黑" w:hint="eastAsia"/>
                <w:shd w:val="clear" w:color="auto" w:fill="FCFCFC"/>
              </w:rPr>
            </w:pPr>
            <w:r>
              <w:rPr>
                <w:rFonts w:hint="eastAsia"/>
              </w:rPr>
              <w:t>4</w:t>
            </w:r>
            <w:r>
              <w:t>.</w:t>
            </w:r>
            <w:r>
              <w:rPr>
                <w:rFonts w:hint="eastAsia"/>
              </w:rPr>
              <w:t>2投标人必须是在中华人民共和国境内注册的独立法人机构或由独立法人授权的分公司</w:t>
            </w:r>
            <w:r>
              <w:t>，具有独立承担民事责任能力，且</w:t>
            </w:r>
            <w:r>
              <w:rPr>
                <w:u w:val="single" w:color="FFFFFF"/>
              </w:rPr>
              <w:t>成立时间满三年（即营业执照成立日期到开标当日须满三年），</w:t>
            </w:r>
            <w:r>
              <w:rPr>
                <w:b/>
                <w:bCs/>
              </w:rPr>
              <w:t>注册资本金不低于</w:t>
            </w:r>
            <w:r>
              <w:rPr>
                <w:rFonts w:hint="eastAsia"/>
                <w:b/>
                <w:bCs/>
                <w:u w:val="single"/>
              </w:rPr>
              <w:t>10</w:t>
            </w:r>
            <w:r>
              <w:rPr>
                <w:b/>
                <w:bCs/>
                <w:u w:val="single"/>
              </w:rPr>
              <w:t>0</w:t>
            </w:r>
            <w:r>
              <w:rPr>
                <w:b/>
                <w:bCs/>
              </w:rPr>
              <w:t>万元</w:t>
            </w:r>
            <w:r>
              <w:t>；</w:t>
            </w:r>
            <w:r>
              <w:rPr>
                <w:rFonts w:ascii="Times New Roman"/>
                <w:color w:val="auto"/>
                <w:kern w:val="2"/>
              </w:rPr>
              <w:t>并在人员、设备、资金等方面具有承担本项目的能力；</w:t>
            </w:r>
          </w:p>
          <w:p w14:paraId="020A7FF2" w14:textId="77777777" w:rsidR="006812AF" w:rsidRDefault="00000000">
            <w:pPr>
              <w:ind w:firstLineChars="0" w:firstLine="0"/>
              <w:jc w:val="left"/>
              <w:rPr>
                <w:szCs w:val="24"/>
              </w:rPr>
            </w:pPr>
            <w:r>
              <w:rPr>
                <w:rFonts w:hint="eastAsia"/>
                <w:szCs w:val="24"/>
              </w:rPr>
              <w:t>4</w:t>
            </w:r>
            <w:r>
              <w:rPr>
                <w:szCs w:val="24"/>
              </w:rPr>
              <w:t>.</w:t>
            </w:r>
            <w:r>
              <w:rPr>
                <w:rFonts w:hint="eastAsia"/>
                <w:szCs w:val="24"/>
              </w:rPr>
              <w:t>3</w:t>
            </w:r>
            <w:r>
              <w:rPr>
                <w:szCs w:val="24"/>
              </w:rPr>
              <w:t>投标人所投设备属生产许可证管理的或须具有强制性认证证书的，应具有生产许可证或强制性认证证书；</w:t>
            </w:r>
          </w:p>
          <w:p w14:paraId="67DB1E22" w14:textId="77777777" w:rsidR="006812AF" w:rsidRDefault="00000000">
            <w:pPr>
              <w:ind w:firstLineChars="0" w:firstLine="0"/>
              <w:jc w:val="left"/>
              <w:rPr>
                <w:szCs w:val="24"/>
              </w:rPr>
            </w:pPr>
            <w:r>
              <w:rPr>
                <w:rFonts w:hint="eastAsia"/>
                <w:szCs w:val="24"/>
              </w:rPr>
              <w:t>4</w:t>
            </w:r>
            <w:r>
              <w:rPr>
                <w:szCs w:val="24"/>
              </w:rPr>
              <w:t>.</w:t>
            </w:r>
            <w:r>
              <w:rPr>
                <w:rFonts w:hint="eastAsia"/>
                <w:szCs w:val="24"/>
              </w:rPr>
              <w:t>4</w:t>
            </w:r>
            <w:r>
              <w:rPr>
                <w:szCs w:val="24"/>
              </w:rPr>
              <w:t>投标人近三年不存在违法及严重违规或被列入招标人</w:t>
            </w:r>
            <w:r>
              <w:rPr>
                <w:szCs w:val="24"/>
              </w:rPr>
              <w:t>“</w:t>
            </w:r>
            <w:r>
              <w:rPr>
                <w:szCs w:val="24"/>
              </w:rPr>
              <w:t>黑名单</w:t>
            </w:r>
            <w:r>
              <w:rPr>
                <w:szCs w:val="24"/>
              </w:rPr>
              <w:t>”</w:t>
            </w:r>
            <w:r>
              <w:rPr>
                <w:szCs w:val="24"/>
              </w:rPr>
              <w:t>，在《国家企业信用信息公示系统》、信用中国、天眼查、启信宝等企业信息查询系统中不存在不良记录；投标条件中补充投标人三年内无违法及重大违规情况</w:t>
            </w:r>
            <w:r>
              <w:rPr>
                <w:rFonts w:hint="eastAsia"/>
                <w:szCs w:val="24"/>
              </w:rPr>
              <w:t>；</w:t>
            </w:r>
          </w:p>
          <w:p w14:paraId="5C1FF989" w14:textId="77777777" w:rsidR="006812AF" w:rsidRDefault="00000000">
            <w:pPr>
              <w:ind w:firstLineChars="0" w:firstLine="0"/>
              <w:rPr>
                <w:szCs w:val="24"/>
              </w:rPr>
            </w:pPr>
            <w:r>
              <w:rPr>
                <w:rFonts w:hint="eastAsia"/>
                <w:szCs w:val="24"/>
              </w:rPr>
              <w:t>4</w:t>
            </w:r>
            <w:r>
              <w:rPr>
                <w:szCs w:val="24"/>
              </w:rPr>
              <w:t>.</w:t>
            </w:r>
            <w:r>
              <w:rPr>
                <w:rFonts w:hint="eastAsia"/>
                <w:szCs w:val="24"/>
              </w:rPr>
              <w:t>5</w:t>
            </w:r>
            <w:r>
              <w:rPr>
                <w:szCs w:val="24"/>
              </w:rPr>
              <w:t>法律法规对合格投标人的其他要求、规定</w:t>
            </w:r>
            <w:r>
              <w:rPr>
                <w:rFonts w:hint="eastAsia"/>
                <w:szCs w:val="24"/>
              </w:rPr>
              <w:t>；</w:t>
            </w:r>
          </w:p>
          <w:p w14:paraId="51B4DEED" w14:textId="77777777" w:rsidR="006812AF" w:rsidRDefault="00000000">
            <w:pPr>
              <w:ind w:firstLineChars="0" w:firstLine="0"/>
              <w:jc w:val="left"/>
              <w:rPr>
                <w:szCs w:val="24"/>
              </w:rPr>
            </w:pPr>
            <w:r>
              <w:rPr>
                <w:rFonts w:hint="eastAsia"/>
                <w:szCs w:val="24"/>
              </w:rPr>
              <w:t>4.6</w:t>
            </w:r>
            <w:r>
              <w:rPr>
                <w:rFonts w:hint="eastAsia"/>
                <w:szCs w:val="24"/>
              </w:rPr>
              <w:t>本项目不接受联合体投标；</w:t>
            </w:r>
          </w:p>
          <w:p w14:paraId="22D901FE" w14:textId="77777777" w:rsidR="006812AF" w:rsidRDefault="00000000">
            <w:pPr>
              <w:ind w:firstLineChars="0" w:firstLine="0"/>
              <w:jc w:val="left"/>
              <w:rPr>
                <w:szCs w:val="24"/>
              </w:rPr>
            </w:pPr>
            <w:r>
              <w:rPr>
                <w:rFonts w:hint="eastAsia"/>
                <w:szCs w:val="24"/>
              </w:rPr>
              <w:t>4.7</w:t>
            </w:r>
            <w:r>
              <w:rPr>
                <w:rFonts w:hint="eastAsia"/>
                <w:szCs w:val="24"/>
              </w:rPr>
              <w:t>企业征信材料</w:t>
            </w:r>
          </w:p>
          <w:p w14:paraId="7A2E2338" w14:textId="77777777" w:rsidR="006812AF" w:rsidRDefault="00000000">
            <w:pPr>
              <w:ind w:firstLineChars="0" w:firstLine="0"/>
              <w:jc w:val="left"/>
              <w:rPr>
                <w:szCs w:val="24"/>
              </w:rPr>
            </w:pPr>
            <w:r>
              <w:rPr>
                <w:szCs w:val="24"/>
              </w:rPr>
              <w:t>①</w:t>
            </w:r>
            <w:r>
              <w:rPr>
                <w:szCs w:val="24"/>
              </w:rPr>
              <w:t>经会计师事务所审计且出具无保留意见的近三年的财务审计报告</w:t>
            </w:r>
            <w:r>
              <w:rPr>
                <w:rFonts w:hint="eastAsia"/>
                <w:szCs w:val="24"/>
              </w:rPr>
              <w:t>复印</w:t>
            </w:r>
            <w:r>
              <w:rPr>
                <w:szCs w:val="24"/>
              </w:rPr>
              <w:t>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70A1327" w14:textId="77777777" w:rsidR="006812AF" w:rsidRDefault="00000000">
            <w:pPr>
              <w:ind w:firstLineChars="0" w:firstLine="0"/>
              <w:jc w:val="left"/>
              <w:rPr>
                <w:szCs w:val="24"/>
              </w:rPr>
            </w:pPr>
            <w:r>
              <w:rPr>
                <w:szCs w:val="24"/>
              </w:rPr>
              <w:lastRenderedPageBreak/>
              <w:t>②</w:t>
            </w:r>
            <w:r>
              <w:rPr>
                <w:szCs w:val="24"/>
              </w:rPr>
              <w:t>企业最近半年完税证明、信用证明材料（中国人民银行信用代码证</w:t>
            </w:r>
            <w:r>
              <w:rPr>
                <w:szCs w:val="24"/>
              </w:rPr>
              <w:t>+</w:t>
            </w:r>
            <w:r>
              <w:rPr>
                <w:szCs w:val="24"/>
              </w:rPr>
              <w:t>征信报告）；</w:t>
            </w:r>
          </w:p>
          <w:p w14:paraId="388DAA17" w14:textId="77777777" w:rsidR="006812AF" w:rsidRDefault="00000000">
            <w:pPr>
              <w:ind w:firstLineChars="0" w:firstLine="0"/>
              <w:jc w:val="left"/>
            </w:pPr>
            <w:r>
              <w:rPr>
                <w:szCs w:val="24"/>
              </w:rPr>
              <w:t>③</w:t>
            </w:r>
            <w:r>
              <w:rPr>
                <w:szCs w:val="24"/>
              </w:rPr>
              <w:t>年度纳税信用评价信息（可从电子税务局查询截图，需加盖公章）；</w:t>
            </w:r>
          </w:p>
          <w:p w14:paraId="2DC315EA" w14:textId="77777777" w:rsidR="006812AF" w:rsidRDefault="00000000">
            <w:pPr>
              <w:ind w:firstLineChars="0" w:firstLine="0"/>
              <w:jc w:val="left"/>
            </w:pPr>
            <w:r>
              <w:rPr>
                <w:szCs w:val="24"/>
              </w:rPr>
              <w:t>④</w:t>
            </w:r>
            <w:r>
              <w:rPr>
                <w:szCs w:val="24"/>
              </w:rPr>
              <w:t>企业对外担保说明（写明贵单位对外有无对外担保和质押业务，需加盖公章）。</w:t>
            </w:r>
          </w:p>
        </w:tc>
      </w:tr>
      <w:tr w:rsidR="006812AF" w14:paraId="7CFDD775" w14:textId="77777777">
        <w:trPr>
          <w:trHeight w:val="437"/>
          <w:jc w:val="center"/>
        </w:trPr>
        <w:tc>
          <w:tcPr>
            <w:tcW w:w="8958" w:type="dxa"/>
            <w:gridSpan w:val="3"/>
            <w:vAlign w:val="center"/>
          </w:tcPr>
          <w:p w14:paraId="351836DF" w14:textId="77777777" w:rsidR="006812AF" w:rsidRDefault="00000000">
            <w:pPr>
              <w:spacing w:line="400" w:lineRule="exact"/>
              <w:ind w:firstLineChars="0" w:firstLine="0"/>
              <w:jc w:val="center"/>
              <w:rPr>
                <w:szCs w:val="24"/>
              </w:rPr>
            </w:pPr>
            <w:r>
              <w:rPr>
                <w:szCs w:val="24"/>
              </w:rPr>
              <w:lastRenderedPageBreak/>
              <w:t>招标文件的答疑</w:t>
            </w:r>
          </w:p>
        </w:tc>
      </w:tr>
      <w:tr w:rsidR="006812AF" w14:paraId="1B11B732" w14:textId="77777777">
        <w:trPr>
          <w:trHeight w:val="532"/>
          <w:jc w:val="center"/>
        </w:trPr>
        <w:tc>
          <w:tcPr>
            <w:tcW w:w="645" w:type="dxa"/>
            <w:vAlign w:val="center"/>
          </w:tcPr>
          <w:p w14:paraId="313FAA87" w14:textId="77777777" w:rsidR="006812AF" w:rsidRDefault="00000000">
            <w:pPr>
              <w:spacing w:line="400" w:lineRule="exact"/>
              <w:ind w:firstLineChars="0" w:firstLine="0"/>
              <w:jc w:val="center"/>
              <w:rPr>
                <w:szCs w:val="24"/>
              </w:rPr>
            </w:pPr>
            <w:r>
              <w:rPr>
                <w:szCs w:val="24"/>
              </w:rPr>
              <w:t>5</w:t>
            </w:r>
          </w:p>
        </w:tc>
        <w:tc>
          <w:tcPr>
            <w:tcW w:w="8313" w:type="dxa"/>
            <w:gridSpan w:val="2"/>
            <w:vAlign w:val="center"/>
          </w:tcPr>
          <w:p w14:paraId="727DBCCE" w14:textId="77777777" w:rsidR="006812AF" w:rsidRDefault="00000000">
            <w:pPr>
              <w:snapToGrid w:val="0"/>
              <w:spacing w:line="400" w:lineRule="exact"/>
              <w:ind w:firstLineChars="0" w:firstLine="0"/>
              <w:rPr>
                <w:szCs w:val="24"/>
                <w:highlight w:val="yellow"/>
              </w:rPr>
            </w:pPr>
            <w:r>
              <w:rPr>
                <w:b/>
                <w:bCs/>
                <w:szCs w:val="24"/>
              </w:rPr>
              <w:t>提交疑问时间：</w:t>
            </w:r>
            <w:r>
              <w:rPr>
                <w:b/>
                <w:bCs/>
                <w:color w:val="FF0000"/>
                <w:szCs w:val="24"/>
                <w:u w:val="single"/>
              </w:rPr>
              <w:t>202</w:t>
            </w:r>
            <w:r>
              <w:rPr>
                <w:rFonts w:hint="eastAsia"/>
                <w:b/>
                <w:bCs/>
                <w:color w:val="FF0000"/>
                <w:szCs w:val="24"/>
                <w:u w:val="single"/>
              </w:rPr>
              <w:t>6</w:t>
            </w:r>
            <w:r>
              <w:rPr>
                <w:b/>
                <w:bCs/>
                <w:color w:val="FF0000"/>
                <w:szCs w:val="24"/>
                <w:u w:val="single"/>
              </w:rPr>
              <w:t>年</w:t>
            </w:r>
            <w:r>
              <w:rPr>
                <w:rFonts w:hint="eastAsia"/>
                <w:b/>
                <w:bCs/>
                <w:color w:val="FF0000"/>
                <w:szCs w:val="24"/>
                <w:u w:val="single"/>
              </w:rPr>
              <w:t>8</w:t>
            </w:r>
            <w:r>
              <w:rPr>
                <w:b/>
                <w:bCs/>
                <w:color w:val="FF0000"/>
                <w:szCs w:val="24"/>
                <w:u w:val="single"/>
              </w:rPr>
              <w:t>月</w:t>
            </w:r>
            <w:r>
              <w:rPr>
                <w:rFonts w:hint="eastAsia"/>
                <w:b/>
                <w:bCs/>
                <w:color w:val="FF0000"/>
                <w:szCs w:val="24"/>
                <w:u w:val="single"/>
              </w:rPr>
              <w:t>6</w:t>
            </w:r>
            <w:r>
              <w:rPr>
                <w:b/>
                <w:bCs/>
                <w:color w:val="FF0000"/>
                <w:szCs w:val="24"/>
                <w:u w:val="single"/>
              </w:rPr>
              <w:t>日</w:t>
            </w:r>
            <w:r>
              <w:rPr>
                <w:rFonts w:hint="eastAsia"/>
                <w:b/>
                <w:bCs/>
                <w:color w:val="FF0000"/>
                <w:szCs w:val="24"/>
                <w:u w:val="single"/>
              </w:rPr>
              <w:t>17</w:t>
            </w:r>
            <w:r>
              <w:rPr>
                <w:b/>
                <w:bCs/>
                <w:color w:val="FF0000"/>
                <w:szCs w:val="24"/>
                <w:u w:val="single"/>
              </w:rPr>
              <w:t>时</w:t>
            </w:r>
            <w:r>
              <w:rPr>
                <w:rFonts w:hint="eastAsia"/>
                <w:b/>
                <w:bCs/>
                <w:color w:val="FF0000"/>
                <w:szCs w:val="24"/>
                <w:u w:val="single"/>
              </w:rPr>
              <w:t>0</w:t>
            </w:r>
            <w:r>
              <w:rPr>
                <w:b/>
                <w:bCs/>
                <w:color w:val="FF0000"/>
                <w:szCs w:val="24"/>
                <w:u w:val="single"/>
              </w:rPr>
              <w:t>0</w:t>
            </w:r>
            <w:r>
              <w:rPr>
                <w:b/>
                <w:bCs/>
                <w:color w:val="FF0000"/>
                <w:szCs w:val="24"/>
                <w:u w:val="single"/>
              </w:rPr>
              <w:t>分前</w:t>
            </w:r>
            <w:r>
              <w:rPr>
                <w:color w:val="FF0000"/>
                <w:szCs w:val="24"/>
              </w:rPr>
              <w:t>；</w:t>
            </w:r>
          </w:p>
          <w:p w14:paraId="5CC11AC7" w14:textId="77777777" w:rsidR="006812AF" w:rsidRDefault="00000000">
            <w:pPr>
              <w:autoSpaceDE w:val="0"/>
              <w:autoSpaceDN w:val="0"/>
              <w:adjustRightInd w:val="0"/>
              <w:snapToGrid w:val="0"/>
              <w:spacing w:line="400" w:lineRule="exact"/>
              <w:ind w:firstLineChars="0" w:firstLine="0"/>
              <w:jc w:val="left"/>
              <w:rPr>
                <w:color w:val="FF0000"/>
                <w:szCs w:val="24"/>
              </w:rPr>
            </w:pPr>
            <w:r>
              <w:rPr>
                <w:rFonts w:hint="eastAsia"/>
                <w:szCs w:val="24"/>
              </w:rPr>
              <w:t>商务联系人</w:t>
            </w:r>
            <w:r>
              <w:rPr>
                <w:szCs w:val="24"/>
              </w:rPr>
              <w:t>：</w:t>
            </w:r>
            <w:r>
              <w:rPr>
                <w:rFonts w:hint="eastAsia"/>
                <w:szCs w:val="24"/>
              </w:rPr>
              <w:t>石磊；</w:t>
            </w:r>
            <w:r>
              <w:rPr>
                <w:szCs w:val="24"/>
              </w:rPr>
              <w:t>联系电话：</w:t>
            </w:r>
            <w:r>
              <w:rPr>
                <w:rFonts w:hint="eastAsia"/>
                <w:szCs w:val="24"/>
              </w:rPr>
              <w:t>15336488810</w:t>
            </w:r>
          </w:p>
          <w:p w14:paraId="772D2C84" w14:textId="77777777" w:rsidR="006812AF" w:rsidRDefault="00000000">
            <w:pPr>
              <w:snapToGrid w:val="0"/>
              <w:spacing w:line="400" w:lineRule="exact"/>
              <w:ind w:firstLineChars="0" w:firstLine="0"/>
              <w:rPr>
                <w:szCs w:val="24"/>
              </w:rPr>
            </w:pPr>
            <w:r>
              <w:rPr>
                <w:szCs w:val="24"/>
              </w:rPr>
              <w:t>技术问题答疑人：</w:t>
            </w:r>
            <w:r>
              <w:rPr>
                <w:rFonts w:hint="eastAsia"/>
                <w:szCs w:val="24"/>
              </w:rPr>
              <w:t>尹秋佳；</w:t>
            </w:r>
            <w:r>
              <w:rPr>
                <w:szCs w:val="24"/>
              </w:rPr>
              <w:t>联系电话：</w:t>
            </w:r>
            <w:r>
              <w:rPr>
                <w:rFonts w:hint="eastAsia"/>
                <w:szCs w:val="24"/>
              </w:rPr>
              <w:t>18396868638</w:t>
            </w:r>
          </w:p>
        </w:tc>
      </w:tr>
      <w:tr w:rsidR="006812AF" w14:paraId="50E148F0" w14:textId="77777777">
        <w:trPr>
          <w:trHeight w:val="437"/>
          <w:jc w:val="center"/>
        </w:trPr>
        <w:tc>
          <w:tcPr>
            <w:tcW w:w="8958" w:type="dxa"/>
            <w:gridSpan w:val="3"/>
            <w:vAlign w:val="center"/>
          </w:tcPr>
          <w:p w14:paraId="11ADBABB" w14:textId="77777777" w:rsidR="006812AF" w:rsidRDefault="00000000">
            <w:pPr>
              <w:spacing w:line="400" w:lineRule="exact"/>
              <w:ind w:firstLineChars="0" w:firstLine="0"/>
              <w:jc w:val="center"/>
              <w:rPr>
                <w:szCs w:val="24"/>
              </w:rPr>
            </w:pPr>
            <w:r>
              <w:rPr>
                <w:szCs w:val="24"/>
              </w:rPr>
              <w:t>投标文件</w:t>
            </w:r>
          </w:p>
        </w:tc>
      </w:tr>
      <w:tr w:rsidR="006812AF" w14:paraId="143265F6" w14:textId="77777777">
        <w:trPr>
          <w:trHeight w:val="467"/>
          <w:jc w:val="center"/>
        </w:trPr>
        <w:tc>
          <w:tcPr>
            <w:tcW w:w="645" w:type="dxa"/>
            <w:vAlign w:val="center"/>
          </w:tcPr>
          <w:p w14:paraId="6DB7F115" w14:textId="77777777" w:rsidR="006812AF" w:rsidRDefault="00000000">
            <w:pPr>
              <w:spacing w:line="400" w:lineRule="exact"/>
              <w:ind w:firstLineChars="0" w:firstLine="0"/>
              <w:jc w:val="center"/>
              <w:rPr>
                <w:szCs w:val="24"/>
              </w:rPr>
            </w:pPr>
            <w:r>
              <w:rPr>
                <w:szCs w:val="24"/>
              </w:rPr>
              <w:t>6</w:t>
            </w:r>
          </w:p>
        </w:tc>
        <w:tc>
          <w:tcPr>
            <w:tcW w:w="8313" w:type="dxa"/>
            <w:gridSpan w:val="2"/>
            <w:vAlign w:val="center"/>
          </w:tcPr>
          <w:p w14:paraId="44A8A0EC" w14:textId="77777777" w:rsidR="006812AF" w:rsidRDefault="00000000">
            <w:pPr>
              <w:spacing w:line="400" w:lineRule="exact"/>
              <w:ind w:firstLineChars="0" w:firstLine="0"/>
              <w:rPr>
                <w:szCs w:val="24"/>
              </w:rPr>
            </w:pPr>
            <w:r>
              <w:rPr>
                <w:rFonts w:hint="eastAsia"/>
                <w:szCs w:val="24"/>
              </w:rPr>
              <w:t>“投标文件组成”详见“投标人须知”第７条</w:t>
            </w:r>
            <w:r>
              <w:rPr>
                <w:szCs w:val="24"/>
              </w:rPr>
              <w:t>。</w:t>
            </w:r>
          </w:p>
        </w:tc>
      </w:tr>
      <w:tr w:rsidR="006812AF" w14:paraId="31FA4212" w14:textId="77777777">
        <w:trPr>
          <w:trHeight w:val="532"/>
          <w:jc w:val="center"/>
        </w:trPr>
        <w:tc>
          <w:tcPr>
            <w:tcW w:w="645" w:type="dxa"/>
            <w:vAlign w:val="center"/>
          </w:tcPr>
          <w:p w14:paraId="6C7E5B3E" w14:textId="77777777" w:rsidR="006812AF" w:rsidRDefault="00000000">
            <w:pPr>
              <w:spacing w:line="400" w:lineRule="exact"/>
              <w:ind w:firstLineChars="0" w:firstLine="0"/>
              <w:jc w:val="center"/>
              <w:rPr>
                <w:szCs w:val="24"/>
              </w:rPr>
            </w:pPr>
            <w:r>
              <w:rPr>
                <w:szCs w:val="24"/>
              </w:rPr>
              <w:t>7</w:t>
            </w:r>
          </w:p>
        </w:tc>
        <w:tc>
          <w:tcPr>
            <w:tcW w:w="8313" w:type="dxa"/>
            <w:gridSpan w:val="2"/>
            <w:vAlign w:val="center"/>
          </w:tcPr>
          <w:p w14:paraId="467F414D" w14:textId="77777777" w:rsidR="006812AF" w:rsidRDefault="00000000">
            <w:pPr>
              <w:spacing w:line="400" w:lineRule="exact"/>
              <w:ind w:firstLineChars="0" w:firstLine="0"/>
              <w:rPr>
                <w:szCs w:val="24"/>
              </w:rPr>
            </w:pPr>
            <w:r>
              <w:rPr>
                <w:szCs w:val="24"/>
              </w:rPr>
              <w:t>投标文件份数：</w:t>
            </w:r>
          </w:p>
          <w:p w14:paraId="1AF8F07B" w14:textId="77777777" w:rsidR="006812AF" w:rsidRDefault="00000000">
            <w:pPr>
              <w:spacing w:line="400" w:lineRule="exact"/>
              <w:ind w:firstLineChars="0" w:firstLine="0"/>
              <w:rPr>
                <w:szCs w:val="24"/>
              </w:rPr>
            </w:pPr>
            <w:r>
              <w:rPr>
                <w:rFonts w:hint="eastAsia"/>
                <w:szCs w:val="24"/>
              </w:rPr>
              <w:t>1</w:t>
            </w:r>
            <w:r>
              <w:rPr>
                <w:rFonts w:hint="eastAsia"/>
                <w:szCs w:val="24"/>
              </w:rPr>
              <w:t>、资格证明文件一份和</w:t>
            </w:r>
            <w:r>
              <w:rPr>
                <w:rFonts w:hint="eastAsia"/>
                <w:szCs w:val="24"/>
              </w:rPr>
              <w:t>USB</w:t>
            </w:r>
            <w:r>
              <w:rPr>
                <w:rFonts w:hint="eastAsia"/>
                <w:szCs w:val="24"/>
              </w:rPr>
              <w:t>接口设备存储的电子版投标文件一份（包含技术标文件和商务标文件全部内容，</w:t>
            </w:r>
            <w:r>
              <w:rPr>
                <w:rFonts w:hint="eastAsia"/>
                <w:szCs w:val="24"/>
              </w:rPr>
              <w:t>PDF</w:t>
            </w:r>
            <w:r>
              <w:rPr>
                <w:rFonts w:hint="eastAsia"/>
                <w:szCs w:val="24"/>
              </w:rPr>
              <w:t>格式，</w:t>
            </w:r>
            <w:r>
              <w:rPr>
                <w:rFonts w:hint="eastAsia"/>
                <w:szCs w:val="24"/>
              </w:rPr>
              <w:t>USB</w:t>
            </w:r>
            <w:r>
              <w:rPr>
                <w:rFonts w:hint="eastAsia"/>
                <w:szCs w:val="24"/>
              </w:rPr>
              <w:t>接口存储设备不退还），单独密封；</w:t>
            </w:r>
          </w:p>
          <w:p w14:paraId="5B2E596D" w14:textId="77777777" w:rsidR="006812AF" w:rsidRDefault="00000000">
            <w:pPr>
              <w:spacing w:line="400" w:lineRule="exact"/>
              <w:ind w:firstLineChars="0" w:firstLine="0"/>
              <w:rPr>
                <w:szCs w:val="24"/>
              </w:rPr>
            </w:pPr>
            <w:r>
              <w:rPr>
                <w:rFonts w:hint="eastAsia"/>
                <w:szCs w:val="24"/>
              </w:rPr>
              <w:t>2</w:t>
            </w:r>
            <w:r>
              <w:rPr>
                <w:rFonts w:hint="eastAsia"/>
                <w:szCs w:val="24"/>
              </w:rPr>
              <w:t>、技术标文件正本一份和副本四份密封在一袋内，封面右上角标注“正本”字样。</w:t>
            </w:r>
          </w:p>
          <w:p w14:paraId="1C299406" w14:textId="77777777" w:rsidR="006812AF" w:rsidRDefault="00000000">
            <w:pPr>
              <w:spacing w:line="400" w:lineRule="exact"/>
              <w:ind w:firstLineChars="0" w:firstLine="0"/>
              <w:rPr>
                <w:szCs w:val="24"/>
              </w:rPr>
            </w:pPr>
            <w:r>
              <w:rPr>
                <w:rFonts w:hint="eastAsia"/>
                <w:szCs w:val="24"/>
              </w:rPr>
              <w:t>3</w:t>
            </w:r>
            <w:r>
              <w:rPr>
                <w:rFonts w:hint="eastAsia"/>
                <w:szCs w:val="24"/>
              </w:rPr>
              <w:t>、商务标文件正本一份和副本四份密封在一袋内，封面右上角标注“正本”字样。</w:t>
            </w:r>
          </w:p>
          <w:p w14:paraId="02207377" w14:textId="77777777" w:rsidR="006812AF" w:rsidRDefault="00000000">
            <w:pPr>
              <w:spacing w:line="400" w:lineRule="exact"/>
              <w:ind w:firstLineChars="0" w:firstLine="0"/>
              <w:rPr>
                <w:szCs w:val="24"/>
              </w:rPr>
            </w:pPr>
            <w:r>
              <w:rPr>
                <w:rFonts w:hint="eastAsia"/>
                <w:szCs w:val="24"/>
              </w:rPr>
              <w:t>4</w:t>
            </w:r>
            <w:r>
              <w:rPr>
                <w:rFonts w:hint="eastAsia"/>
                <w:szCs w:val="24"/>
              </w:rPr>
              <w:t>、单独密封的开标一览表一份。</w:t>
            </w:r>
          </w:p>
        </w:tc>
      </w:tr>
      <w:tr w:rsidR="006812AF" w14:paraId="37B6A588" w14:textId="77777777">
        <w:trPr>
          <w:trHeight w:val="532"/>
          <w:jc w:val="center"/>
        </w:trPr>
        <w:tc>
          <w:tcPr>
            <w:tcW w:w="645" w:type="dxa"/>
            <w:vAlign w:val="center"/>
          </w:tcPr>
          <w:p w14:paraId="68C57BF7" w14:textId="77777777" w:rsidR="006812AF" w:rsidRDefault="00000000">
            <w:pPr>
              <w:spacing w:line="400" w:lineRule="exact"/>
              <w:ind w:firstLineChars="0" w:firstLine="0"/>
              <w:jc w:val="center"/>
              <w:rPr>
                <w:szCs w:val="24"/>
              </w:rPr>
            </w:pPr>
            <w:r>
              <w:rPr>
                <w:szCs w:val="24"/>
              </w:rPr>
              <w:t>8</w:t>
            </w:r>
          </w:p>
        </w:tc>
        <w:tc>
          <w:tcPr>
            <w:tcW w:w="8313" w:type="dxa"/>
            <w:gridSpan w:val="2"/>
            <w:vAlign w:val="center"/>
          </w:tcPr>
          <w:p w14:paraId="7B3191E3" w14:textId="77777777" w:rsidR="006812AF" w:rsidRDefault="00000000">
            <w:pPr>
              <w:spacing w:line="400" w:lineRule="exact"/>
              <w:ind w:firstLineChars="0" w:firstLine="0"/>
              <w:rPr>
                <w:szCs w:val="24"/>
              </w:rPr>
            </w:pPr>
            <w:r>
              <w:rPr>
                <w:szCs w:val="24"/>
              </w:rPr>
              <w:t>投标文件需加盖公章，否则按无效投标处理。</w:t>
            </w:r>
          </w:p>
        </w:tc>
      </w:tr>
      <w:tr w:rsidR="006812AF" w14:paraId="7378F4FB" w14:textId="77777777">
        <w:trPr>
          <w:trHeight w:val="532"/>
          <w:jc w:val="center"/>
        </w:trPr>
        <w:tc>
          <w:tcPr>
            <w:tcW w:w="645" w:type="dxa"/>
            <w:vAlign w:val="center"/>
          </w:tcPr>
          <w:p w14:paraId="74F913D1" w14:textId="77777777" w:rsidR="006812AF" w:rsidRDefault="00000000">
            <w:pPr>
              <w:spacing w:line="400" w:lineRule="exact"/>
              <w:ind w:firstLineChars="0" w:firstLine="0"/>
              <w:jc w:val="center"/>
              <w:rPr>
                <w:szCs w:val="24"/>
              </w:rPr>
            </w:pPr>
            <w:r>
              <w:rPr>
                <w:szCs w:val="24"/>
              </w:rPr>
              <w:t>9</w:t>
            </w:r>
          </w:p>
        </w:tc>
        <w:tc>
          <w:tcPr>
            <w:tcW w:w="8313" w:type="dxa"/>
            <w:gridSpan w:val="2"/>
            <w:vAlign w:val="center"/>
          </w:tcPr>
          <w:p w14:paraId="127A28B9" w14:textId="77777777" w:rsidR="006812AF" w:rsidRDefault="00000000">
            <w:pPr>
              <w:spacing w:line="400" w:lineRule="exact"/>
              <w:ind w:firstLineChars="0" w:firstLine="0"/>
              <w:rPr>
                <w:szCs w:val="24"/>
              </w:rPr>
            </w:pPr>
            <w:r>
              <w:rPr>
                <w:szCs w:val="24"/>
              </w:rPr>
              <w:t>投标文件的制订：投标人必须将投标文件按照投标文件组成的顺序制作，并在首页编制</w:t>
            </w:r>
            <w:r>
              <w:rPr>
                <w:szCs w:val="24"/>
              </w:rPr>
              <w:t>“</w:t>
            </w:r>
            <w:r>
              <w:rPr>
                <w:szCs w:val="24"/>
              </w:rPr>
              <w:t>投标文件目录</w:t>
            </w:r>
            <w:r>
              <w:rPr>
                <w:szCs w:val="24"/>
              </w:rPr>
              <w:t>”</w:t>
            </w:r>
            <w:r>
              <w:rPr>
                <w:szCs w:val="24"/>
              </w:rPr>
              <w:t>。</w:t>
            </w:r>
          </w:p>
        </w:tc>
      </w:tr>
      <w:tr w:rsidR="006812AF" w14:paraId="7F1C84FC" w14:textId="77777777">
        <w:trPr>
          <w:trHeight w:val="424"/>
          <w:jc w:val="center"/>
        </w:trPr>
        <w:tc>
          <w:tcPr>
            <w:tcW w:w="8958" w:type="dxa"/>
            <w:gridSpan w:val="3"/>
            <w:vAlign w:val="center"/>
          </w:tcPr>
          <w:p w14:paraId="025B2EBC" w14:textId="77777777" w:rsidR="006812AF" w:rsidRDefault="00000000">
            <w:pPr>
              <w:spacing w:line="400" w:lineRule="exact"/>
              <w:ind w:firstLineChars="0" w:firstLine="0"/>
              <w:jc w:val="center"/>
              <w:rPr>
                <w:szCs w:val="24"/>
              </w:rPr>
            </w:pPr>
            <w:r>
              <w:rPr>
                <w:szCs w:val="24"/>
              </w:rPr>
              <w:t>投标保证金及投标有效期</w:t>
            </w:r>
          </w:p>
        </w:tc>
      </w:tr>
      <w:tr w:rsidR="006812AF" w14:paraId="2C20E5FF" w14:textId="77777777">
        <w:trPr>
          <w:trHeight w:val="543"/>
          <w:jc w:val="center"/>
        </w:trPr>
        <w:tc>
          <w:tcPr>
            <w:tcW w:w="645" w:type="dxa"/>
            <w:vAlign w:val="center"/>
          </w:tcPr>
          <w:p w14:paraId="0426BB94" w14:textId="77777777" w:rsidR="006812AF" w:rsidRDefault="00000000">
            <w:pPr>
              <w:spacing w:line="400" w:lineRule="exact"/>
              <w:ind w:firstLineChars="0" w:firstLine="0"/>
              <w:jc w:val="center"/>
              <w:rPr>
                <w:szCs w:val="24"/>
              </w:rPr>
            </w:pPr>
            <w:r>
              <w:rPr>
                <w:szCs w:val="24"/>
              </w:rPr>
              <w:t>10</w:t>
            </w:r>
          </w:p>
        </w:tc>
        <w:tc>
          <w:tcPr>
            <w:tcW w:w="8313" w:type="dxa"/>
            <w:gridSpan w:val="2"/>
            <w:vAlign w:val="center"/>
          </w:tcPr>
          <w:p w14:paraId="5CF6C2E7" w14:textId="77777777" w:rsidR="006812AF" w:rsidRDefault="00000000">
            <w:pPr>
              <w:spacing w:line="400" w:lineRule="exact"/>
              <w:ind w:firstLineChars="0" w:firstLine="0"/>
              <w:rPr>
                <w:szCs w:val="24"/>
              </w:rPr>
            </w:pPr>
            <w:r>
              <w:rPr>
                <w:szCs w:val="24"/>
              </w:rPr>
              <w:t>1</w:t>
            </w:r>
            <w:r>
              <w:rPr>
                <w:szCs w:val="24"/>
              </w:rPr>
              <w:t>、投标保证金的形式：电汇或网银</w:t>
            </w:r>
          </w:p>
          <w:p w14:paraId="01A00338" w14:textId="77777777" w:rsidR="006812AF" w:rsidRDefault="00000000">
            <w:pPr>
              <w:spacing w:line="400" w:lineRule="exact"/>
              <w:ind w:firstLineChars="0" w:firstLine="0"/>
              <w:rPr>
                <w:b/>
                <w:szCs w:val="24"/>
              </w:rPr>
            </w:pPr>
            <w:r>
              <w:rPr>
                <w:szCs w:val="24"/>
              </w:rPr>
              <w:t>2</w:t>
            </w:r>
            <w:r>
              <w:rPr>
                <w:szCs w:val="24"/>
              </w:rPr>
              <w:t>、</w:t>
            </w:r>
            <w:r>
              <w:rPr>
                <w:b/>
                <w:szCs w:val="24"/>
              </w:rPr>
              <w:t>投标保证金的金额：人民币</w:t>
            </w:r>
            <w:r>
              <w:rPr>
                <w:rFonts w:hint="eastAsia"/>
                <w:b/>
                <w:szCs w:val="24"/>
                <w:u w:val="single"/>
              </w:rPr>
              <w:t>10000</w:t>
            </w:r>
            <w:r>
              <w:rPr>
                <w:b/>
                <w:szCs w:val="24"/>
                <w:u w:val="single"/>
              </w:rPr>
              <w:t>.00</w:t>
            </w:r>
            <w:r>
              <w:rPr>
                <w:b/>
                <w:szCs w:val="24"/>
              </w:rPr>
              <w:t>元</w:t>
            </w:r>
          </w:p>
          <w:p w14:paraId="72A83303" w14:textId="77777777" w:rsidR="006812AF" w:rsidRDefault="00000000">
            <w:pPr>
              <w:autoSpaceDE w:val="0"/>
              <w:autoSpaceDN w:val="0"/>
              <w:adjustRightInd w:val="0"/>
              <w:snapToGrid w:val="0"/>
              <w:spacing w:line="400" w:lineRule="exact"/>
              <w:ind w:firstLineChars="0" w:firstLine="0"/>
              <w:jc w:val="left"/>
              <w:rPr>
                <w:szCs w:val="24"/>
              </w:rPr>
            </w:pPr>
            <w:r>
              <w:rPr>
                <w:szCs w:val="24"/>
              </w:rPr>
              <w:t>开户名称：中国重汽集团济南专用车有限公司</w:t>
            </w:r>
          </w:p>
          <w:p w14:paraId="39B9F8B8" w14:textId="77777777" w:rsidR="006812AF" w:rsidRDefault="00000000">
            <w:pPr>
              <w:autoSpaceDE w:val="0"/>
              <w:autoSpaceDN w:val="0"/>
              <w:adjustRightInd w:val="0"/>
              <w:snapToGrid w:val="0"/>
              <w:spacing w:line="400" w:lineRule="exact"/>
              <w:ind w:firstLineChars="0" w:firstLine="0"/>
              <w:jc w:val="left"/>
              <w:rPr>
                <w:szCs w:val="24"/>
              </w:rPr>
            </w:pPr>
            <w:r>
              <w:rPr>
                <w:szCs w:val="24"/>
              </w:rPr>
              <w:t>账号：</w:t>
            </w:r>
            <w:r>
              <w:rPr>
                <w:szCs w:val="24"/>
              </w:rPr>
              <w:t>227305574495</w:t>
            </w:r>
          </w:p>
          <w:p w14:paraId="2E878F2D" w14:textId="77777777" w:rsidR="006812AF" w:rsidRDefault="00000000">
            <w:pPr>
              <w:autoSpaceDE w:val="0"/>
              <w:autoSpaceDN w:val="0"/>
              <w:adjustRightInd w:val="0"/>
              <w:snapToGrid w:val="0"/>
              <w:spacing w:line="400" w:lineRule="exact"/>
              <w:ind w:firstLineChars="0" w:firstLine="0"/>
              <w:jc w:val="left"/>
              <w:rPr>
                <w:szCs w:val="24"/>
              </w:rPr>
            </w:pPr>
            <w:r>
              <w:rPr>
                <w:szCs w:val="24"/>
              </w:rPr>
              <w:t>开户行：中国银行章丘支行</w:t>
            </w:r>
          </w:p>
          <w:p w14:paraId="218C6D25" w14:textId="77777777" w:rsidR="006812AF" w:rsidRDefault="00000000">
            <w:pPr>
              <w:autoSpaceDE w:val="0"/>
              <w:autoSpaceDN w:val="0"/>
              <w:adjustRightInd w:val="0"/>
              <w:snapToGrid w:val="0"/>
              <w:spacing w:line="400" w:lineRule="exact"/>
              <w:ind w:firstLineChars="0" w:firstLine="0"/>
              <w:jc w:val="left"/>
              <w:rPr>
                <w:szCs w:val="24"/>
              </w:rPr>
            </w:pPr>
            <w:r>
              <w:rPr>
                <w:rFonts w:hint="eastAsia"/>
                <w:szCs w:val="24"/>
              </w:rPr>
              <w:t>联行号：</w:t>
            </w:r>
            <w:r>
              <w:rPr>
                <w:rFonts w:hint="eastAsia"/>
                <w:szCs w:val="24"/>
              </w:rPr>
              <w:t>104451040689</w:t>
            </w:r>
          </w:p>
          <w:p w14:paraId="2343D5F9" w14:textId="77777777" w:rsidR="006812AF" w:rsidRDefault="00000000">
            <w:pPr>
              <w:spacing w:line="400" w:lineRule="exact"/>
              <w:ind w:firstLineChars="0" w:firstLine="0"/>
              <w:rPr>
                <w:b/>
                <w:bCs/>
                <w:szCs w:val="24"/>
                <w:highlight w:val="yellow"/>
              </w:rPr>
            </w:pPr>
            <w:r>
              <w:rPr>
                <w:b/>
                <w:bCs/>
                <w:szCs w:val="24"/>
              </w:rPr>
              <w:t>3</w:t>
            </w:r>
            <w:r>
              <w:rPr>
                <w:b/>
                <w:bCs/>
                <w:szCs w:val="24"/>
              </w:rPr>
              <w:t>、保证金截止时间：</w:t>
            </w:r>
            <w:r>
              <w:rPr>
                <w:b/>
                <w:bCs/>
                <w:color w:val="FF0000"/>
                <w:szCs w:val="24"/>
                <w:u w:val="single"/>
              </w:rPr>
              <w:t>202</w:t>
            </w:r>
            <w:r>
              <w:rPr>
                <w:rFonts w:hint="eastAsia"/>
                <w:b/>
                <w:bCs/>
                <w:color w:val="FF0000"/>
                <w:szCs w:val="24"/>
                <w:u w:val="single"/>
              </w:rPr>
              <w:t>6</w:t>
            </w:r>
            <w:r>
              <w:rPr>
                <w:b/>
                <w:bCs/>
                <w:color w:val="FF0000"/>
                <w:szCs w:val="24"/>
                <w:u w:val="single"/>
              </w:rPr>
              <w:t>年</w:t>
            </w:r>
            <w:r>
              <w:rPr>
                <w:rFonts w:hint="eastAsia"/>
                <w:b/>
                <w:bCs/>
                <w:color w:val="FF0000"/>
                <w:szCs w:val="24"/>
                <w:u w:val="single"/>
              </w:rPr>
              <w:t>8</w:t>
            </w:r>
            <w:r>
              <w:rPr>
                <w:b/>
                <w:bCs/>
                <w:color w:val="FF0000"/>
                <w:szCs w:val="24"/>
                <w:u w:val="single"/>
              </w:rPr>
              <w:t>月</w:t>
            </w:r>
            <w:r>
              <w:rPr>
                <w:rFonts w:hint="eastAsia"/>
                <w:b/>
                <w:bCs/>
                <w:color w:val="FF0000"/>
                <w:szCs w:val="24"/>
                <w:u w:val="single"/>
              </w:rPr>
              <w:t>9</w:t>
            </w:r>
            <w:r>
              <w:rPr>
                <w:b/>
                <w:bCs/>
                <w:color w:val="FF0000"/>
                <w:szCs w:val="24"/>
                <w:u w:val="single"/>
              </w:rPr>
              <w:t>日</w:t>
            </w:r>
            <w:r>
              <w:rPr>
                <w:rFonts w:hint="eastAsia"/>
                <w:b/>
                <w:bCs/>
                <w:color w:val="FF0000"/>
                <w:szCs w:val="24"/>
                <w:u w:val="single"/>
              </w:rPr>
              <w:t>17</w:t>
            </w:r>
            <w:r>
              <w:rPr>
                <w:b/>
                <w:bCs/>
                <w:color w:val="FF0000"/>
                <w:szCs w:val="24"/>
                <w:u w:val="single"/>
              </w:rPr>
              <w:t>时</w:t>
            </w:r>
            <w:r>
              <w:rPr>
                <w:rFonts w:hint="eastAsia"/>
                <w:b/>
                <w:bCs/>
                <w:color w:val="FF0000"/>
                <w:szCs w:val="24"/>
                <w:u w:val="single"/>
              </w:rPr>
              <w:t>0</w:t>
            </w:r>
            <w:r>
              <w:rPr>
                <w:b/>
                <w:bCs/>
                <w:color w:val="FF0000"/>
                <w:szCs w:val="24"/>
                <w:u w:val="single"/>
              </w:rPr>
              <w:t>0</w:t>
            </w:r>
            <w:r>
              <w:rPr>
                <w:b/>
                <w:bCs/>
                <w:color w:val="FF0000"/>
                <w:szCs w:val="24"/>
                <w:u w:val="single"/>
              </w:rPr>
              <w:t>分前</w:t>
            </w:r>
          </w:p>
          <w:p w14:paraId="7C746767" w14:textId="77777777" w:rsidR="006812AF" w:rsidRDefault="00000000">
            <w:pPr>
              <w:spacing w:line="400" w:lineRule="exact"/>
              <w:ind w:firstLineChars="0" w:firstLine="0"/>
              <w:rPr>
                <w:szCs w:val="24"/>
              </w:rPr>
            </w:pPr>
            <w:r>
              <w:rPr>
                <w:b/>
                <w:bCs/>
                <w:szCs w:val="24"/>
              </w:rPr>
              <w:t>4</w:t>
            </w:r>
            <w:r>
              <w:rPr>
                <w:b/>
                <w:bCs/>
                <w:szCs w:val="24"/>
              </w:rPr>
              <w:t>、投标保证金应从</w:t>
            </w:r>
            <w:r>
              <w:rPr>
                <w:rFonts w:hint="eastAsia"/>
                <w:b/>
                <w:bCs/>
                <w:szCs w:val="24"/>
              </w:rPr>
              <w:t>参与</w:t>
            </w:r>
            <w:r>
              <w:rPr>
                <w:b/>
                <w:bCs/>
                <w:szCs w:val="24"/>
              </w:rPr>
              <w:t>投标人的</w:t>
            </w:r>
            <w:r>
              <w:rPr>
                <w:rFonts w:hint="eastAsia"/>
                <w:b/>
                <w:bCs/>
                <w:szCs w:val="24"/>
              </w:rPr>
              <w:t>所属</w:t>
            </w:r>
            <w:r>
              <w:rPr>
                <w:b/>
                <w:bCs/>
                <w:szCs w:val="24"/>
              </w:rPr>
              <w:t>账户到账</w:t>
            </w:r>
            <w:r>
              <w:rPr>
                <w:rFonts w:hint="eastAsia"/>
                <w:b/>
                <w:bCs/>
                <w:szCs w:val="24"/>
              </w:rPr>
              <w:t>招标人</w:t>
            </w:r>
            <w:r>
              <w:rPr>
                <w:b/>
                <w:bCs/>
                <w:szCs w:val="24"/>
              </w:rPr>
              <w:t>账户，否则视为无效投标</w:t>
            </w:r>
            <w:r>
              <w:rPr>
                <w:szCs w:val="24"/>
              </w:rPr>
              <w:t>。</w:t>
            </w:r>
          </w:p>
          <w:p w14:paraId="18AFD23B" w14:textId="77777777" w:rsidR="006812AF" w:rsidRDefault="00000000">
            <w:pPr>
              <w:spacing w:line="400" w:lineRule="exact"/>
              <w:ind w:firstLineChars="0" w:firstLine="0"/>
              <w:rPr>
                <w:szCs w:val="24"/>
              </w:rPr>
            </w:pPr>
            <w:r>
              <w:rPr>
                <w:szCs w:val="24"/>
              </w:rPr>
              <w:t>5</w:t>
            </w:r>
            <w:r>
              <w:rPr>
                <w:szCs w:val="24"/>
              </w:rPr>
              <w:t>、投标人应充分考虑银行信息交换时间，由此带来的保证金不能按时到帐的责</w:t>
            </w:r>
            <w:r>
              <w:rPr>
                <w:szCs w:val="24"/>
              </w:rPr>
              <w:lastRenderedPageBreak/>
              <w:t>任由投标人自行承担。</w:t>
            </w:r>
          </w:p>
        </w:tc>
      </w:tr>
      <w:tr w:rsidR="006812AF" w14:paraId="3129DA62" w14:textId="77777777">
        <w:trPr>
          <w:trHeight w:val="409"/>
          <w:jc w:val="center"/>
        </w:trPr>
        <w:tc>
          <w:tcPr>
            <w:tcW w:w="645" w:type="dxa"/>
            <w:vAlign w:val="center"/>
          </w:tcPr>
          <w:p w14:paraId="052422D6" w14:textId="77777777" w:rsidR="006812AF" w:rsidRDefault="00000000">
            <w:pPr>
              <w:spacing w:line="400" w:lineRule="exact"/>
              <w:ind w:firstLineChars="0" w:firstLine="0"/>
              <w:jc w:val="center"/>
              <w:rPr>
                <w:szCs w:val="24"/>
              </w:rPr>
            </w:pPr>
            <w:r>
              <w:rPr>
                <w:szCs w:val="24"/>
              </w:rPr>
              <w:lastRenderedPageBreak/>
              <w:t>11</w:t>
            </w:r>
          </w:p>
        </w:tc>
        <w:tc>
          <w:tcPr>
            <w:tcW w:w="8313" w:type="dxa"/>
            <w:gridSpan w:val="2"/>
            <w:vAlign w:val="center"/>
          </w:tcPr>
          <w:p w14:paraId="56590BE3" w14:textId="77777777" w:rsidR="006812AF" w:rsidRDefault="00000000">
            <w:pPr>
              <w:spacing w:line="400" w:lineRule="exact"/>
              <w:ind w:firstLineChars="0" w:firstLine="0"/>
              <w:rPr>
                <w:szCs w:val="24"/>
              </w:rPr>
            </w:pPr>
            <w:r>
              <w:rPr>
                <w:szCs w:val="24"/>
              </w:rPr>
              <w:t>投标有效期：自开标之日起</w:t>
            </w:r>
            <w:r>
              <w:rPr>
                <w:rFonts w:hint="eastAsia"/>
                <w:szCs w:val="24"/>
                <w:u w:val="single"/>
              </w:rPr>
              <w:t>6</w:t>
            </w:r>
            <w:r>
              <w:rPr>
                <w:szCs w:val="24"/>
                <w:u w:val="single"/>
              </w:rPr>
              <w:t>0</w:t>
            </w:r>
            <w:r>
              <w:rPr>
                <w:szCs w:val="24"/>
              </w:rPr>
              <w:t>日历天</w:t>
            </w:r>
          </w:p>
        </w:tc>
      </w:tr>
      <w:tr w:rsidR="006812AF" w14:paraId="2E8DC362" w14:textId="77777777">
        <w:trPr>
          <w:trHeight w:val="409"/>
          <w:jc w:val="center"/>
        </w:trPr>
        <w:tc>
          <w:tcPr>
            <w:tcW w:w="8958" w:type="dxa"/>
            <w:gridSpan w:val="3"/>
            <w:vAlign w:val="center"/>
          </w:tcPr>
          <w:p w14:paraId="2DABB00E" w14:textId="77777777" w:rsidR="006812AF" w:rsidRDefault="00000000">
            <w:pPr>
              <w:spacing w:line="400" w:lineRule="exact"/>
              <w:ind w:firstLineChars="0" w:firstLine="0"/>
              <w:jc w:val="center"/>
              <w:rPr>
                <w:szCs w:val="24"/>
              </w:rPr>
            </w:pPr>
            <w:r>
              <w:rPr>
                <w:szCs w:val="24"/>
              </w:rPr>
              <w:t>投标文件的递交</w:t>
            </w:r>
          </w:p>
        </w:tc>
      </w:tr>
      <w:tr w:rsidR="006812AF" w14:paraId="5112ECDD" w14:textId="77777777">
        <w:trPr>
          <w:cantSplit/>
          <w:trHeight w:val="560"/>
          <w:jc w:val="center"/>
        </w:trPr>
        <w:tc>
          <w:tcPr>
            <w:tcW w:w="645" w:type="dxa"/>
            <w:vMerge w:val="restart"/>
            <w:vAlign w:val="center"/>
          </w:tcPr>
          <w:p w14:paraId="0F8D4638" w14:textId="77777777" w:rsidR="006812AF" w:rsidRDefault="00000000">
            <w:pPr>
              <w:spacing w:line="400" w:lineRule="exact"/>
              <w:ind w:firstLineChars="0" w:firstLine="0"/>
              <w:jc w:val="center"/>
              <w:rPr>
                <w:szCs w:val="24"/>
              </w:rPr>
            </w:pPr>
            <w:r>
              <w:rPr>
                <w:szCs w:val="24"/>
              </w:rPr>
              <w:t>12</w:t>
            </w:r>
          </w:p>
        </w:tc>
        <w:tc>
          <w:tcPr>
            <w:tcW w:w="8313" w:type="dxa"/>
            <w:gridSpan w:val="2"/>
            <w:vAlign w:val="center"/>
          </w:tcPr>
          <w:p w14:paraId="39CB8DFD" w14:textId="77777777" w:rsidR="006812AF" w:rsidRDefault="00000000">
            <w:pPr>
              <w:spacing w:line="400" w:lineRule="exact"/>
              <w:ind w:firstLineChars="0" w:firstLine="0"/>
              <w:rPr>
                <w:szCs w:val="24"/>
              </w:rPr>
            </w:pPr>
            <w:r>
              <w:rPr>
                <w:b/>
                <w:bCs/>
                <w:szCs w:val="24"/>
              </w:rPr>
              <w:t>投标文件递交截止时间：</w:t>
            </w:r>
            <w:r>
              <w:rPr>
                <w:b/>
                <w:bCs/>
                <w:color w:val="FF0000"/>
                <w:szCs w:val="24"/>
                <w:u w:val="single"/>
              </w:rPr>
              <w:t>202</w:t>
            </w:r>
            <w:r>
              <w:rPr>
                <w:rFonts w:hint="eastAsia"/>
                <w:b/>
                <w:bCs/>
                <w:color w:val="FF0000"/>
                <w:szCs w:val="24"/>
                <w:u w:val="single"/>
              </w:rPr>
              <w:t>6</w:t>
            </w:r>
            <w:r>
              <w:rPr>
                <w:b/>
                <w:bCs/>
                <w:color w:val="FF0000"/>
                <w:szCs w:val="24"/>
                <w:u w:val="single"/>
              </w:rPr>
              <w:t>年</w:t>
            </w:r>
            <w:r>
              <w:rPr>
                <w:rFonts w:hint="eastAsia"/>
                <w:b/>
                <w:bCs/>
                <w:color w:val="FF0000"/>
                <w:szCs w:val="24"/>
                <w:u w:val="single"/>
              </w:rPr>
              <w:t>8</w:t>
            </w:r>
            <w:r>
              <w:rPr>
                <w:b/>
                <w:bCs/>
                <w:color w:val="FF0000"/>
                <w:szCs w:val="24"/>
                <w:u w:val="single"/>
              </w:rPr>
              <w:t>月</w:t>
            </w:r>
            <w:r>
              <w:rPr>
                <w:rFonts w:hint="eastAsia"/>
                <w:b/>
                <w:bCs/>
                <w:color w:val="FF0000"/>
                <w:szCs w:val="24"/>
                <w:u w:val="single"/>
              </w:rPr>
              <w:t>12</w:t>
            </w:r>
            <w:r>
              <w:rPr>
                <w:b/>
                <w:bCs/>
                <w:color w:val="FF0000"/>
                <w:szCs w:val="24"/>
                <w:u w:val="single"/>
              </w:rPr>
              <w:t>日</w:t>
            </w:r>
            <w:r>
              <w:rPr>
                <w:rFonts w:hint="eastAsia"/>
                <w:b/>
                <w:bCs/>
                <w:color w:val="FF0000"/>
                <w:szCs w:val="24"/>
                <w:u w:val="single"/>
              </w:rPr>
              <w:t>8:50</w:t>
            </w:r>
            <w:r>
              <w:rPr>
                <w:b/>
                <w:bCs/>
                <w:szCs w:val="24"/>
                <w:u w:val="single"/>
              </w:rPr>
              <w:t>前</w:t>
            </w:r>
            <w:r>
              <w:rPr>
                <w:b/>
                <w:bCs/>
                <w:szCs w:val="24"/>
              </w:rPr>
              <w:t>（北京时间）</w:t>
            </w:r>
            <w:r>
              <w:rPr>
                <w:szCs w:val="24"/>
              </w:rPr>
              <w:t>。</w:t>
            </w:r>
          </w:p>
        </w:tc>
      </w:tr>
      <w:tr w:rsidR="006812AF" w14:paraId="580FC05D" w14:textId="77777777">
        <w:trPr>
          <w:cantSplit/>
          <w:trHeight w:val="643"/>
          <w:jc w:val="center"/>
        </w:trPr>
        <w:tc>
          <w:tcPr>
            <w:tcW w:w="645" w:type="dxa"/>
            <w:vMerge/>
            <w:vAlign w:val="center"/>
          </w:tcPr>
          <w:p w14:paraId="5E15BED6" w14:textId="77777777" w:rsidR="006812AF" w:rsidRDefault="006812AF">
            <w:pPr>
              <w:widowControl/>
              <w:spacing w:line="400" w:lineRule="exact"/>
              <w:ind w:firstLineChars="0" w:firstLine="0"/>
              <w:jc w:val="left"/>
              <w:rPr>
                <w:szCs w:val="24"/>
              </w:rPr>
            </w:pPr>
          </w:p>
        </w:tc>
        <w:tc>
          <w:tcPr>
            <w:tcW w:w="8313" w:type="dxa"/>
            <w:gridSpan w:val="2"/>
            <w:vAlign w:val="center"/>
          </w:tcPr>
          <w:p w14:paraId="03470ECF" w14:textId="77777777" w:rsidR="006812AF" w:rsidRDefault="00000000">
            <w:pPr>
              <w:ind w:firstLineChars="0" w:firstLine="0"/>
            </w:pPr>
            <w:r>
              <w:rPr>
                <w:b/>
                <w:bCs/>
              </w:rPr>
              <w:t>投标文件递交</w:t>
            </w:r>
            <w:r>
              <w:t>：中国重汽集团济南专用车有限公司二楼</w:t>
            </w:r>
            <w:r>
              <w:rPr>
                <w:rFonts w:hint="eastAsia"/>
              </w:rPr>
              <w:t>220</w:t>
            </w:r>
            <w:r>
              <w:t>室</w:t>
            </w:r>
            <w:r>
              <w:rPr>
                <w:rFonts w:hint="eastAsia"/>
              </w:rPr>
              <w:t>。</w:t>
            </w:r>
          </w:p>
        </w:tc>
      </w:tr>
      <w:tr w:rsidR="006812AF" w14:paraId="735DA197" w14:textId="77777777">
        <w:trPr>
          <w:cantSplit/>
          <w:trHeight w:val="416"/>
          <w:jc w:val="center"/>
        </w:trPr>
        <w:tc>
          <w:tcPr>
            <w:tcW w:w="8958" w:type="dxa"/>
            <w:gridSpan w:val="3"/>
            <w:vAlign w:val="center"/>
          </w:tcPr>
          <w:p w14:paraId="6F538D38" w14:textId="77777777" w:rsidR="006812AF" w:rsidRDefault="00000000">
            <w:pPr>
              <w:spacing w:line="400" w:lineRule="exact"/>
              <w:ind w:firstLineChars="0" w:firstLine="0"/>
              <w:jc w:val="center"/>
              <w:rPr>
                <w:szCs w:val="24"/>
              </w:rPr>
            </w:pPr>
            <w:r>
              <w:rPr>
                <w:szCs w:val="24"/>
              </w:rPr>
              <w:t>开标</w:t>
            </w:r>
          </w:p>
        </w:tc>
      </w:tr>
      <w:tr w:rsidR="006812AF" w14:paraId="69256A03" w14:textId="77777777">
        <w:trPr>
          <w:trHeight w:val="913"/>
          <w:jc w:val="center"/>
        </w:trPr>
        <w:tc>
          <w:tcPr>
            <w:tcW w:w="645" w:type="dxa"/>
            <w:vAlign w:val="center"/>
          </w:tcPr>
          <w:p w14:paraId="6A0D0E9F" w14:textId="77777777" w:rsidR="006812AF" w:rsidRDefault="00000000">
            <w:pPr>
              <w:spacing w:line="400" w:lineRule="exact"/>
              <w:ind w:firstLineChars="0" w:firstLine="0"/>
              <w:jc w:val="center"/>
              <w:rPr>
                <w:szCs w:val="24"/>
              </w:rPr>
            </w:pPr>
            <w:r>
              <w:rPr>
                <w:szCs w:val="24"/>
              </w:rPr>
              <w:t>13</w:t>
            </w:r>
          </w:p>
        </w:tc>
        <w:tc>
          <w:tcPr>
            <w:tcW w:w="8313" w:type="dxa"/>
            <w:gridSpan w:val="2"/>
            <w:vAlign w:val="center"/>
          </w:tcPr>
          <w:p w14:paraId="11F6D1D7" w14:textId="77777777" w:rsidR="006812AF" w:rsidRDefault="00000000">
            <w:pPr>
              <w:spacing w:line="400" w:lineRule="exact"/>
              <w:ind w:firstLineChars="0" w:firstLine="0"/>
              <w:rPr>
                <w:b/>
                <w:bCs/>
                <w:i/>
                <w:iCs/>
                <w:u w:val="single"/>
              </w:rPr>
            </w:pPr>
            <w:r>
              <w:rPr>
                <w:rFonts w:hint="eastAsia"/>
                <w:b/>
                <w:bCs/>
                <w:i/>
                <w:iCs/>
                <w:u w:val="single"/>
              </w:rPr>
              <w:t>技术标</w:t>
            </w:r>
            <w:r>
              <w:rPr>
                <w:b/>
                <w:bCs/>
                <w:i/>
                <w:iCs/>
                <w:u w:val="single"/>
              </w:rPr>
              <w:t>开标时间：</w:t>
            </w:r>
            <w:r>
              <w:rPr>
                <w:b/>
                <w:bCs/>
                <w:i/>
                <w:iCs/>
                <w:color w:val="FF0000"/>
                <w:u w:val="single"/>
              </w:rPr>
              <w:t>202</w:t>
            </w:r>
            <w:r>
              <w:rPr>
                <w:rFonts w:hint="eastAsia"/>
                <w:b/>
                <w:bCs/>
                <w:i/>
                <w:iCs/>
                <w:color w:val="FF0000"/>
                <w:u w:val="single"/>
              </w:rPr>
              <w:t>6</w:t>
            </w:r>
            <w:r>
              <w:rPr>
                <w:b/>
                <w:bCs/>
                <w:i/>
                <w:iCs/>
                <w:color w:val="FF0000"/>
                <w:u w:val="single"/>
              </w:rPr>
              <w:t>年</w:t>
            </w:r>
            <w:r>
              <w:rPr>
                <w:rFonts w:hint="eastAsia"/>
                <w:b/>
                <w:bCs/>
                <w:i/>
                <w:iCs/>
                <w:color w:val="FF0000"/>
                <w:u w:val="single"/>
              </w:rPr>
              <w:t>8</w:t>
            </w:r>
            <w:r>
              <w:rPr>
                <w:b/>
                <w:bCs/>
                <w:i/>
                <w:iCs/>
                <w:color w:val="FF0000"/>
                <w:u w:val="single"/>
              </w:rPr>
              <w:t>月</w:t>
            </w:r>
            <w:r>
              <w:rPr>
                <w:rFonts w:hint="eastAsia"/>
                <w:b/>
                <w:bCs/>
                <w:i/>
                <w:iCs/>
                <w:color w:val="FF0000"/>
                <w:u w:val="single"/>
              </w:rPr>
              <w:t>12</w:t>
            </w:r>
            <w:r>
              <w:rPr>
                <w:b/>
                <w:bCs/>
                <w:i/>
                <w:iCs/>
                <w:color w:val="FF0000"/>
                <w:u w:val="single"/>
              </w:rPr>
              <w:t>日上午</w:t>
            </w:r>
            <w:r>
              <w:rPr>
                <w:b/>
                <w:bCs/>
                <w:i/>
                <w:iCs/>
                <w:color w:val="FF0000"/>
                <w:u w:val="single"/>
              </w:rPr>
              <w:t>9:</w:t>
            </w:r>
            <w:r>
              <w:rPr>
                <w:rFonts w:hint="eastAsia"/>
                <w:b/>
                <w:bCs/>
                <w:i/>
                <w:iCs/>
                <w:color w:val="FF0000"/>
                <w:u w:val="single"/>
              </w:rPr>
              <w:t>20</w:t>
            </w:r>
            <w:r>
              <w:rPr>
                <w:b/>
                <w:bCs/>
                <w:i/>
                <w:iCs/>
                <w:color w:val="FF0000"/>
                <w:u w:val="single"/>
              </w:rPr>
              <w:t>（北京时间）</w:t>
            </w:r>
            <w:r>
              <w:rPr>
                <w:b/>
                <w:bCs/>
                <w:i/>
                <w:iCs/>
                <w:u w:val="single"/>
              </w:rPr>
              <w:t>。</w:t>
            </w:r>
            <w:r>
              <w:rPr>
                <w:rFonts w:hint="eastAsia"/>
                <w:b/>
                <w:bCs/>
                <w:i/>
                <w:iCs/>
                <w:u w:val="single"/>
              </w:rPr>
              <w:t>商务标开标时间另行通知。</w:t>
            </w:r>
          </w:p>
          <w:p w14:paraId="44DCE40C" w14:textId="77777777" w:rsidR="006812AF" w:rsidRDefault="00000000">
            <w:pPr>
              <w:spacing w:line="400" w:lineRule="exact"/>
              <w:ind w:firstLineChars="0" w:firstLine="0"/>
            </w:pPr>
            <w:r>
              <w:rPr>
                <w:b/>
                <w:bCs/>
                <w:i/>
                <w:iCs/>
                <w:u w:val="single"/>
              </w:rPr>
              <w:t>开标地点：中国重汽集团济南专用车有限公司二楼</w:t>
            </w:r>
            <w:r>
              <w:rPr>
                <w:b/>
                <w:bCs/>
                <w:i/>
                <w:iCs/>
                <w:u w:val="single"/>
              </w:rPr>
              <w:t>2</w:t>
            </w:r>
            <w:r>
              <w:rPr>
                <w:rFonts w:hint="eastAsia"/>
                <w:b/>
                <w:bCs/>
                <w:i/>
                <w:iCs/>
                <w:u w:val="single"/>
              </w:rPr>
              <w:t>20</w:t>
            </w:r>
            <w:r>
              <w:rPr>
                <w:b/>
                <w:bCs/>
                <w:i/>
                <w:iCs/>
                <w:u w:val="single"/>
              </w:rPr>
              <w:t>室。</w:t>
            </w:r>
          </w:p>
        </w:tc>
      </w:tr>
      <w:tr w:rsidR="006812AF" w14:paraId="485BFC56" w14:textId="77777777">
        <w:trPr>
          <w:trHeight w:val="593"/>
          <w:jc w:val="center"/>
        </w:trPr>
        <w:tc>
          <w:tcPr>
            <w:tcW w:w="645" w:type="dxa"/>
            <w:vAlign w:val="center"/>
          </w:tcPr>
          <w:p w14:paraId="5B60E422" w14:textId="77777777" w:rsidR="006812AF" w:rsidRDefault="00000000">
            <w:pPr>
              <w:spacing w:line="400" w:lineRule="exact"/>
              <w:ind w:firstLineChars="0" w:firstLine="0"/>
              <w:jc w:val="center"/>
              <w:rPr>
                <w:szCs w:val="24"/>
              </w:rPr>
            </w:pPr>
            <w:r>
              <w:rPr>
                <w:szCs w:val="24"/>
              </w:rPr>
              <w:t>14</w:t>
            </w:r>
          </w:p>
        </w:tc>
        <w:tc>
          <w:tcPr>
            <w:tcW w:w="8313" w:type="dxa"/>
            <w:gridSpan w:val="2"/>
            <w:vAlign w:val="center"/>
          </w:tcPr>
          <w:p w14:paraId="2F1CCD89" w14:textId="77777777" w:rsidR="006812AF" w:rsidRDefault="00000000">
            <w:pPr>
              <w:spacing w:line="400" w:lineRule="exact"/>
              <w:ind w:firstLineChars="0" w:firstLine="0"/>
              <w:rPr>
                <w:color w:val="FF0000"/>
                <w:szCs w:val="24"/>
              </w:rPr>
            </w:pPr>
            <w:r>
              <w:rPr>
                <w:b/>
                <w:bCs/>
                <w:color w:val="FF0000"/>
                <w:szCs w:val="24"/>
              </w:rPr>
              <w:t>开标资格审查资料</w:t>
            </w:r>
            <w:r>
              <w:rPr>
                <w:color w:val="FF0000"/>
                <w:szCs w:val="24"/>
              </w:rPr>
              <w:t>：</w:t>
            </w:r>
          </w:p>
          <w:p w14:paraId="7F05CACC" w14:textId="77777777" w:rsidR="006812AF" w:rsidRDefault="00000000">
            <w:pPr>
              <w:spacing w:line="400" w:lineRule="exact"/>
              <w:ind w:firstLineChars="0" w:firstLine="0"/>
              <w:rPr>
                <w:szCs w:val="24"/>
              </w:rPr>
            </w:pPr>
            <w:r>
              <w:rPr>
                <w:b/>
                <w:bCs/>
                <w:szCs w:val="24"/>
              </w:rPr>
              <w:t>开标时将核验投标人的以下资格证件</w:t>
            </w:r>
          </w:p>
          <w:p w14:paraId="1C41DFA2" w14:textId="77777777" w:rsidR="006812AF" w:rsidRDefault="00000000">
            <w:pPr>
              <w:spacing w:line="400" w:lineRule="exact"/>
              <w:ind w:firstLineChars="0" w:firstLine="0"/>
              <w:rPr>
                <w:rFonts w:ascii="宋体" w:hAnsi="宋体" w:cs="宋体" w:hint="eastAsia"/>
                <w:szCs w:val="24"/>
              </w:rPr>
            </w:pPr>
            <w:r>
              <w:rPr>
                <w:rFonts w:ascii="宋体" w:hAnsi="宋体" w:cs="宋体" w:hint="eastAsia"/>
                <w:szCs w:val="24"/>
              </w:rPr>
              <w:t>①营业执照副本复印件（加盖公章）；</w:t>
            </w:r>
          </w:p>
          <w:p w14:paraId="262D1681" w14:textId="77777777" w:rsidR="006812AF" w:rsidRDefault="00000000">
            <w:pPr>
              <w:spacing w:line="400" w:lineRule="exact"/>
              <w:ind w:firstLineChars="0" w:firstLine="0"/>
              <w:rPr>
                <w:szCs w:val="24"/>
              </w:rPr>
            </w:pPr>
            <w:r>
              <w:rPr>
                <w:rFonts w:ascii="宋体" w:hAnsi="宋体" w:cs="宋体" w:hint="eastAsia"/>
                <w:szCs w:val="24"/>
              </w:rPr>
              <w:t>②</w:t>
            </w:r>
            <w:r>
              <w:rPr>
                <w:szCs w:val="24"/>
              </w:rPr>
              <w:t>法定代表人身份证或法定代表人授权委托书和授权代表身份证；</w:t>
            </w:r>
          </w:p>
          <w:p w14:paraId="2AC525BC" w14:textId="77777777" w:rsidR="006812AF" w:rsidRDefault="00000000">
            <w:pPr>
              <w:spacing w:line="400" w:lineRule="exact"/>
              <w:ind w:firstLineChars="0" w:firstLine="0"/>
              <w:rPr>
                <w:szCs w:val="24"/>
              </w:rPr>
            </w:pPr>
            <w:r>
              <w:rPr>
                <w:rFonts w:ascii="宋体" w:hAnsi="宋体" w:cs="宋体" w:hint="eastAsia"/>
                <w:szCs w:val="24"/>
              </w:rPr>
              <w:t>③</w:t>
            </w:r>
            <w:r>
              <w:rPr>
                <w:szCs w:val="24"/>
              </w:rPr>
              <w:t>生产许可证或强制性认证证书（如有）；</w:t>
            </w:r>
          </w:p>
          <w:p w14:paraId="68457316" w14:textId="77777777" w:rsidR="006812AF" w:rsidRDefault="00000000">
            <w:pPr>
              <w:spacing w:line="400" w:lineRule="exact"/>
              <w:ind w:firstLineChars="0" w:firstLine="0"/>
              <w:rPr>
                <w:rFonts w:ascii="宋体" w:hAnsi="宋体" w:cs="宋体" w:hint="eastAsia"/>
                <w:szCs w:val="24"/>
              </w:rPr>
            </w:pPr>
            <w:r>
              <w:rPr>
                <w:rFonts w:ascii="宋体" w:hAnsi="宋体" w:cs="宋体" w:hint="eastAsia"/>
                <w:szCs w:val="24"/>
              </w:rPr>
              <w:t>④</w:t>
            </w:r>
            <w:r>
              <w:rPr>
                <w:rFonts w:ascii="宋体" w:hAnsi="宋体" w:cs="宋体"/>
                <w:szCs w:val="24"/>
              </w:rPr>
              <w:t>质量体系认证证书(如有)；</w:t>
            </w:r>
          </w:p>
          <w:p w14:paraId="4B5D125F" w14:textId="77777777" w:rsidR="006812AF" w:rsidRDefault="00000000">
            <w:pPr>
              <w:spacing w:line="400" w:lineRule="exact"/>
              <w:ind w:firstLineChars="0" w:firstLine="0"/>
              <w:rPr>
                <w:rFonts w:ascii="宋体" w:hAnsi="宋体" w:cs="宋体" w:hint="eastAsia"/>
                <w:szCs w:val="24"/>
              </w:rPr>
            </w:pPr>
            <w:r>
              <w:rPr>
                <w:rFonts w:ascii="宋体" w:hAnsi="宋体" w:cs="宋体" w:hint="eastAsia"/>
                <w:szCs w:val="24"/>
              </w:rPr>
              <w:t>⑤企业征信材料（按照条款4.7提供）；</w:t>
            </w:r>
          </w:p>
          <w:p w14:paraId="4C969842" w14:textId="77777777" w:rsidR="006812AF" w:rsidRDefault="00000000">
            <w:pPr>
              <w:spacing w:line="400" w:lineRule="exact"/>
              <w:ind w:firstLineChars="0" w:firstLine="0"/>
              <w:rPr>
                <w:szCs w:val="24"/>
              </w:rPr>
            </w:pPr>
            <w:r>
              <w:rPr>
                <w:rFonts w:ascii="宋体" w:hAnsi="宋体" w:cs="宋体"/>
                <w:szCs w:val="24"/>
              </w:rPr>
              <w:t>注：资格审查未通过，视为无效投标。</w:t>
            </w:r>
          </w:p>
        </w:tc>
      </w:tr>
      <w:tr w:rsidR="006812AF" w14:paraId="0060D777" w14:textId="77777777">
        <w:trPr>
          <w:trHeight w:val="400"/>
          <w:jc w:val="center"/>
        </w:trPr>
        <w:tc>
          <w:tcPr>
            <w:tcW w:w="8958" w:type="dxa"/>
            <w:gridSpan w:val="3"/>
            <w:vAlign w:val="center"/>
          </w:tcPr>
          <w:p w14:paraId="0BEC395A" w14:textId="77777777" w:rsidR="006812AF" w:rsidRDefault="00000000">
            <w:pPr>
              <w:spacing w:line="400" w:lineRule="exact"/>
              <w:ind w:firstLineChars="0" w:firstLine="0"/>
              <w:jc w:val="center"/>
              <w:rPr>
                <w:szCs w:val="24"/>
              </w:rPr>
            </w:pPr>
            <w:r>
              <w:rPr>
                <w:szCs w:val="24"/>
              </w:rPr>
              <w:t>评标</w:t>
            </w:r>
          </w:p>
        </w:tc>
      </w:tr>
      <w:tr w:rsidR="006812AF" w14:paraId="22D2CEBE" w14:textId="77777777">
        <w:trPr>
          <w:trHeight w:val="543"/>
          <w:jc w:val="center"/>
        </w:trPr>
        <w:tc>
          <w:tcPr>
            <w:tcW w:w="681" w:type="dxa"/>
            <w:gridSpan w:val="2"/>
            <w:vAlign w:val="center"/>
          </w:tcPr>
          <w:p w14:paraId="1E369253" w14:textId="77777777" w:rsidR="006812AF" w:rsidRDefault="00000000">
            <w:pPr>
              <w:spacing w:line="400" w:lineRule="exact"/>
              <w:ind w:firstLineChars="0" w:firstLine="0"/>
              <w:jc w:val="center"/>
              <w:rPr>
                <w:szCs w:val="24"/>
              </w:rPr>
            </w:pPr>
            <w:r>
              <w:rPr>
                <w:szCs w:val="24"/>
              </w:rPr>
              <w:t>15</w:t>
            </w:r>
          </w:p>
        </w:tc>
        <w:tc>
          <w:tcPr>
            <w:tcW w:w="8277" w:type="dxa"/>
            <w:vAlign w:val="center"/>
          </w:tcPr>
          <w:p w14:paraId="2E98466F" w14:textId="77777777" w:rsidR="006812AF" w:rsidRDefault="00000000">
            <w:pPr>
              <w:spacing w:line="400" w:lineRule="exact"/>
              <w:ind w:firstLineChars="0" w:firstLine="0"/>
              <w:rPr>
                <w:szCs w:val="24"/>
              </w:rPr>
            </w:pPr>
            <w:r>
              <w:rPr>
                <w:b/>
                <w:bCs/>
                <w:szCs w:val="24"/>
              </w:rPr>
              <w:t>评标委员会组成</w:t>
            </w:r>
            <w:r>
              <w:rPr>
                <w:szCs w:val="24"/>
              </w:rPr>
              <w:t>：中国重汽集团济南专用车有限公司将根据本项目的特点组建</w:t>
            </w:r>
            <w:r>
              <w:rPr>
                <w:rFonts w:hint="eastAsia"/>
                <w:szCs w:val="24"/>
              </w:rPr>
              <w:t>技术</w:t>
            </w:r>
            <w:r>
              <w:rPr>
                <w:szCs w:val="24"/>
              </w:rPr>
              <w:t>评标委员会</w:t>
            </w:r>
            <w:r>
              <w:rPr>
                <w:rFonts w:hint="eastAsia"/>
                <w:szCs w:val="24"/>
              </w:rPr>
              <w:t>和商务</w:t>
            </w:r>
            <w:r>
              <w:rPr>
                <w:szCs w:val="24"/>
              </w:rPr>
              <w:t>评标委员会，</w:t>
            </w:r>
            <w:r>
              <w:rPr>
                <w:rFonts w:hint="eastAsia"/>
                <w:szCs w:val="24"/>
              </w:rPr>
              <w:t>技术评标委员会</w:t>
            </w:r>
            <w:r>
              <w:rPr>
                <w:szCs w:val="24"/>
              </w:rPr>
              <w:t>其成员由有关技术工艺</w:t>
            </w:r>
            <w:r>
              <w:rPr>
                <w:rFonts w:hint="eastAsia"/>
                <w:szCs w:val="24"/>
              </w:rPr>
              <w:t>、</w:t>
            </w:r>
            <w:r>
              <w:rPr>
                <w:szCs w:val="24"/>
              </w:rPr>
              <w:t>设备</w:t>
            </w:r>
            <w:r>
              <w:rPr>
                <w:rFonts w:hint="eastAsia"/>
                <w:szCs w:val="24"/>
              </w:rPr>
              <w:t>、信息化等系统专家组成，商务</w:t>
            </w:r>
            <w:r>
              <w:rPr>
                <w:szCs w:val="24"/>
              </w:rPr>
              <w:t>评标委员会其成员由财务</w:t>
            </w:r>
            <w:r>
              <w:rPr>
                <w:rFonts w:hint="eastAsia"/>
                <w:szCs w:val="24"/>
              </w:rPr>
              <w:t>、法审、采购等系统专家组成，</w:t>
            </w:r>
            <w:r>
              <w:rPr>
                <w:szCs w:val="24"/>
              </w:rPr>
              <w:t>专家</w:t>
            </w:r>
            <w:r>
              <w:rPr>
                <w:rFonts w:hint="eastAsia"/>
                <w:szCs w:val="24"/>
              </w:rPr>
              <w:t>三</w:t>
            </w:r>
            <w:r>
              <w:rPr>
                <w:szCs w:val="24"/>
              </w:rPr>
              <w:t>人或以上单数组成。</w:t>
            </w:r>
          </w:p>
        </w:tc>
      </w:tr>
      <w:tr w:rsidR="006812AF" w14:paraId="0CBFF436" w14:textId="77777777">
        <w:trPr>
          <w:trHeight w:val="543"/>
          <w:jc w:val="center"/>
        </w:trPr>
        <w:tc>
          <w:tcPr>
            <w:tcW w:w="681" w:type="dxa"/>
            <w:gridSpan w:val="2"/>
            <w:vAlign w:val="center"/>
          </w:tcPr>
          <w:p w14:paraId="0C520E44" w14:textId="77777777" w:rsidR="006812AF" w:rsidRDefault="00000000">
            <w:pPr>
              <w:spacing w:line="400" w:lineRule="exact"/>
              <w:ind w:firstLineChars="0" w:firstLine="0"/>
              <w:jc w:val="center"/>
              <w:rPr>
                <w:szCs w:val="24"/>
              </w:rPr>
            </w:pPr>
            <w:r>
              <w:rPr>
                <w:szCs w:val="24"/>
              </w:rPr>
              <w:t>16</w:t>
            </w:r>
          </w:p>
        </w:tc>
        <w:tc>
          <w:tcPr>
            <w:tcW w:w="8277" w:type="dxa"/>
            <w:vAlign w:val="center"/>
          </w:tcPr>
          <w:p w14:paraId="42FA05DE" w14:textId="77777777" w:rsidR="006812AF" w:rsidRDefault="00000000">
            <w:pPr>
              <w:spacing w:line="400" w:lineRule="exact"/>
              <w:ind w:firstLineChars="0" w:firstLine="0"/>
              <w:rPr>
                <w:szCs w:val="24"/>
              </w:rPr>
            </w:pPr>
            <w:r>
              <w:rPr>
                <w:b/>
                <w:bCs/>
                <w:szCs w:val="24"/>
              </w:rPr>
              <w:t>评标方法</w:t>
            </w:r>
            <w:r>
              <w:rPr>
                <w:szCs w:val="24"/>
              </w:rPr>
              <w:t>：</w:t>
            </w:r>
            <w:r>
              <w:t>按技术入围合理最低价中标</w:t>
            </w:r>
            <w:r>
              <w:rPr>
                <w:szCs w:val="24"/>
              </w:rPr>
              <w:t>。具体详见第</w:t>
            </w:r>
            <w:r>
              <w:rPr>
                <w:rFonts w:hint="eastAsia"/>
                <w:szCs w:val="24"/>
              </w:rPr>
              <w:t>3</w:t>
            </w:r>
            <w:r>
              <w:rPr>
                <w:szCs w:val="24"/>
              </w:rPr>
              <w:t>章评</w:t>
            </w:r>
            <w:r>
              <w:rPr>
                <w:rFonts w:hint="eastAsia"/>
                <w:szCs w:val="24"/>
              </w:rPr>
              <w:t>标</w:t>
            </w:r>
            <w:r>
              <w:rPr>
                <w:szCs w:val="24"/>
              </w:rPr>
              <w:t>方法。</w:t>
            </w:r>
          </w:p>
        </w:tc>
      </w:tr>
      <w:tr w:rsidR="006812AF" w14:paraId="4EEDEE21" w14:textId="77777777">
        <w:trPr>
          <w:trHeight w:val="543"/>
          <w:jc w:val="center"/>
        </w:trPr>
        <w:tc>
          <w:tcPr>
            <w:tcW w:w="8958" w:type="dxa"/>
            <w:gridSpan w:val="3"/>
            <w:vAlign w:val="center"/>
          </w:tcPr>
          <w:p w14:paraId="3B0877EF" w14:textId="77777777" w:rsidR="006812AF" w:rsidRDefault="00000000">
            <w:pPr>
              <w:spacing w:line="400" w:lineRule="exact"/>
              <w:ind w:firstLineChars="0" w:firstLine="0"/>
              <w:jc w:val="center"/>
              <w:rPr>
                <w:szCs w:val="24"/>
              </w:rPr>
            </w:pPr>
            <w:r>
              <w:rPr>
                <w:szCs w:val="24"/>
              </w:rPr>
              <w:t>授予合同</w:t>
            </w:r>
          </w:p>
        </w:tc>
      </w:tr>
      <w:tr w:rsidR="006812AF" w14:paraId="740CEED5" w14:textId="77777777">
        <w:trPr>
          <w:trHeight w:val="543"/>
          <w:jc w:val="center"/>
        </w:trPr>
        <w:tc>
          <w:tcPr>
            <w:tcW w:w="645" w:type="dxa"/>
            <w:vAlign w:val="center"/>
          </w:tcPr>
          <w:p w14:paraId="18D54DD2" w14:textId="77777777" w:rsidR="006812AF" w:rsidRDefault="00000000">
            <w:pPr>
              <w:spacing w:line="400" w:lineRule="exact"/>
              <w:ind w:firstLineChars="0" w:firstLine="0"/>
              <w:jc w:val="center"/>
              <w:rPr>
                <w:szCs w:val="24"/>
              </w:rPr>
            </w:pPr>
            <w:r>
              <w:rPr>
                <w:szCs w:val="24"/>
              </w:rPr>
              <w:t>17</w:t>
            </w:r>
          </w:p>
        </w:tc>
        <w:tc>
          <w:tcPr>
            <w:tcW w:w="8313" w:type="dxa"/>
            <w:gridSpan w:val="2"/>
            <w:vAlign w:val="center"/>
          </w:tcPr>
          <w:p w14:paraId="4A171EFF" w14:textId="77777777" w:rsidR="006812AF" w:rsidRDefault="00000000">
            <w:pPr>
              <w:spacing w:line="400" w:lineRule="exact"/>
              <w:ind w:firstLineChars="0" w:firstLine="0"/>
              <w:rPr>
                <w:szCs w:val="24"/>
              </w:rPr>
            </w:pPr>
            <w:r>
              <w:rPr>
                <w:szCs w:val="24"/>
              </w:rPr>
              <w:t>在向投标人授予中标通知书时，招标人有权变更数量和服务的内容。</w:t>
            </w:r>
          </w:p>
        </w:tc>
      </w:tr>
      <w:tr w:rsidR="006812AF" w14:paraId="5CF1F3D0" w14:textId="77777777">
        <w:trPr>
          <w:trHeight w:val="543"/>
          <w:jc w:val="center"/>
        </w:trPr>
        <w:tc>
          <w:tcPr>
            <w:tcW w:w="8958" w:type="dxa"/>
            <w:gridSpan w:val="3"/>
            <w:vAlign w:val="center"/>
          </w:tcPr>
          <w:p w14:paraId="2F33452F" w14:textId="77777777" w:rsidR="006812AF" w:rsidRDefault="00000000">
            <w:pPr>
              <w:spacing w:line="400" w:lineRule="exact"/>
              <w:ind w:firstLineChars="0" w:firstLine="0"/>
              <w:jc w:val="center"/>
              <w:rPr>
                <w:szCs w:val="24"/>
              </w:rPr>
            </w:pPr>
            <w:r>
              <w:rPr>
                <w:szCs w:val="24"/>
              </w:rPr>
              <w:t>相关费用</w:t>
            </w:r>
          </w:p>
        </w:tc>
      </w:tr>
      <w:tr w:rsidR="006812AF" w14:paraId="7A8B137D" w14:textId="77777777">
        <w:trPr>
          <w:trHeight w:val="543"/>
          <w:jc w:val="center"/>
        </w:trPr>
        <w:tc>
          <w:tcPr>
            <w:tcW w:w="645" w:type="dxa"/>
            <w:vAlign w:val="center"/>
          </w:tcPr>
          <w:p w14:paraId="4923674D" w14:textId="77777777" w:rsidR="006812AF" w:rsidRDefault="00000000">
            <w:pPr>
              <w:spacing w:line="400" w:lineRule="exact"/>
              <w:ind w:firstLineChars="0" w:firstLine="0"/>
              <w:jc w:val="center"/>
              <w:rPr>
                <w:szCs w:val="24"/>
              </w:rPr>
            </w:pPr>
            <w:r>
              <w:rPr>
                <w:szCs w:val="24"/>
              </w:rPr>
              <w:t>18</w:t>
            </w:r>
          </w:p>
        </w:tc>
        <w:tc>
          <w:tcPr>
            <w:tcW w:w="8313" w:type="dxa"/>
            <w:gridSpan w:val="2"/>
            <w:vAlign w:val="center"/>
          </w:tcPr>
          <w:p w14:paraId="6E3ECEA9" w14:textId="77777777" w:rsidR="006812AF" w:rsidRDefault="00000000">
            <w:pPr>
              <w:spacing w:line="400" w:lineRule="exact"/>
              <w:ind w:firstLineChars="0" w:firstLine="0"/>
              <w:rPr>
                <w:szCs w:val="24"/>
              </w:rPr>
            </w:pPr>
            <w:r>
              <w:rPr>
                <w:szCs w:val="24"/>
              </w:rPr>
              <w:t>无</w:t>
            </w:r>
          </w:p>
        </w:tc>
      </w:tr>
      <w:tr w:rsidR="006812AF" w14:paraId="3DD12555" w14:textId="77777777">
        <w:trPr>
          <w:trHeight w:val="543"/>
          <w:jc w:val="center"/>
        </w:trPr>
        <w:tc>
          <w:tcPr>
            <w:tcW w:w="8958" w:type="dxa"/>
            <w:gridSpan w:val="3"/>
            <w:vAlign w:val="center"/>
          </w:tcPr>
          <w:p w14:paraId="4477AA68" w14:textId="77777777" w:rsidR="006812AF" w:rsidRDefault="00000000">
            <w:pPr>
              <w:spacing w:line="400" w:lineRule="exact"/>
              <w:ind w:firstLineChars="0" w:firstLine="0"/>
              <w:jc w:val="center"/>
              <w:rPr>
                <w:szCs w:val="24"/>
              </w:rPr>
            </w:pPr>
            <w:r>
              <w:rPr>
                <w:szCs w:val="24"/>
              </w:rPr>
              <w:t>其他</w:t>
            </w:r>
          </w:p>
        </w:tc>
      </w:tr>
      <w:tr w:rsidR="006812AF" w14:paraId="37310A74" w14:textId="77777777">
        <w:trPr>
          <w:trHeight w:val="543"/>
          <w:jc w:val="center"/>
        </w:trPr>
        <w:tc>
          <w:tcPr>
            <w:tcW w:w="645" w:type="dxa"/>
            <w:vAlign w:val="center"/>
          </w:tcPr>
          <w:p w14:paraId="1B9207A5" w14:textId="77777777" w:rsidR="006812AF" w:rsidRDefault="00000000">
            <w:pPr>
              <w:spacing w:line="400" w:lineRule="exact"/>
              <w:ind w:firstLineChars="0" w:firstLine="0"/>
              <w:jc w:val="center"/>
              <w:rPr>
                <w:szCs w:val="24"/>
              </w:rPr>
            </w:pPr>
            <w:r>
              <w:rPr>
                <w:szCs w:val="24"/>
              </w:rPr>
              <w:t>19</w:t>
            </w:r>
          </w:p>
        </w:tc>
        <w:tc>
          <w:tcPr>
            <w:tcW w:w="8313" w:type="dxa"/>
            <w:gridSpan w:val="2"/>
            <w:vAlign w:val="center"/>
          </w:tcPr>
          <w:p w14:paraId="4C3C0FA5" w14:textId="77777777" w:rsidR="006812AF" w:rsidRDefault="00000000">
            <w:pPr>
              <w:spacing w:line="400" w:lineRule="exact"/>
              <w:ind w:firstLineChars="0" w:firstLine="0"/>
              <w:rPr>
                <w:szCs w:val="24"/>
              </w:rPr>
            </w:pPr>
            <w:r>
              <w:rPr>
                <w:b/>
                <w:bCs/>
                <w:szCs w:val="24"/>
              </w:rPr>
              <w:t>交货期：</w:t>
            </w:r>
            <w:r>
              <w:rPr>
                <w:b/>
                <w:szCs w:val="24"/>
              </w:rPr>
              <w:t>自</w:t>
            </w:r>
            <w:r>
              <w:rPr>
                <w:b/>
                <w:szCs w:val="24"/>
                <w:u w:val="single" w:color="FFFFFF"/>
              </w:rPr>
              <w:t>接到中标通知书之日起</w:t>
            </w:r>
            <w:r>
              <w:rPr>
                <w:b/>
                <w:szCs w:val="24"/>
              </w:rPr>
              <w:t>，</w:t>
            </w:r>
            <w:r>
              <w:rPr>
                <w:rFonts w:hint="eastAsia"/>
                <w:b/>
                <w:szCs w:val="24"/>
                <w:highlight w:val="yellow"/>
              </w:rPr>
              <w:t>10</w:t>
            </w:r>
            <w:r>
              <w:rPr>
                <w:b/>
                <w:szCs w:val="24"/>
                <w:highlight w:val="yellow"/>
              </w:rPr>
              <w:t>个日历天</w:t>
            </w:r>
            <w:r>
              <w:rPr>
                <w:b/>
                <w:szCs w:val="24"/>
              </w:rPr>
              <w:t>之内交货至供货地点</w:t>
            </w:r>
            <w:r>
              <w:rPr>
                <w:rFonts w:hint="eastAsia"/>
                <w:b/>
                <w:szCs w:val="24"/>
                <w:highlight w:val="yellow"/>
              </w:rPr>
              <w:t>,20</w:t>
            </w:r>
            <w:r>
              <w:rPr>
                <w:b/>
                <w:szCs w:val="24"/>
                <w:highlight w:val="yellow"/>
              </w:rPr>
              <w:t>个日历天</w:t>
            </w:r>
            <w:r>
              <w:rPr>
                <w:b/>
                <w:szCs w:val="24"/>
              </w:rPr>
              <w:t>之内</w:t>
            </w:r>
            <w:r>
              <w:rPr>
                <w:rFonts w:hint="eastAsia"/>
                <w:b/>
                <w:szCs w:val="24"/>
              </w:rPr>
              <w:t>安装、调试完成。</w:t>
            </w:r>
          </w:p>
        </w:tc>
      </w:tr>
      <w:tr w:rsidR="006812AF" w14:paraId="4FE1F797" w14:textId="77777777">
        <w:trPr>
          <w:trHeight w:val="543"/>
          <w:jc w:val="center"/>
        </w:trPr>
        <w:tc>
          <w:tcPr>
            <w:tcW w:w="645" w:type="dxa"/>
            <w:vAlign w:val="center"/>
          </w:tcPr>
          <w:p w14:paraId="6F6AD1FD" w14:textId="77777777" w:rsidR="006812AF" w:rsidRDefault="00000000">
            <w:pPr>
              <w:spacing w:line="400" w:lineRule="exact"/>
              <w:ind w:firstLineChars="0" w:firstLine="0"/>
              <w:jc w:val="center"/>
              <w:rPr>
                <w:szCs w:val="24"/>
              </w:rPr>
            </w:pPr>
            <w:r>
              <w:rPr>
                <w:szCs w:val="24"/>
              </w:rPr>
              <w:lastRenderedPageBreak/>
              <w:t>20</w:t>
            </w:r>
          </w:p>
        </w:tc>
        <w:tc>
          <w:tcPr>
            <w:tcW w:w="8313" w:type="dxa"/>
            <w:gridSpan w:val="2"/>
            <w:vAlign w:val="center"/>
          </w:tcPr>
          <w:p w14:paraId="7006CC8C" w14:textId="77777777" w:rsidR="006812AF" w:rsidRDefault="00000000">
            <w:pPr>
              <w:spacing w:line="400" w:lineRule="exact"/>
              <w:ind w:firstLineChars="0" w:firstLine="0"/>
              <w:rPr>
                <w:szCs w:val="24"/>
              </w:rPr>
            </w:pPr>
            <w:r>
              <w:rPr>
                <w:b/>
                <w:bCs/>
                <w:szCs w:val="24"/>
                <w:u w:val="single"/>
              </w:rPr>
              <w:t>质保期</w:t>
            </w:r>
            <w:r>
              <w:rPr>
                <w:szCs w:val="24"/>
                <w:u w:val="single"/>
              </w:rPr>
              <w:t>：自最终验收签字生效之日起</w:t>
            </w:r>
            <w:r>
              <w:rPr>
                <w:rFonts w:hint="eastAsia"/>
                <w:b/>
                <w:szCs w:val="24"/>
                <w:u w:val="single"/>
              </w:rPr>
              <w:t>24</w:t>
            </w:r>
            <w:r>
              <w:rPr>
                <w:szCs w:val="24"/>
                <w:u w:val="single"/>
              </w:rPr>
              <w:t>个月</w:t>
            </w:r>
            <w:r>
              <w:rPr>
                <w:rFonts w:hint="eastAsia"/>
                <w:szCs w:val="24"/>
                <w:u w:val="single"/>
              </w:rPr>
              <w:t>，厂家有延长质保期限的意愿的特别说明</w:t>
            </w:r>
            <w:r>
              <w:rPr>
                <w:szCs w:val="24"/>
              </w:rPr>
              <w:t>。</w:t>
            </w:r>
          </w:p>
        </w:tc>
      </w:tr>
      <w:tr w:rsidR="006812AF" w14:paraId="19F70E2C" w14:textId="77777777">
        <w:trPr>
          <w:trHeight w:val="704"/>
          <w:jc w:val="center"/>
        </w:trPr>
        <w:tc>
          <w:tcPr>
            <w:tcW w:w="645" w:type="dxa"/>
            <w:tcBorders>
              <w:right w:val="single" w:sz="4" w:space="0" w:color="auto"/>
            </w:tcBorders>
            <w:vAlign w:val="center"/>
          </w:tcPr>
          <w:p w14:paraId="2AE448E1" w14:textId="77777777" w:rsidR="006812AF" w:rsidRDefault="00000000">
            <w:pPr>
              <w:spacing w:line="400" w:lineRule="exact"/>
              <w:ind w:firstLineChars="0" w:firstLine="0"/>
              <w:jc w:val="center"/>
              <w:rPr>
                <w:szCs w:val="24"/>
              </w:rPr>
            </w:pPr>
            <w:r>
              <w:rPr>
                <w:szCs w:val="24"/>
              </w:rPr>
              <w:t>21</w:t>
            </w:r>
          </w:p>
        </w:tc>
        <w:tc>
          <w:tcPr>
            <w:tcW w:w="8313" w:type="dxa"/>
            <w:gridSpan w:val="2"/>
            <w:tcBorders>
              <w:left w:val="single" w:sz="4" w:space="0" w:color="auto"/>
            </w:tcBorders>
            <w:vAlign w:val="center"/>
          </w:tcPr>
          <w:p w14:paraId="12CC9E3B" w14:textId="77777777" w:rsidR="006812AF" w:rsidRDefault="00000000">
            <w:pPr>
              <w:ind w:firstLineChars="0" w:firstLine="0"/>
              <w:rPr>
                <w:rFonts w:ascii="仿宋_GB2312" w:eastAsia="仿宋_GB2312" w:hAnsi="黑体" w:cstheme="minorEastAsia" w:hint="eastAsia"/>
                <w:szCs w:val="24"/>
                <w:highlight w:val="yellow"/>
              </w:rPr>
            </w:pPr>
            <w:r>
              <w:rPr>
                <w:rFonts w:ascii="仿宋_GB2312" w:eastAsia="仿宋_GB2312" w:hAnsi="黑体" w:cstheme="minorEastAsia" w:hint="eastAsia"/>
                <w:szCs w:val="24"/>
                <w:highlight w:val="yellow"/>
              </w:rPr>
              <w:t>1、合同价款的结算方式：半年期商业汇票（包括银行承兑汇票和商业承兑汇票）</w:t>
            </w:r>
          </w:p>
          <w:p w14:paraId="4EDF03A4" w14:textId="77777777" w:rsidR="006812AF" w:rsidRDefault="00000000">
            <w:pPr>
              <w:ind w:firstLineChars="0" w:firstLine="0"/>
              <w:rPr>
                <w:rFonts w:ascii="仿宋_GB2312" w:eastAsia="仿宋_GB2312" w:hAnsi="黑体" w:cstheme="minorEastAsia" w:hint="eastAsia"/>
                <w:szCs w:val="24"/>
                <w:highlight w:val="yellow"/>
              </w:rPr>
            </w:pPr>
            <w:r>
              <w:rPr>
                <w:rFonts w:ascii="仿宋_GB2312" w:eastAsia="仿宋_GB2312" w:hAnsi="黑体" w:cstheme="minorEastAsia" w:hint="eastAsia"/>
                <w:szCs w:val="24"/>
                <w:highlight w:val="yellow"/>
              </w:rPr>
              <w:t>2、合同生效设备全部到齐卖方提交金额为合同含税价款30%的增值税专用发票（税率为13%），经买方依照财务制度审核无误后立即支付。</w:t>
            </w:r>
          </w:p>
          <w:p w14:paraId="5C9B8BFC" w14:textId="77777777" w:rsidR="006812AF" w:rsidRDefault="00000000">
            <w:pPr>
              <w:ind w:firstLineChars="0" w:firstLine="0"/>
              <w:rPr>
                <w:rFonts w:ascii="仿宋_GB2312" w:eastAsia="仿宋_GB2312" w:hAnsi="黑体" w:cstheme="minorEastAsia" w:hint="eastAsia"/>
                <w:szCs w:val="24"/>
                <w:highlight w:val="yellow"/>
              </w:rPr>
            </w:pPr>
            <w:r>
              <w:rPr>
                <w:rFonts w:ascii="仿宋_GB2312" w:eastAsia="仿宋_GB2312" w:hAnsi="黑体" w:cstheme="minorEastAsia" w:hint="eastAsia"/>
                <w:szCs w:val="24"/>
                <w:highlight w:val="yellow"/>
              </w:rPr>
              <w:t>3、经安装、调试最终验收合格后，卖方提交金额为合同含税价款60%的增值税专用发票（税率为13%），附带该设备初验资料，经买方依照财务制度审核无误后立即支付。</w:t>
            </w:r>
          </w:p>
          <w:p w14:paraId="5656217B" w14:textId="77777777" w:rsidR="006812AF" w:rsidRDefault="00000000">
            <w:pPr>
              <w:ind w:firstLineChars="0" w:firstLine="0"/>
              <w:rPr>
                <w:rFonts w:ascii="仿宋_GB2312" w:eastAsia="仿宋_GB2312" w:hAnsi="黑体" w:cstheme="minorEastAsia" w:hint="eastAsia"/>
                <w:szCs w:val="24"/>
                <w:highlight w:val="yellow"/>
              </w:rPr>
            </w:pPr>
            <w:r>
              <w:rPr>
                <w:rFonts w:ascii="仿宋_GB2312" w:eastAsia="仿宋_GB2312" w:hAnsi="黑体" w:cstheme="minorEastAsia" w:hint="eastAsia"/>
                <w:szCs w:val="24"/>
                <w:highlight w:val="yellow"/>
              </w:rPr>
              <w:t>3、合同含税总价款的10%留作本合同约定设备的质量保证金（质量保证金在质量保证期内不计利息），卖方优先提交金额为合同含税价款10%的增值税专用发票（税率为13%）。待本合同约定设备的质量保证期满后，附带该设备质保期内无质量问题发生的证明资料，经买方依照财务制度审核无误后立即支付。</w:t>
            </w:r>
          </w:p>
          <w:p w14:paraId="414F4AD8" w14:textId="77777777" w:rsidR="006812AF" w:rsidRDefault="00000000">
            <w:pPr>
              <w:ind w:firstLineChars="0" w:firstLine="0"/>
              <w:rPr>
                <w:kern w:val="0"/>
                <w:szCs w:val="24"/>
              </w:rPr>
            </w:pPr>
            <w:r>
              <w:rPr>
                <w:b/>
                <w:bCs/>
                <w:kern w:val="0"/>
                <w:szCs w:val="24"/>
              </w:rPr>
              <w:t>如有差异</w:t>
            </w:r>
            <w:r>
              <w:rPr>
                <w:rFonts w:hint="eastAsia"/>
                <w:b/>
                <w:bCs/>
                <w:kern w:val="0"/>
                <w:szCs w:val="24"/>
              </w:rPr>
              <w:t>卖方可</w:t>
            </w:r>
            <w:r>
              <w:rPr>
                <w:b/>
                <w:bCs/>
                <w:kern w:val="0"/>
                <w:szCs w:val="24"/>
              </w:rPr>
              <w:t>在商务条款偏离表中</w:t>
            </w:r>
            <w:r>
              <w:rPr>
                <w:rFonts w:hint="eastAsia"/>
                <w:b/>
                <w:bCs/>
                <w:kern w:val="0"/>
                <w:szCs w:val="24"/>
              </w:rPr>
              <w:t>和商务澄清函中</w:t>
            </w:r>
            <w:r>
              <w:rPr>
                <w:b/>
                <w:bCs/>
                <w:kern w:val="0"/>
                <w:szCs w:val="24"/>
              </w:rPr>
              <w:t>注明</w:t>
            </w:r>
            <w:r>
              <w:rPr>
                <w:rFonts w:hint="eastAsia"/>
                <w:b/>
                <w:bCs/>
                <w:kern w:val="0"/>
                <w:szCs w:val="24"/>
              </w:rPr>
              <w:t>。</w:t>
            </w:r>
          </w:p>
        </w:tc>
      </w:tr>
      <w:tr w:rsidR="006812AF" w14:paraId="663E486A" w14:textId="77777777">
        <w:trPr>
          <w:trHeight w:val="704"/>
          <w:jc w:val="center"/>
        </w:trPr>
        <w:tc>
          <w:tcPr>
            <w:tcW w:w="645" w:type="dxa"/>
            <w:tcBorders>
              <w:right w:val="single" w:sz="4" w:space="0" w:color="auto"/>
            </w:tcBorders>
            <w:vAlign w:val="center"/>
          </w:tcPr>
          <w:p w14:paraId="35E76F53" w14:textId="77777777" w:rsidR="006812AF" w:rsidRDefault="00000000">
            <w:pPr>
              <w:spacing w:line="400" w:lineRule="exact"/>
              <w:ind w:firstLineChars="0" w:firstLine="0"/>
              <w:jc w:val="center"/>
              <w:rPr>
                <w:szCs w:val="24"/>
              </w:rPr>
            </w:pPr>
            <w:r>
              <w:rPr>
                <w:szCs w:val="24"/>
              </w:rPr>
              <w:t>22</w:t>
            </w:r>
          </w:p>
        </w:tc>
        <w:tc>
          <w:tcPr>
            <w:tcW w:w="8313" w:type="dxa"/>
            <w:gridSpan w:val="2"/>
            <w:tcBorders>
              <w:left w:val="single" w:sz="4" w:space="0" w:color="auto"/>
            </w:tcBorders>
            <w:vAlign w:val="center"/>
          </w:tcPr>
          <w:p w14:paraId="0AA6859E" w14:textId="77777777" w:rsidR="006812AF" w:rsidRDefault="00000000">
            <w:pPr>
              <w:widowControl/>
              <w:ind w:firstLine="480"/>
              <w:jc w:val="left"/>
              <w:rPr>
                <w:szCs w:val="24"/>
              </w:rPr>
            </w:pPr>
            <w:r>
              <w:rPr>
                <w:szCs w:val="24"/>
              </w:rPr>
              <w:t>1</w:t>
            </w:r>
            <w:r>
              <w:rPr>
                <w:szCs w:val="24"/>
              </w:rPr>
              <w:t>、本次招标为多次报价。投标报价总价包括：全部（全新）产品价、备品备件价、专用工具价、运杂费（包括现场卸车费）、技术及售后服务费、技术资料费、安装费、调试费、技术培训费、保险费、税费及利润等交钥匙供货方式对应的所有费用的总和。所有投标均以人民币报价。报价包含不含税金额、税率及价税合计金额</w:t>
            </w:r>
            <w:r>
              <w:rPr>
                <w:rFonts w:hint="eastAsia"/>
                <w:szCs w:val="24"/>
              </w:rPr>
              <w:t>。</w:t>
            </w:r>
          </w:p>
          <w:p w14:paraId="3160B64C" w14:textId="77777777" w:rsidR="006812AF" w:rsidRDefault="00000000">
            <w:pPr>
              <w:spacing w:line="400" w:lineRule="exact"/>
              <w:ind w:firstLineChars="0" w:firstLine="0"/>
              <w:jc w:val="left"/>
            </w:pPr>
            <w:r>
              <w:rPr>
                <w:szCs w:val="24"/>
              </w:rPr>
              <w:t>2</w:t>
            </w:r>
            <w:r>
              <w:rPr>
                <w:szCs w:val="24"/>
              </w:rPr>
              <w:t>、招标文件中以及技术要求中与本附表不一致的，以本附表约定要求为准。</w:t>
            </w:r>
          </w:p>
        </w:tc>
      </w:tr>
    </w:tbl>
    <w:p w14:paraId="7E6CFD4B" w14:textId="77777777" w:rsidR="006812AF" w:rsidRDefault="00000000">
      <w:pPr>
        <w:pStyle w:val="2"/>
      </w:pPr>
      <w:bookmarkStart w:id="14" w:name="_Toc56676923"/>
      <w:bookmarkStart w:id="15" w:name="_Toc7000"/>
      <w:bookmarkStart w:id="16" w:name="_Toc150411837"/>
      <w:bookmarkEnd w:id="13"/>
      <w:r>
        <w:t>说明</w:t>
      </w:r>
      <w:bookmarkEnd w:id="14"/>
      <w:bookmarkEnd w:id="15"/>
      <w:bookmarkEnd w:id="16"/>
    </w:p>
    <w:p w14:paraId="363E30F0" w14:textId="77777777" w:rsidR="006812AF" w:rsidRDefault="00000000">
      <w:pPr>
        <w:tabs>
          <w:tab w:val="left" w:pos="955"/>
        </w:tabs>
        <w:ind w:leftChars="273" w:left="655" w:firstLineChars="0" w:firstLine="0"/>
        <w:rPr>
          <w:b/>
          <w:bCs/>
          <w:szCs w:val="24"/>
        </w:rPr>
      </w:pPr>
      <w:bookmarkStart w:id="17" w:name="_Toc352332851"/>
      <w:bookmarkStart w:id="18" w:name="_Toc346306730"/>
      <w:bookmarkStart w:id="19" w:name="_Toc346372877"/>
      <w:r>
        <w:rPr>
          <w:b/>
          <w:bCs/>
          <w:szCs w:val="24"/>
        </w:rPr>
        <w:t>1.</w:t>
      </w:r>
      <w:bookmarkEnd w:id="17"/>
      <w:bookmarkEnd w:id="18"/>
      <w:bookmarkEnd w:id="19"/>
      <w:r>
        <w:rPr>
          <w:b/>
          <w:bCs/>
          <w:szCs w:val="24"/>
        </w:rPr>
        <w:t>招标人</w:t>
      </w:r>
    </w:p>
    <w:p w14:paraId="0AE8496C" w14:textId="77777777" w:rsidR="006812AF" w:rsidRDefault="00000000">
      <w:pPr>
        <w:autoSpaceDE w:val="0"/>
        <w:autoSpaceDN w:val="0"/>
        <w:adjustRightInd w:val="0"/>
        <w:snapToGrid w:val="0"/>
        <w:ind w:firstLineChars="250" w:firstLine="600"/>
        <w:jc w:val="left"/>
        <w:rPr>
          <w:kern w:val="0"/>
          <w:szCs w:val="24"/>
        </w:rPr>
      </w:pPr>
      <w:r>
        <w:rPr>
          <w:kern w:val="0"/>
          <w:szCs w:val="24"/>
        </w:rPr>
        <w:t>详见投标人须知前附表第</w:t>
      </w:r>
      <w:r>
        <w:rPr>
          <w:kern w:val="0"/>
          <w:szCs w:val="24"/>
        </w:rPr>
        <w:t>2</w:t>
      </w:r>
      <w:r>
        <w:rPr>
          <w:kern w:val="0"/>
          <w:szCs w:val="24"/>
        </w:rPr>
        <w:t>项。</w:t>
      </w:r>
    </w:p>
    <w:p w14:paraId="0C556CBC" w14:textId="77777777" w:rsidR="006812AF" w:rsidRDefault="00000000">
      <w:pPr>
        <w:tabs>
          <w:tab w:val="left" w:pos="955"/>
        </w:tabs>
        <w:ind w:leftChars="273" w:left="655" w:firstLineChars="0" w:firstLine="0"/>
        <w:rPr>
          <w:b/>
          <w:bCs/>
          <w:szCs w:val="24"/>
        </w:rPr>
      </w:pPr>
      <w:bookmarkStart w:id="20" w:name="_Toc346372878"/>
      <w:bookmarkStart w:id="21" w:name="_Toc352332852"/>
      <w:bookmarkStart w:id="22" w:name="_Toc346306731"/>
      <w:r>
        <w:rPr>
          <w:b/>
          <w:bCs/>
          <w:szCs w:val="24"/>
        </w:rPr>
        <w:t>2.</w:t>
      </w:r>
      <w:bookmarkEnd w:id="20"/>
      <w:bookmarkEnd w:id="21"/>
      <w:bookmarkEnd w:id="22"/>
      <w:r>
        <w:rPr>
          <w:b/>
          <w:bCs/>
          <w:szCs w:val="24"/>
        </w:rPr>
        <w:t>代理机构</w:t>
      </w:r>
    </w:p>
    <w:p w14:paraId="44391A20" w14:textId="77777777" w:rsidR="006812AF" w:rsidRDefault="00000000">
      <w:pPr>
        <w:autoSpaceDE w:val="0"/>
        <w:autoSpaceDN w:val="0"/>
        <w:adjustRightInd w:val="0"/>
        <w:snapToGrid w:val="0"/>
        <w:ind w:firstLineChars="250" w:firstLine="600"/>
        <w:jc w:val="left"/>
        <w:rPr>
          <w:kern w:val="0"/>
          <w:szCs w:val="24"/>
        </w:rPr>
      </w:pPr>
      <w:bookmarkStart w:id="23" w:name="_Toc352332853"/>
      <w:bookmarkStart w:id="24" w:name="_Toc346306732"/>
      <w:bookmarkStart w:id="25" w:name="_Toc346372879"/>
      <w:r>
        <w:rPr>
          <w:kern w:val="0"/>
          <w:szCs w:val="24"/>
        </w:rPr>
        <w:t>详见投标人须知前附表第</w:t>
      </w:r>
      <w:r>
        <w:rPr>
          <w:kern w:val="0"/>
          <w:szCs w:val="24"/>
        </w:rPr>
        <w:t>3</w:t>
      </w:r>
      <w:r>
        <w:rPr>
          <w:kern w:val="0"/>
          <w:szCs w:val="24"/>
        </w:rPr>
        <w:t>项。</w:t>
      </w:r>
    </w:p>
    <w:p w14:paraId="5DAC0F72" w14:textId="77777777" w:rsidR="006812AF" w:rsidRDefault="00000000">
      <w:pPr>
        <w:tabs>
          <w:tab w:val="left" w:pos="955"/>
        </w:tabs>
        <w:ind w:leftChars="273" w:left="655" w:firstLineChars="0" w:firstLine="0"/>
        <w:rPr>
          <w:b/>
          <w:bCs/>
          <w:szCs w:val="24"/>
        </w:rPr>
      </w:pPr>
      <w:r>
        <w:rPr>
          <w:b/>
          <w:bCs/>
          <w:szCs w:val="24"/>
        </w:rPr>
        <w:t>3.</w:t>
      </w:r>
      <w:r>
        <w:rPr>
          <w:b/>
          <w:bCs/>
          <w:szCs w:val="24"/>
        </w:rPr>
        <w:t>合格</w:t>
      </w:r>
      <w:bookmarkEnd w:id="23"/>
      <w:bookmarkEnd w:id="24"/>
      <w:bookmarkEnd w:id="25"/>
      <w:r>
        <w:rPr>
          <w:b/>
          <w:bCs/>
          <w:szCs w:val="24"/>
        </w:rPr>
        <w:t>的投标人</w:t>
      </w:r>
    </w:p>
    <w:p w14:paraId="2CD96FBE" w14:textId="77777777" w:rsidR="006812AF" w:rsidRDefault="00000000">
      <w:pPr>
        <w:autoSpaceDE w:val="0"/>
        <w:autoSpaceDN w:val="0"/>
        <w:adjustRightInd w:val="0"/>
        <w:snapToGrid w:val="0"/>
        <w:ind w:firstLineChars="250" w:firstLine="600"/>
        <w:jc w:val="left"/>
        <w:rPr>
          <w:kern w:val="0"/>
          <w:szCs w:val="24"/>
        </w:rPr>
      </w:pPr>
      <w:r>
        <w:rPr>
          <w:kern w:val="0"/>
          <w:szCs w:val="24"/>
        </w:rPr>
        <w:t>详见投标人须知前附表第</w:t>
      </w:r>
      <w:r>
        <w:rPr>
          <w:kern w:val="0"/>
          <w:szCs w:val="24"/>
        </w:rPr>
        <w:t>4</w:t>
      </w:r>
      <w:r>
        <w:rPr>
          <w:kern w:val="0"/>
          <w:szCs w:val="24"/>
        </w:rPr>
        <w:t>项。</w:t>
      </w:r>
    </w:p>
    <w:p w14:paraId="2CA09202" w14:textId="77777777" w:rsidR="006812AF" w:rsidRDefault="00000000">
      <w:pPr>
        <w:tabs>
          <w:tab w:val="left" w:pos="955"/>
        </w:tabs>
        <w:ind w:leftChars="273" w:left="655" w:firstLineChars="0" w:firstLine="0"/>
        <w:rPr>
          <w:b/>
          <w:bCs/>
          <w:szCs w:val="24"/>
        </w:rPr>
      </w:pPr>
      <w:bookmarkStart w:id="26" w:name="_Toc346372880"/>
      <w:bookmarkStart w:id="27" w:name="_Toc346306733"/>
      <w:bookmarkStart w:id="28" w:name="_Toc352332854"/>
      <w:r>
        <w:rPr>
          <w:b/>
          <w:bCs/>
          <w:szCs w:val="24"/>
        </w:rPr>
        <w:t>4.</w:t>
      </w:r>
      <w:r>
        <w:rPr>
          <w:b/>
          <w:bCs/>
          <w:szCs w:val="24"/>
        </w:rPr>
        <w:t>投标费用</w:t>
      </w:r>
      <w:bookmarkEnd w:id="26"/>
      <w:bookmarkEnd w:id="27"/>
      <w:bookmarkEnd w:id="28"/>
    </w:p>
    <w:p w14:paraId="270E233B" w14:textId="77777777" w:rsidR="006812AF" w:rsidRDefault="00000000">
      <w:pPr>
        <w:autoSpaceDE w:val="0"/>
        <w:autoSpaceDN w:val="0"/>
        <w:adjustRightInd w:val="0"/>
        <w:snapToGrid w:val="0"/>
        <w:ind w:firstLineChars="250" w:firstLine="600"/>
        <w:jc w:val="left"/>
        <w:rPr>
          <w:kern w:val="0"/>
          <w:szCs w:val="24"/>
        </w:rPr>
      </w:pPr>
      <w:r>
        <w:rPr>
          <w:kern w:val="0"/>
          <w:szCs w:val="24"/>
        </w:rPr>
        <w:t>无论投标过程中的方法和结果如何，投标人自行承担所有与参加招标有关费用。</w:t>
      </w:r>
    </w:p>
    <w:p w14:paraId="646A535E" w14:textId="77777777" w:rsidR="006812AF" w:rsidRDefault="00000000">
      <w:pPr>
        <w:pStyle w:val="2"/>
      </w:pPr>
      <w:bookmarkStart w:id="29" w:name="_Toc56676924"/>
      <w:bookmarkStart w:id="30" w:name="_Toc5727"/>
      <w:bookmarkStart w:id="31" w:name="_Toc150411838"/>
      <w:r>
        <w:lastRenderedPageBreak/>
        <w:t>招标文件</w:t>
      </w:r>
      <w:bookmarkEnd w:id="29"/>
      <w:bookmarkEnd w:id="30"/>
      <w:bookmarkEnd w:id="31"/>
    </w:p>
    <w:p w14:paraId="5E0D1B2F" w14:textId="77777777" w:rsidR="006812AF" w:rsidRDefault="00000000">
      <w:pPr>
        <w:tabs>
          <w:tab w:val="left" w:pos="955"/>
        </w:tabs>
        <w:spacing w:line="400" w:lineRule="exact"/>
        <w:ind w:leftChars="273" w:left="1228" w:hangingChars="238" w:hanging="573"/>
        <w:rPr>
          <w:b/>
          <w:bCs/>
          <w:szCs w:val="24"/>
        </w:rPr>
      </w:pPr>
      <w:bookmarkStart w:id="32" w:name="_Toc352332856"/>
      <w:bookmarkStart w:id="33" w:name="_Toc346372882"/>
      <w:bookmarkStart w:id="34" w:name="_Toc346306735"/>
      <w:r>
        <w:rPr>
          <w:b/>
          <w:bCs/>
          <w:szCs w:val="24"/>
        </w:rPr>
        <w:t>5.</w:t>
      </w:r>
      <w:r>
        <w:rPr>
          <w:b/>
          <w:bCs/>
          <w:szCs w:val="24"/>
        </w:rPr>
        <w:t>招标文件组成</w:t>
      </w:r>
      <w:bookmarkEnd w:id="32"/>
      <w:bookmarkEnd w:id="33"/>
      <w:bookmarkEnd w:id="34"/>
    </w:p>
    <w:p w14:paraId="37D8B257" w14:textId="77777777" w:rsidR="006812AF" w:rsidRDefault="00000000">
      <w:pPr>
        <w:autoSpaceDE w:val="0"/>
        <w:autoSpaceDN w:val="0"/>
        <w:adjustRightInd w:val="0"/>
        <w:snapToGrid w:val="0"/>
        <w:spacing w:line="400" w:lineRule="exact"/>
        <w:ind w:firstLineChars="250" w:firstLine="600"/>
        <w:jc w:val="left"/>
        <w:rPr>
          <w:kern w:val="0"/>
          <w:szCs w:val="24"/>
        </w:rPr>
      </w:pPr>
      <w:r>
        <w:rPr>
          <w:kern w:val="0"/>
          <w:szCs w:val="24"/>
        </w:rPr>
        <w:t>本招标文件由招标文件目录所列内容及按本招标文件要求发出的澄清、答疑和修改组成。</w:t>
      </w:r>
    </w:p>
    <w:p w14:paraId="0F3E8C66" w14:textId="77777777" w:rsidR="006812AF" w:rsidRDefault="00000000">
      <w:pPr>
        <w:tabs>
          <w:tab w:val="left" w:pos="955"/>
        </w:tabs>
        <w:spacing w:line="400" w:lineRule="exact"/>
        <w:ind w:leftChars="273" w:left="1228" w:hangingChars="238" w:hanging="573"/>
        <w:rPr>
          <w:b/>
          <w:bCs/>
          <w:szCs w:val="24"/>
        </w:rPr>
      </w:pPr>
      <w:bookmarkStart w:id="35" w:name="_Toc346372883"/>
      <w:bookmarkStart w:id="36" w:name="_Toc346306736"/>
      <w:bookmarkStart w:id="37" w:name="_Toc352332857"/>
      <w:r>
        <w:rPr>
          <w:b/>
          <w:bCs/>
          <w:szCs w:val="24"/>
        </w:rPr>
        <w:t>6.</w:t>
      </w:r>
      <w:r>
        <w:rPr>
          <w:b/>
          <w:bCs/>
          <w:szCs w:val="24"/>
        </w:rPr>
        <w:t>招标文件答疑</w:t>
      </w:r>
      <w:bookmarkEnd w:id="35"/>
      <w:bookmarkEnd w:id="36"/>
      <w:bookmarkEnd w:id="37"/>
    </w:p>
    <w:p w14:paraId="6D9CE1E5" w14:textId="77777777" w:rsidR="006812AF" w:rsidRDefault="00000000">
      <w:pPr>
        <w:autoSpaceDE w:val="0"/>
        <w:autoSpaceDN w:val="0"/>
        <w:adjustRightInd w:val="0"/>
        <w:snapToGrid w:val="0"/>
        <w:spacing w:line="400" w:lineRule="exact"/>
        <w:ind w:firstLineChars="250" w:firstLine="600"/>
        <w:jc w:val="left"/>
        <w:rPr>
          <w:kern w:val="0"/>
          <w:szCs w:val="24"/>
        </w:rPr>
      </w:pPr>
      <w:r>
        <w:rPr>
          <w:kern w:val="0"/>
          <w:szCs w:val="24"/>
        </w:rPr>
        <w:t>投标人对谈判文件如有疑问，应于前附表第</w:t>
      </w:r>
      <w:r>
        <w:rPr>
          <w:kern w:val="0"/>
          <w:szCs w:val="24"/>
        </w:rPr>
        <w:t>5</w:t>
      </w:r>
      <w:r>
        <w:rPr>
          <w:kern w:val="0"/>
          <w:szCs w:val="24"/>
        </w:rPr>
        <w:t>项所述时间以前以书面形式通知到招标人。在前附表第</w:t>
      </w:r>
      <w:r>
        <w:rPr>
          <w:kern w:val="0"/>
          <w:szCs w:val="24"/>
        </w:rPr>
        <w:t>5</w:t>
      </w:r>
      <w:r>
        <w:rPr>
          <w:kern w:val="0"/>
          <w:szCs w:val="24"/>
        </w:rPr>
        <w:t>项所述时间之前，招标人将视情况以书面形式予以答复，如有必要可将答复内容包括原提出的问题（但不表明问题的来源），分发给所有取得同一招标文件的投标人。投标人须在收到招标人的书面答复后</w:t>
      </w:r>
      <w:r>
        <w:rPr>
          <w:kern w:val="0"/>
          <w:szCs w:val="24"/>
        </w:rPr>
        <w:t>24</w:t>
      </w:r>
      <w:r>
        <w:rPr>
          <w:kern w:val="0"/>
          <w:szCs w:val="24"/>
        </w:rPr>
        <w:t>小时内书面签章回复。</w:t>
      </w:r>
    </w:p>
    <w:p w14:paraId="3692FAEA" w14:textId="77777777" w:rsidR="006812AF" w:rsidRDefault="00000000">
      <w:pPr>
        <w:tabs>
          <w:tab w:val="left" w:pos="955"/>
        </w:tabs>
        <w:spacing w:line="400" w:lineRule="exact"/>
        <w:ind w:leftChars="273" w:left="1228" w:hangingChars="238" w:hanging="573"/>
        <w:rPr>
          <w:b/>
          <w:bCs/>
          <w:szCs w:val="24"/>
        </w:rPr>
      </w:pPr>
      <w:bookmarkStart w:id="38" w:name="_Toc352332858"/>
      <w:bookmarkStart w:id="39" w:name="_Toc346306737"/>
      <w:bookmarkStart w:id="40" w:name="_Toc346372884"/>
      <w:r>
        <w:rPr>
          <w:b/>
          <w:bCs/>
          <w:szCs w:val="24"/>
        </w:rPr>
        <w:t>7.</w:t>
      </w:r>
      <w:r>
        <w:rPr>
          <w:b/>
          <w:bCs/>
          <w:szCs w:val="24"/>
        </w:rPr>
        <w:t>招标文件澄清和修改</w:t>
      </w:r>
      <w:bookmarkEnd w:id="38"/>
      <w:bookmarkEnd w:id="39"/>
      <w:bookmarkEnd w:id="40"/>
    </w:p>
    <w:p w14:paraId="3FB0AC10" w14:textId="77777777" w:rsidR="006812AF" w:rsidRDefault="00000000">
      <w:pPr>
        <w:autoSpaceDE w:val="0"/>
        <w:autoSpaceDN w:val="0"/>
        <w:adjustRightInd w:val="0"/>
        <w:snapToGrid w:val="0"/>
        <w:spacing w:line="400" w:lineRule="exact"/>
        <w:ind w:firstLineChars="250" w:firstLine="600"/>
        <w:jc w:val="left"/>
        <w:rPr>
          <w:kern w:val="0"/>
          <w:szCs w:val="24"/>
        </w:rPr>
      </w:pPr>
      <w:r>
        <w:rPr>
          <w:kern w:val="0"/>
          <w:szCs w:val="24"/>
        </w:rPr>
        <w:t>7.1</w:t>
      </w:r>
      <w:r>
        <w:rPr>
          <w:kern w:val="0"/>
          <w:szCs w:val="24"/>
        </w:rPr>
        <w:t>招标人对招标文件有澄清或修改的内容，将以书面补充文件形式通知已购买招标文件的所有投标人。补充文件作为招标文件的组成部分，对所有投标人具有约束力。</w:t>
      </w:r>
    </w:p>
    <w:p w14:paraId="77C5BF78" w14:textId="77777777" w:rsidR="006812AF" w:rsidRDefault="00000000">
      <w:pPr>
        <w:autoSpaceDE w:val="0"/>
        <w:autoSpaceDN w:val="0"/>
        <w:adjustRightInd w:val="0"/>
        <w:snapToGrid w:val="0"/>
        <w:spacing w:line="400" w:lineRule="exact"/>
        <w:ind w:firstLineChars="250" w:firstLine="600"/>
        <w:jc w:val="left"/>
        <w:rPr>
          <w:kern w:val="0"/>
          <w:szCs w:val="24"/>
        </w:rPr>
      </w:pPr>
      <w:r>
        <w:rPr>
          <w:kern w:val="0"/>
          <w:szCs w:val="24"/>
        </w:rPr>
        <w:t>7.2</w:t>
      </w:r>
      <w:r>
        <w:rPr>
          <w:kern w:val="0"/>
          <w:szCs w:val="24"/>
        </w:rPr>
        <w:t>为使投标人有足够的时间按招标文件的要求修改投标文件，招标人可酌情推迟谈判的截止时间与开标时间，并将此变更书面通知各投标人。</w:t>
      </w:r>
    </w:p>
    <w:p w14:paraId="784F60BE" w14:textId="77777777" w:rsidR="006812AF" w:rsidRDefault="00000000">
      <w:pPr>
        <w:autoSpaceDE w:val="0"/>
        <w:autoSpaceDN w:val="0"/>
        <w:adjustRightInd w:val="0"/>
        <w:snapToGrid w:val="0"/>
        <w:spacing w:line="400" w:lineRule="exact"/>
        <w:ind w:firstLineChars="250" w:firstLine="600"/>
        <w:jc w:val="left"/>
        <w:rPr>
          <w:kern w:val="0"/>
          <w:szCs w:val="24"/>
        </w:rPr>
      </w:pPr>
      <w:r>
        <w:rPr>
          <w:kern w:val="0"/>
          <w:szCs w:val="24"/>
        </w:rPr>
        <w:t>7.3</w:t>
      </w:r>
      <w:r>
        <w:rPr>
          <w:kern w:val="0"/>
          <w:szCs w:val="24"/>
        </w:rPr>
        <w:t>投标人须在收到招标人的澄清、修改或变更后</w:t>
      </w:r>
      <w:r>
        <w:rPr>
          <w:kern w:val="0"/>
          <w:szCs w:val="24"/>
        </w:rPr>
        <w:t>24</w:t>
      </w:r>
      <w:r>
        <w:rPr>
          <w:kern w:val="0"/>
          <w:szCs w:val="24"/>
        </w:rPr>
        <w:t>小时内书面签章回复。</w:t>
      </w:r>
    </w:p>
    <w:p w14:paraId="183F467F" w14:textId="77777777" w:rsidR="006812AF" w:rsidRDefault="00000000">
      <w:pPr>
        <w:pStyle w:val="2"/>
      </w:pPr>
      <w:bookmarkStart w:id="41" w:name="_Toc56676925"/>
      <w:bookmarkStart w:id="42" w:name="_Toc4247"/>
      <w:bookmarkStart w:id="43" w:name="_Toc150411839"/>
      <w:r>
        <w:t>投标文件编写</w:t>
      </w:r>
      <w:bookmarkEnd w:id="41"/>
      <w:bookmarkEnd w:id="42"/>
      <w:bookmarkEnd w:id="43"/>
    </w:p>
    <w:p w14:paraId="4E803826" w14:textId="77777777" w:rsidR="006812AF" w:rsidRDefault="00000000">
      <w:pPr>
        <w:spacing w:line="400" w:lineRule="exact"/>
        <w:ind w:firstLine="482"/>
        <w:rPr>
          <w:b/>
          <w:bCs/>
          <w:szCs w:val="24"/>
        </w:rPr>
      </w:pPr>
      <w:bookmarkStart w:id="44" w:name="_Toc92678113"/>
      <w:bookmarkStart w:id="45" w:name="_Toc212369512"/>
      <w:r>
        <w:rPr>
          <w:b/>
          <w:bCs/>
          <w:szCs w:val="24"/>
        </w:rPr>
        <w:t>8.</w:t>
      </w:r>
      <w:r>
        <w:rPr>
          <w:b/>
          <w:bCs/>
          <w:szCs w:val="24"/>
        </w:rPr>
        <w:t>报价语言及计量单位</w:t>
      </w:r>
      <w:bookmarkEnd w:id="44"/>
      <w:bookmarkEnd w:id="45"/>
    </w:p>
    <w:p w14:paraId="27F6E49F" w14:textId="77777777" w:rsidR="006812AF" w:rsidRDefault="00000000">
      <w:pPr>
        <w:tabs>
          <w:tab w:val="left" w:pos="6313"/>
        </w:tabs>
        <w:spacing w:line="400" w:lineRule="exact"/>
        <w:ind w:firstLine="480"/>
        <w:rPr>
          <w:szCs w:val="24"/>
        </w:rPr>
      </w:pPr>
      <w:r>
        <w:rPr>
          <w:szCs w:val="24"/>
        </w:rPr>
        <w:t>8.1</w:t>
      </w:r>
      <w:r>
        <w:rPr>
          <w:szCs w:val="24"/>
        </w:rPr>
        <w:t>投标文件和与投标有关的所有文件均应使用中文。</w:t>
      </w:r>
    </w:p>
    <w:p w14:paraId="45AD60EF" w14:textId="77777777" w:rsidR="006812AF" w:rsidRDefault="00000000">
      <w:pPr>
        <w:tabs>
          <w:tab w:val="left" w:pos="6313"/>
        </w:tabs>
        <w:spacing w:line="400" w:lineRule="exact"/>
        <w:ind w:firstLine="480"/>
        <w:rPr>
          <w:szCs w:val="24"/>
        </w:rPr>
      </w:pPr>
      <w:r>
        <w:rPr>
          <w:szCs w:val="24"/>
        </w:rPr>
        <w:t>8.2</w:t>
      </w:r>
      <w:r>
        <w:rPr>
          <w:szCs w:val="24"/>
        </w:rPr>
        <w:t>除投标文件的技术规格中另有规定外，投标文件中所使用的计量单位应为中华人民共和国法定计量单位。</w:t>
      </w:r>
    </w:p>
    <w:p w14:paraId="276C7B01" w14:textId="77777777" w:rsidR="006812AF" w:rsidRDefault="00000000">
      <w:pPr>
        <w:spacing w:line="400" w:lineRule="exact"/>
        <w:ind w:firstLine="482"/>
        <w:rPr>
          <w:b/>
          <w:bCs/>
          <w:szCs w:val="24"/>
        </w:rPr>
      </w:pPr>
      <w:bookmarkStart w:id="46" w:name="_Toc212369513"/>
      <w:bookmarkStart w:id="47" w:name="_Toc92678114"/>
      <w:r>
        <w:rPr>
          <w:b/>
          <w:bCs/>
          <w:szCs w:val="24"/>
        </w:rPr>
        <w:t>9</w:t>
      </w:r>
      <w:r>
        <w:rPr>
          <w:rFonts w:hint="eastAsia"/>
          <w:b/>
          <w:bCs/>
          <w:szCs w:val="24"/>
        </w:rPr>
        <w:t>.</w:t>
      </w:r>
      <w:r>
        <w:rPr>
          <w:b/>
          <w:bCs/>
          <w:szCs w:val="24"/>
        </w:rPr>
        <w:t>投标文件组成</w:t>
      </w:r>
      <w:bookmarkEnd w:id="46"/>
      <w:bookmarkEnd w:id="47"/>
    </w:p>
    <w:p w14:paraId="07B7A876" w14:textId="77777777" w:rsidR="006812AF" w:rsidRDefault="00000000">
      <w:pPr>
        <w:spacing w:line="400" w:lineRule="exact"/>
        <w:ind w:firstLine="480"/>
        <w:rPr>
          <w:bCs/>
          <w:szCs w:val="24"/>
          <w:highlight w:val="yellow"/>
        </w:rPr>
      </w:pPr>
      <w:r>
        <w:rPr>
          <w:bCs/>
          <w:szCs w:val="24"/>
          <w:highlight w:val="yellow"/>
        </w:rPr>
        <w:t>投标人的投标文件由资格证明文件、投标文件技术</w:t>
      </w:r>
      <w:r>
        <w:rPr>
          <w:rFonts w:hint="eastAsia"/>
          <w:bCs/>
          <w:szCs w:val="24"/>
          <w:highlight w:val="yellow"/>
        </w:rPr>
        <w:t>标</w:t>
      </w:r>
      <w:r>
        <w:rPr>
          <w:bCs/>
          <w:szCs w:val="24"/>
          <w:highlight w:val="yellow"/>
        </w:rPr>
        <w:t>部分</w:t>
      </w:r>
      <w:r>
        <w:rPr>
          <w:rFonts w:hint="eastAsia"/>
          <w:bCs/>
          <w:szCs w:val="24"/>
          <w:highlight w:val="yellow"/>
        </w:rPr>
        <w:t>、</w:t>
      </w:r>
      <w:r>
        <w:rPr>
          <w:bCs/>
          <w:szCs w:val="24"/>
          <w:highlight w:val="yellow"/>
        </w:rPr>
        <w:t>投标文件商务</w:t>
      </w:r>
      <w:r>
        <w:rPr>
          <w:rFonts w:hint="eastAsia"/>
          <w:bCs/>
          <w:szCs w:val="24"/>
          <w:highlight w:val="yellow"/>
        </w:rPr>
        <w:t>标</w:t>
      </w:r>
      <w:r>
        <w:rPr>
          <w:bCs/>
          <w:szCs w:val="24"/>
          <w:highlight w:val="yellow"/>
        </w:rPr>
        <w:t>部分共三部分构成</w:t>
      </w:r>
      <w:r>
        <w:rPr>
          <w:rFonts w:hint="eastAsia"/>
          <w:bCs/>
          <w:szCs w:val="24"/>
          <w:highlight w:val="yellow"/>
        </w:rPr>
        <w:t>，</w:t>
      </w:r>
      <w:r>
        <w:rPr>
          <w:bCs/>
          <w:szCs w:val="24"/>
          <w:highlight w:val="yellow"/>
        </w:rPr>
        <w:t>投标文件资格证明文件、投标文件技术</w:t>
      </w:r>
      <w:r>
        <w:rPr>
          <w:rFonts w:hint="eastAsia"/>
          <w:bCs/>
          <w:szCs w:val="24"/>
          <w:highlight w:val="yellow"/>
        </w:rPr>
        <w:t>标</w:t>
      </w:r>
      <w:r>
        <w:rPr>
          <w:bCs/>
          <w:szCs w:val="24"/>
          <w:highlight w:val="yellow"/>
        </w:rPr>
        <w:t>部分</w:t>
      </w:r>
      <w:r>
        <w:rPr>
          <w:rFonts w:hint="eastAsia"/>
          <w:bCs/>
          <w:szCs w:val="24"/>
          <w:highlight w:val="yellow"/>
        </w:rPr>
        <w:t>、</w:t>
      </w:r>
      <w:r>
        <w:rPr>
          <w:bCs/>
          <w:szCs w:val="24"/>
          <w:highlight w:val="yellow"/>
        </w:rPr>
        <w:t>投标文件商务</w:t>
      </w:r>
      <w:r>
        <w:rPr>
          <w:rFonts w:hint="eastAsia"/>
          <w:bCs/>
          <w:szCs w:val="24"/>
          <w:highlight w:val="yellow"/>
        </w:rPr>
        <w:t>标</w:t>
      </w:r>
      <w:r>
        <w:rPr>
          <w:bCs/>
          <w:szCs w:val="24"/>
          <w:highlight w:val="yellow"/>
        </w:rPr>
        <w:t>部分</w:t>
      </w:r>
      <w:r>
        <w:rPr>
          <w:rFonts w:hint="eastAsia"/>
          <w:bCs/>
          <w:szCs w:val="24"/>
          <w:highlight w:val="yellow"/>
        </w:rPr>
        <w:t>分别密封，不得在同一密封袋内。</w:t>
      </w:r>
    </w:p>
    <w:p w14:paraId="2BC67B34" w14:textId="77777777" w:rsidR="006812AF" w:rsidRDefault="00000000">
      <w:pPr>
        <w:spacing w:line="400" w:lineRule="exact"/>
        <w:ind w:firstLine="480"/>
        <w:rPr>
          <w:bCs/>
          <w:szCs w:val="24"/>
        </w:rPr>
      </w:pPr>
      <w:bookmarkStart w:id="48" w:name="_Toc212369516"/>
      <w:r>
        <w:rPr>
          <w:bCs/>
          <w:szCs w:val="24"/>
        </w:rPr>
        <w:t>9.1</w:t>
      </w:r>
      <w:r>
        <w:rPr>
          <w:bCs/>
          <w:color w:val="FF0000"/>
          <w:szCs w:val="24"/>
        </w:rPr>
        <w:t>资格证明文件包括：</w:t>
      </w:r>
      <w:bookmarkEnd w:id="48"/>
    </w:p>
    <w:p w14:paraId="7871468A" w14:textId="77777777" w:rsidR="006812AF" w:rsidRDefault="00000000">
      <w:pPr>
        <w:spacing w:line="400" w:lineRule="exact"/>
        <w:ind w:firstLine="480"/>
        <w:rPr>
          <w:szCs w:val="24"/>
        </w:rPr>
      </w:pPr>
      <w:r>
        <w:rPr>
          <w:szCs w:val="24"/>
        </w:rPr>
        <w:t>（</w:t>
      </w:r>
      <w:r>
        <w:rPr>
          <w:szCs w:val="24"/>
        </w:rPr>
        <w:t>1</w:t>
      </w:r>
      <w:r>
        <w:rPr>
          <w:szCs w:val="24"/>
        </w:rPr>
        <w:t>）营业执照副本</w:t>
      </w:r>
      <w:r>
        <w:rPr>
          <w:rFonts w:hint="eastAsia"/>
          <w:szCs w:val="24"/>
        </w:rPr>
        <w:t>（经营范围、注册资金、统一社会信用代码）</w:t>
      </w:r>
      <w:r>
        <w:rPr>
          <w:b/>
          <w:bCs/>
          <w:szCs w:val="24"/>
        </w:rPr>
        <w:t>；</w:t>
      </w:r>
    </w:p>
    <w:p w14:paraId="2CAC155E" w14:textId="77777777" w:rsidR="006812AF" w:rsidRDefault="00000000">
      <w:pPr>
        <w:spacing w:line="400" w:lineRule="exact"/>
        <w:ind w:firstLine="480"/>
        <w:rPr>
          <w:szCs w:val="24"/>
        </w:rPr>
      </w:pPr>
      <w:r>
        <w:rPr>
          <w:szCs w:val="24"/>
        </w:rPr>
        <w:t>（</w:t>
      </w:r>
      <w:r>
        <w:rPr>
          <w:szCs w:val="24"/>
        </w:rPr>
        <w:t>2</w:t>
      </w:r>
      <w:r>
        <w:rPr>
          <w:szCs w:val="24"/>
        </w:rPr>
        <w:t>）法定代表人身份证或授权代理人身份证；</w:t>
      </w:r>
    </w:p>
    <w:p w14:paraId="60BC8D17" w14:textId="77777777" w:rsidR="006812AF" w:rsidRDefault="00000000">
      <w:pPr>
        <w:tabs>
          <w:tab w:val="left" w:pos="6313"/>
        </w:tabs>
        <w:spacing w:line="400" w:lineRule="exact"/>
        <w:ind w:firstLine="480"/>
        <w:rPr>
          <w:szCs w:val="24"/>
        </w:rPr>
      </w:pPr>
      <w:r>
        <w:rPr>
          <w:szCs w:val="24"/>
        </w:rPr>
        <w:t>（</w:t>
      </w:r>
      <w:r>
        <w:rPr>
          <w:szCs w:val="24"/>
        </w:rPr>
        <w:t>3</w:t>
      </w:r>
      <w:r>
        <w:rPr>
          <w:szCs w:val="24"/>
        </w:rPr>
        <w:t>）法定代表人授权委托书；</w:t>
      </w:r>
      <w:r>
        <w:rPr>
          <w:szCs w:val="24"/>
        </w:rPr>
        <w:tab/>
      </w:r>
    </w:p>
    <w:p w14:paraId="3C7D924F" w14:textId="77777777" w:rsidR="006812AF" w:rsidRDefault="00000000">
      <w:pPr>
        <w:spacing w:line="400" w:lineRule="exact"/>
        <w:ind w:firstLine="480"/>
        <w:rPr>
          <w:szCs w:val="24"/>
        </w:rPr>
      </w:pPr>
      <w:r>
        <w:rPr>
          <w:szCs w:val="24"/>
        </w:rPr>
        <w:t>（</w:t>
      </w:r>
      <w:r>
        <w:rPr>
          <w:szCs w:val="24"/>
        </w:rPr>
        <w:t>4</w:t>
      </w:r>
      <w:r>
        <w:rPr>
          <w:szCs w:val="24"/>
        </w:rPr>
        <w:t>）投标人基本情况表；</w:t>
      </w:r>
    </w:p>
    <w:p w14:paraId="3862AA34" w14:textId="77777777" w:rsidR="006812AF" w:rsidRDefault="00000000">
      <w:pPr>
        <w:spacing w:line="400" w:lineRule="exact"/>
        <w:ind w:firstLine="480"/>
        <w:rPr>
          <w:szCs w:val="24"/>
        </w:rPr>
      </w:pPr>
      <w:r>
        <w:rPr>
          <w:szCs w:val="24"/>
        </w:rPr>
        <w:t>（</w:t>
      </w:r>
      <w:r>
        <w:rPr>
          <w:szCs w:val="24"/>
        </w:rPr>
        <w:t>5</w:t>
      </w:r>
      <w:r>
        <w:rPr>
          <w:szCs w:val="24"/>
        </w:rPr>
        <w:t>）产品鉴定证书（如有）；</w:t>
      </w:r>
    </w:p>
    <w:p w14:paraId="3C286E00" w14:textId="77777777" w:rsidR="006812AF" w:rsidRDefault="00000000">
      <w:pPr>
        <w:spacing w:line="400" w:lineRule="exact"/>
        <w:ind w:firstLine="480"/>
        <w:rPr>
          <w:szCs w:val="24"/>
        </w:rPr>
      </w:pPr>
      <w:r>
        <w:rPr>
          <w:szCs w:val="24"/>
        </w:rPr>
        <w:t>（</w:t>
      </w:r>
      <w:r>
        <w:rPr>
          <w:szCs w:val="24"/>
        </w:rPr>
        <w:t>6</w:t>
      </w:r>
      <w:r>
        <w:rPr>
          <w:szCs w:val="24"/>
        </w:rPr>
        <w:t>）质量体系认证证书（如有）；</w:t>
      </w:r>
    </w:p>
    <w:p w14:paraId="7610B90F" w14:textId="77777777" w:rsidR="006812AF" w:rsidRDefault="00000000">
      <w:pPr>
        <w:spacing w:line="400" w:lineRule="exact"/>
        <w:ind w:firstLine="480"/>
        <w:rPr>
          <w:szCs w:val="24"/>
        </w:rPr>
      </w:pPr>
      <w:r>
        <w:rPr>
          <w:szCs w:val="24"/>
        </w:rPr>
        <w:t>（</w:t>
      </w:r>
      <w:r>
        <w:rPr>
          <w:szCs w:val="24"/>
        </w:rPr>
        <w:t>7</w:t>
      </w:r>
      <w:r>
        <w:rPr>
          <w:szCs w:val="24"/>
        </w:rPr>
        <w:t>）有效期内的生产许可证（</w:t>
      </w:r>
      <w:r>
        <w:rPr>
          <w:rFonts w:hint="eastAsia"/>
          <w:szCs w:val="24"/>
        </w:rPr>
        <w:t>视情况，</w:t>
      </w:r>
      <w:r>
        <w:rPr>
          <w:szCs w:val="24"/>
        </w:rPr>
        <w:t>实行生产许可制度的企业</w:t>
      </w:r>
      <w:r>
        <w:rPr>
          <w:rFonts w:hint="eastAsia"/>
          <w:szCs w:val="24"/>
        </w:rPr>
        <w:t>必须</w:t>
      </w:r>
      <w:r>
        <w:rPr>
          <w:szCs w:val="24"/>
        </w:rPr>
        <w:t>提供）；</w:t>
      </w:r>
    </w:p>
    <w:p w14:paraId="7A986417" w14:textId="77777777" w:rsidR="006812AF" w:rsidRDefault="00000000">
      <w:pPr>
        <w:spacing w:line="400" w:lineRule="exact"/>
        <w:ind w:firstLine="480"/>
        <w:rPr>
          <w:szCs w:val="24"/>
        </w:rPr>
      </w:pPr>
      <w:r>
        <w:rPr>
          <w:szCs w:val="24"/>
        </w:rPr>
        <w:t>（</w:t>
      </w:r>
      <w:r>
        <w:rPr>
          <w:szCs w:val="24"/>
        </w:rPr>
        <w:t>8</w:t>
      </w:r>
      <w:r>
        <w:rPr>
          <w:szCs w:val="24"/>
        </w:rPr>
        <w:t>）产品和主要元器件</w:t>
      </w:r>
      <w:r>
        <w:rPr>
          <w:rFonts w:hint="eastAsia"/>
          <w:szCs w:val="24"/>
        </w:rPr>
        <w:t>“</w:t>
      </w:r>
      <w:r>
        <w:rPr>
          <w:rFonts w:hint="eastAsia"/>
          <w:szCs w:val="24"/>
        </w:rPr>
        <w:t>3</w:t>
      </w:r>
      <w:r>
        <w:rPr>
          <w:szCs w:val="24"/>
        </w:rPr>
        <w:t>C</w:t>
      </w:r>
      <w:r>
        <w:rPr>
          <w:rFonts w:hint="eastAsia"/>
          <w:szCs w:val="24"/>
        </w:rPr>
        <w:t>”</w:t>
      </w:r>
      <w:r>
        <w:rPr>
          <w:szCs w:val="24"/>
        </w:rPr>
        <w:t>认证证书（如</w:t>
      </w:r>
      <w:r>
        <w:rPr>
          <w:rFonts w:hint="eastAsia"/>
          <w:szCs w:val="24"/>
        </w:rPr>
        <w:t>有</w:t>
      </w:r>
      <w:r>
        <w:rPr>
          <w:szCs w:val="24"/>
        </w:rPr>
        <w:t>）；</w:t>
      </w:r>
    </w:p>
    <w:p w14:paraId="4344B912" w14:textId="77777777" w:rsidR="006812AF" w:rsidRDefault="00000000">
      <w:pPr>
        <w:spacing w:line="400" w:lineRule="exact"/>
        <w:ind w:firstLine="480"/>
        <w:rPr>
          <w:szCs w:val="24"/>
        </w:rPr>
      </w:pPr>
      <w:r>
        <w:rPr>
          <w:szCs w:val="24"/>
        </w:rPr>
        <w:lastRenderedPageBreak/>
        <w:t>（</w:t>
      </w:r>
      <w:r>
        <w:rPr>
          <w:szCs w:val="24"/>
        </w:rPr>
        <w:t>9</w:t>
      </w:r>
      <w:r>
        <w:rPr>
          <w:szCs w:val="24"/>
        </w:rPr>
        <w:t>）产品的检测、检验报告复印件（权威部门出具）；</w:t>
      </w:r>
    </w:p>
    <w:p w14:paraId="3E7CC4FA" w14:textId="77777777" w:rsidR="006812AF" w:rsidRDefault="00000000">
      <w:pPr>
        <w:spacing w:line="400" w:lineRule="exact"/>
        <w:ind w:firstLine="480"/>
        <w:rPr>
          <w:szCs w:val="24"/>
        </w:rPr>
      </w:pPr>
      <w:r>
        <w:rPr>
          <w:szCs w:val="24"/>
        </w:rPr>
        <w:t>（</w:t>
      </w:r>
      <w:r>
        <w:rPr>
          <w:szCs w:val="24"/>
        </w:rPr>
        <w:t>10</w:t>
      </w:r>
      <w:r>
        <w:rPr>
          <w:szCs w:val="24"/>
        </w:rPr>
        <w:t>）在以往的招投标活动中无违法、违规、违纪、违约行为的说明；</w:t>
      </w:r>
    </w:p>
    <w:p w14:paraId="539D71B4" w14:textId="77777777" w:rsidR="006812AF" w:rsidRDefault="00000000">
      <w:pPr>
        <w:spacing w:line="400" w:lineRule="exact"/>
        <w:ind w:firstLine="480"/>
        <w:rPr>
          <w:szCs w:val="24"/>
        </w:rPr>
      </w:pPr>
      <w:r>
        <w:rPr>
          <w:szCs w:val="24"/>
        </w:rPr>
        <w:t>（</w:t>
      </w:r>
      <w:r>
        <w:rPr>
          <w:szCs w:val="24"/>
        </w:rPr>
        <w:t>11</w:t>
      </w:r>
      <w:r>
        <w:rPr>
          <w:szCs w:val="24"/>
        </w:rPr>
        <w:t>）招标文件要求的其它必要资格文件</w:t>
      </w:r>
      <w:r>
        <w:rPr>
          <w:rFonts w:hint="eastAsia"/>
          <w:szCs w:val="24"/>
        </w:rPr>
        <w:t>（视情况）；</w:t>
      </w:r>
    </w:p>
    <w:p w14:paraId="5A1FD9C9" w14:textId="77777777" w:rsidR="006812AF" w:rsidRDefault="00000000">
      <w:pPr>
        <w:spacing w:line="400" w:lineRule="exact"/>
        <w:ind w:firstLine="480"/>
        <w:rPr>
          <w:szCs w:val="24"/>
        </w:rPr>
      </w:pPr>
      <w:r>
        <w:rPr>
          <w:szCs w:val="24"/>
        </w:rPr>
        <w:t>（</w:t>
      </w:r>
      <w:r>
        <w:rPr>
          <w:szCs w:val="24"/>
        </w:rPr>
        <w:t>12</w:t>
      </w:r>
      <w:r>
        <w:rPr>
          <w:szCs w:val="24"/>
        </w:rPr>
        <w:t>）投标人认为对其投标有利的其他资料</w:t>
      </w:r>
      <w:r>
        <w:rPr>
          <w:rFonts w:hint="eastAsia"/>
          <w:szCs w:val="24"/>
        </w:rPr>
        <w:t>（视情况）；</w:t>
      </w:r>
    </w:p>
    <w:p w14:paraId="12F2D43B" w14:textId="77777777" w:rsidR="006812AF" w:rsidRDefault="00000000">
      <w:pPr>
        <w:spacing w:line="400" w:lineRule="exact"/>
        <w:ind w:firstLine="480"/>
        <w:rPr>
          <w:szCs w:val="24"/>
        </w:rPr>
      </w:pPr>
      <w:r>
        <w:rPr>
          <w:szCs w:val="24"/>
        </w:rPr>
        <w:t>（</w:t>
      </w:r>
      <w:r>
        <w:rPr>
          <w:szCs w:val="24"/>
        </w:rPr>
        <w:t>13</w:t>
      </w:r>
      <w:r>
        <w:rPr>
          <w:szCs w:val="24"/>
        </w:rPr>
        <w:t>）</w:t>
      </w:r>
      <w:r>
        <w:rPr>
          <w:rFonts w:hint="eastAsia"/>
          <w:szCs w:val="24"/>
        </w:rPr>
        <w:t>企业征信材料</w:t>
      </w:r>
    </w:p>
    <w:p w14:paraId="08C4979B" w14:textId="77777777" w:rsidR="006812AF" w:rsidRDefault="00000000">
      <w:pPr>
        <w:spacing w:line="400" w:lineRule="exact"/>
        <w:ind w:firstLine="480"/>
        <w:rPr>
          <w:szCs w:val="24"/>
        </w:rPr>
      </w:pPr>
      <w:r>
        <w:rPr>
          <w:rFonts w:ascii="宋体" w:hAnsi="宋体" w:cs="宋体" w:hint="eastAsia"/>
          <w:szCs w:val="24"/>
        </w:rPr>
        <w:t>①</w:t>
      </w:r>
      <w:r>
        <w:rPr>
          <w:szCs w:val="24"/>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8F8C350" w14:textId="77777777" w:rsidR="006812AF" w:rsidRDefault="00000000">
      <w:pPr>
        <w:spacing w:line="400" w:lineRule="exact"/>
        <w:ind w:firstLine="480"/>
        <w:rPr>
          <w:szCs w:val="24"/>
        </w:rPr>
      </w:pPr>
      <w:r>
        <w:rPr>
          <w:rFonts w:ascii="宋体" w:hAnsi="宋体" w:cs="宋体" w:hint="eastAsia"/>
          <w:szCs w:val="24"/>
        </w:rPr>
        <w:t>②</w:t>
      </w:r>
      <w:r>
        <w:rPr>
          <w:szCs w:val="24"/>
        </w:rPr>
        <w:t>企业最近半年完税证明、信用证明材料（中国人民银行信用代码证</w:t>
      </w:r>
      <w:r>
        <w:rPr>
          <w:szCs w:val="24"/>
        </w:rPr>
        <w:t>+</w:t>
      </w:r>
      <w:r>
        <w:rPr>
          <w:szCs w:val="24"/>
        </w:rPr>
        <w:t>征信报告）；</w:t>
      </w:r>
    </w:p>
    <w:p w14:paraId="7A69C221" w14:textId="77777777" w:rsidR="006812AF" w:rsidRDefault="00000000">
      <w:pPr>
        <w:spacing w:line="400" w:lineRule="exact"/>
        <w:ind w:firstLine="480"/>
        <w:rPr>
          <w:szCs w:val="24"/>
        </w:rPr>
      </w:pPr>
      <w:r>
        <w:rPr>
          <w:rFonts w:ascii="宋体" w:hAnsi="宋体" w:cs="宋体" w:hint="eastAsia"/>
          <w:szCs w:val="24"/>
        </w:rPr>
        <w:t>③</w:t>
      </w:r>
      <w:r>
        <w:rPr>
          <w:szCs w:val="24"/>
        </w:rPr>
        <w:t>年度纳税信用评价信息（可从电子税务局查询截图，需加盖公章）；</w:t>
      </w:r>
    </w:p>
    <w:p w14:paraId="464965BF" w14:textId="77777777" w:rsidR="006812AF" w:rsidRDefault="00000000">
      <w:pPr>
        <w:spacing w:line="400" w:lineRule="exact"/>
        <w:ind w:firstLine="480"/>
        <w:rPr>
          <w:szCs w:val="24"/>
        </w:rPr>
      </w:pPr>
      <w:r>
        <w:rPr>
          <w:rFonts w:ascii="宋体" w:hAnsi="宋体" w:cs="宋体" w:hint="eastAsia"/>
          <w:szCs w:val="24"/>
        </w:rPr>
        <w:t>④</w:t>
      </w:r>
      <w:r>
        <w:rPr>
          <w:szCs w:val="24"/>
        </w:rPr>
        <w:t>企业对外担保说明（写明贵单位对外有无对外担保和质押业务，需加盖公章）。</w:t>
      </w:r>
    </w:p>
    <w:p w14:paraId="08D130AC" w14:textId="77777777" w:rsidR="006812AF" w:rsidRDefault="00000000">
      <w:pPr>
        <w:spacing w:line="400" w:lineRule="exact"/>
        <w:ind w:firstLine="480"/>
        <w:rPr>
          <w:szCs w:val="24"/>
        </w:rPr>
      </w:pPr>
      <w:bookmarkStart w:id="49" w:name="_Toc212369514"/>
      <w:r>
        <w:rPr>
          <w:szCs w:val="24"/>
        </w:rPr>
        <w:t>9.2</w:t>
      </w:r>
      <w:r>
        <w:rPr>
          <w:szCs w:val="24"/>
        </w:rPr>
        <w:t>商务部分：</w:t>
      </w:r>
      <w:bookmarkEnd w:id="49"/>
    </w:p>
    <w:p w14:paraId="5C44F99E" w14:textId="77777777" w:rsidR="006812AF" w:rsidRDefault="00000000">
      <w:pPr>
        <w:spacing w:line="400" w:lineRule="exact"/>
        <w:ind w:firstLine="480"/>
        <w:rPr>
          <w:szCs w:val="24"/>
        </w:rPr>
      </w:pPr>
      <w:r>
        <w:rPr>
          <w:szCs w:val="24"/>
        </w:rPr>
        <w:t>（</w:t>
      </w:r>
      <w:r>
        <w:rPr>
          <w:szCs w:val="24"/>
        </w:rPr>
        <w:t>1</w:t>
      </w:r>
      <w:r>
        <w:rPr>
          <w:szCs w:val="24"/>
        </w:rPr>
        <w:t>）投标函；</w:t>
      </w:r>
    </w:p>
    <w:p w14:paraId="5D291902" w14:textId="77777777" w:rsidR="006812AF" w:rsidRDefault="00000000">
      <w:pPr>
        <w:spacing w:line="400" w:lineRule="exact"/>
        <w:ind w:firstLine="480"/>
        <w:rPr>
          <w:szCs w:val="24"/>
        </w:rPr>
      </w:pPr>
      <w:r>
        <w:rPr>
          <w:szCs w:val="24"/>
        </w:rPr>
        <w:t>（</w:t>
      </w:r>
      <w:r>
        <w:rPr>
          <w:szCs w:val="24"/>
        </w:rPr>
        <w:t>2</w:t>
      </w:r>
      <w:r>
        <w:rPr>
          <w:szCs w:val="24"/>
        </w:rPr>
        <w:t>）</w:t>
      </w:r>
      <w:r>
        <w:rPr>
          <w:rFonts w:hint="eastAsia"/>
          <w:szCs w:val="24"/>
        </w:rPr>
        <w:t>报价</w:t>
      </w:r>
      <w:r>
        <w:rPr>
          <w:szCs w:val="24"/>
        </w:rPr>
        <w:t>开标一览表；</w:t>
      </w:r>
    </w:p>
    <w:p w14:paraId="0CB1502D" w14:textId="77777777" w:rsidR="006812AF" w:rsidRDefault="00000000">
      <w:pPr>
        <w:spacing w:line="400" w:lineRule="exact"/>
        <w:ind w:firstLine="480"/>
        <w:rPr>
          <w:szCs w:val="24"/>
        </w:rPr>
      </w:pPr>
      <w:r>
        <w:rPr>
          <w:szCs w:val="24"/>
        </w:rPr>
        <w:t>（</w:t>
      </w:r>
      <w:r>
        <w:rPr>
          <w:szCs w:val="24"/>
        </w:rPr>
        <w:t>3</w:t>
      </w:r>
      <w:r>
        <w:rPr>
          <w:szCs w:val="24"/>
        </w:rPr>
        <w:t>）投标分项报价表；</w:t>
      </w:r>
    </w:p>
    <w:p w14:paraId="095D77C9" w14:textId="77777777" w:rsidR="006812AF" w:rsidRDefault="00000000">
      <w:pPr>
        <w:spacing w:line="400" w:lineRule="exact"/>
        <w:ind w:firstLine="480"/>
        <w:rPr>
          <w:szCs w:val="24"/>
        </w:rPr>
      </w:pPr>
      <w:r>
        <w:rPr>
          <w:szCs w:val="24"/>
        </w:rPr>
        <w:t>（</w:t>
      </w:r>
      <w:r>
        <w:rPr>
          <w:szCs w:val="24"/>
        </w:rPr>
        <w:t>4</w:t>
      </w:r>
      <w:r>
        <w:rPr>
          <w:szCs w:val="24"/>
        </w:rPr>
        <w:t>）投标报价明细表；</w:t>
      </w:r>
    </w:p>
    <w:p w14:paraId="61C91EA7" w14:textId="77777777" w:rsidR="006812AF" w:rsidRDefault="00000000">
      <w:pPr>
        <w:spacing w:line="400" w:lineRule="exact"/>
        <w:ind w:firstLine="480"/>
        <w:rPr>
          <w:szCs w:val="24"/>
        </w:rPr>
      </w:pPr>
      <w:r>
        <w:rPr>
          <w:szCs w:val="24"/>
        </w:rPr>
        <w:t>（</w:t>
      </w:r>
      <w:r>
        <w:rPr>
          <w:szCs w:val="24"/>
        </w:rPr>
        <w:t>5</w:t>
      </w:r>
      <w:r>
        <w:rPr>
          <w:szCs w:val="24"/>
        </w:rPr>
        <w:t>）货物说明一览表；</w:t>
      </w:r>
    </w:p>
    <w:p w14:paraId="7BA9D531" w14:textId="77777777" w:rsidR="006812AF" w:rsidRDefault="00000000">
      <w:pPr>
        <w:spacing w:line="400" w:lineRule="exact"/>
        <w:ind w:firstLine="480"/>
        <w:rPr>
          <w:szCs w:val="24"/>
        </w:rPr>
      </w:pPr>
      <w:r>
        <w:rPr>
          <w:szCs w:val="24"/>
        </w:rPr>
        <w:t>（</w:t>
      </w:r>
      <w:r>
        <w:rPr>
          <w:szCs w:val="24"/>
        </w:rPr>
        <w:t>6</w:t>
      </w:r>
      <w:r>
        <w:rPr>
          <w:szCs w:val="24"/>
        </w:rPr>
        <w:t>）商务条款偏离表；</w:t>
      </w:r>
    </w:p>
    <w:p w14:paraId="3D64A18D" w14:textId="77777777" w:rsidR="006812AF" w:rsidRDefault="00000000">
      <w:pPr>
        <w:spacing w:line="400" w:lineRule="exact"/>
        <w:ind w:firstLine="480"/>
        <w:rPr>
          <w:szCs w:val="24"/>
        </w:rPr>
      </w:pPr>
      <w:r>
        <w:rPr>
          <w:szCs w:val="24"/>
        </w:rPr>
        <w:t>（</w:t>
      </w:r>
      <w:r>
        <w:rPr>
          <w:szCs w:val="24"/>
        </w:rPr>
        <w:t>7</w:t>
      </w:r>
      <w:r>
        <w:rPr>
          <w:szCs w:val="24"/>
        </w:rPr>
        <w:t>）对本项目招标文件</w:t>
      </w:r>
      <w:r>
        <w:rPr>
          <w:rFonts w:hint="eastAsia"/>
          <w:szCs w:val="24"/>
        </w:rPr>
        <w:t>中</w:t>
      </w:r>
      <w:r>
        <w:rPr>
          <w:szCs w:val="24"/>
        </w:rPr>
        <w:t>“</w:t>
      </w:r>
      <w:r>
        <w:rPr>
          <w:rFonts w:hint="eastAsia"/>
          <w:szCs w:val="24"/>
        </w:rPr>
        <w:t>商务</w:t>
      </w:r>
      <w:r>
        <w:rPr>
          <w:szCs w:val="24"/>
        </w:rPr>
        <w:t>合同条款</w:t>
      </w:r>
      <w:r>
        <w:rPr>
          <w:szCs w:val="24"/>
        </w:rPr>
        <w:t>”</w:t>
      </w:r>
      <w:r>
        <w:rPr>
          <w:szCs w:val="24"/>
        </w:rPr>
        <w:t>的认同及优惠条件说明；</w:t>
      </w:r>
    </w:p>
    <w:p w14:paraId="589675AA" w14:textId="77777777" w:rsidR="006812AF" w:rsidRDefault="00000000">
      <w:pPr>
        <w:spacing w:line="400" w:lineRule="exact"/>
        <w:ind w:firstLine="480"/>
        <w:rPr>
          <w:szCs w:val="24"/>
        </w:rPr>
      </w:pPr>
      <w:r>
        <w:rPr>
          <w:szCs w:val="24"/>
        </w:rPr>
        <w:t>（</w:t>
      </w:r>
      <w:r>
        <w:rPr>
          <w:rFonts w:hint="eastAsia"/>
          <w:szCs w:val="24"/>
        </w:rPr>
        <w:t>8</w:t>
      </w:r>
      <w:r>
        <w:rPr>
          <w:szCs w:val="24"/>
        </w:rPr>
        <w:t>）投标人开户银行在开标日前三个月内开具的资信证明；</w:t>
      </w:r>
    </w:p>
    <w:p w14:paraId="1F2CD3A0" w14:textId="77777777" w:rsidR="006812AF" w:rsidRDefault="00000000">
      <w:pPr>
        <w:spacing w:line="400" w:lineRule="exact"/>
        <w:ind w:firstLine="480"/>
        <w:rPr>
          <w:szCs w:val="24"/>
        </w:rPr>
      </w:pPr>
      <w:bookmarkStart w:id="50" w:name="_Toc212369515"/>
      <w:r>
        <w:rPr>
          <w:szCs w:val="24"/>
        </w:rPr>
        <w:t>9.3</w:t>
      </w:r>
      <w:r>
        <w:rPr>
          <w:szCs w:val="24"/>
        </w:rPr>
        <w:t>技术部分：</w:t>
      </w:r>
      <w:bookmarkEnd w:id="50"/>
    </w:p>
    <w:p w14:paraId="15BF64F0" w14:textId="77777777" w:rsidR="006812AF" w:rsidRDefault="00000000">
      <w:pPr>
        <w:spacing w:line="400" w:lineRule="exact"/>
        <w:ind w:firstLine="480"/>
        <w:rPr>
          <w:szCs w:val="24"/>
        </w:rPr>
      </w:pPr>
      <w:r>
        <w:rPr>
          <w:szCs w:val="24"/>
        </w:rPr>
        <w:t>为提高评标效率，请投标人按照技术部分所列的资料清单内容及顺序编制技术部分投标文件，如投标人未按照以上内容及顺序编制招标文件技术部分，可能会影响技术部分得分，请投标单位务必注意。</w:t>
      </w:r>
    </w:p>
    <w:p w14:paraId="6A900D6C" w14:textId="77777777" w:rsidR="006812AF" w:rsidRDefault="00000000">
      <w:pPr>
        <w:spacing w:line="400" w:lineRule="exact"/>
        <w:ind w:firstLineChars="150" w:firstLine="360"/>
        <w:rPr>
          <w:szCs w:val="24"/>
        </w:rPr>
      </w:pPr>
      <w:r>
        <w:rPr>
          <w:szCs w:val="24"/>
        </w:rPr>
        <w:t>（</w:t>
      </w:r>
      <w:r>
        <w:rPr>
          <w:szCs w:val="24"/>
        </w:rPr>
        <w:t>1</w:t>
      </w:r>
      <w:r>
        <w:rPr>
          <w:szCs w:val="24"/>
        </w:rPr>
        <w:t>）工艺水平及主要技术参数：证明其工艺水平及制造保障能力证明材料</w:t>
      </w:r>
      <w:r>
        <w:rPr>
          <w:szCs w:val="24"/>
        </w:rPr>
        <w:t>(</w:t>
      </w:r>
      <w:r>
        <w:rPr>
          <w:szCs w:val="24"/>
        </w:rPr>
        <w:t>如自有主要加工设备、生产线、外协配套厂家的等相关证明资料</w:t>
      </w:r>
      <w:r>
        <w:rPr>
          <w:szCs w:val="24"/>
        </w:rPr>
        <w:t>)</w:t>
      </w:r>
      <w:r>
        <w:rPr>
          <w:szCs w:val="24"/>
        </w:rPr>
        <w:t>，同时按照招标文件技术部分所要求的技术参数与投标人所投标设备的主要技术参数作出数据对比表格；</w:t>
      </w:r>
    </w:p>
    <w:p w14:paraId="335FD7F4" w14:textId="77777777" w:rsidR="006812AF" w:rsidRDefault="00000000">
      <w:pPr>
        <w:spacing w:line="400" w:lineRule="exact"/>
        <w:ind w:firstLineChars="150" w:firstLine="360"/>
        <w:rPr>
          <w:szCs w:val="24"/>
        </w:rPr>
      </w:pPr>
      <w:r>
        <w:rPr>
          <w:szCs w:val="24"/>
        </w:rPr>
        <w:t>（</w:t>
      </w:r>
      <w:r>
        <w:rPr>
          <w:szCs w:val="24"/>
        </w:rPr>
        <w:t>2</w:t>
      </w:r>
      <w:r>
        <w:rPr>
          <w:szCs w:val="24"/>
        </w:rPr>
        <w:t>）配置方案：能够提供最佳设备配置方案</w:t>
      </w:r>
      <w:r>
        <w:rPr>
          <w:szCs w:val="24"/>
        </w:rPr>
        <w:t>(</w:t>
      </w:r>
      <w:r>
        <w:rPr>
          <w:szCs w:val="24"/>
        </w:rPr>
        <w:t>满足设计参数前提下的主要配件、材料设计配置</w:t>
      </w:r>
      <w:r>
        <w:rPr>
          <w:szCs w:val="24"/>
        </w:rPr>
        <w:t>)</w:t>
      </w:r>
      <w:r>
        <w:rPr>
          <w:szCs w:val="24"/>
        </w:rPr>
        <w:t>，系统设计方案完善且可行，符合本次供货任务实际情况的说明及证明材料；</w:t>
      </w:r>
    </w:p>
    <w:p w14:paraId="7EEC7ECF" w14:textId="77777777" w:rsidR="006812AF" w:rsidRDefault="00000000">
      <w:pPr>
        <w:spacing w:line="400" w:lineRule="exact"/>
        <w:ind w:firstLineChars="150" w:firstLine="360"/>
        <w:rPr>
          <w:szCs w:val="24"/>
        </w:rPr>
      </w:pPr>
      <w:r>
        <w:rPr>
          <w:szCs w:val="24"/>
        </w:rPr>
        <w:t>（</w:t>
      </w:r>
      <w:r>
        <w:rPr>
          <w:szCs w:val="24"/>
        </w:rPr>
        <w:t>3</w:t>
      </w:r>
      <w:r>
        <w:rPr>
          <w:szCs w:val="24"/>
        </w:rPr>
        <w:t>）产品质量及保证措施：产品质量、性能稳定可靠，品牌市场认可度较高，使用寿命长且有完善的生产保证措施及质量保证体系等方面的说明及证明材料；</w:t>
      </w:r>
    </w:p>
    <w:p w14:paraId="51C9BCDD" w14:textId="77777777" w:rsidR="006812AF" w:rsidRDefault="00000000">
      <w:pPr>
        <w:spacing w:line="400" w:lineRule="exact"/>
        <w:ind w:firstLineChars="150" w:firstLine="360"/>
        <w:rPr>
          <w:szCs w:val="24"/>
        </w:rPr>
      </w:pPr>
      <w:r>
        <w:rPr>
          <w:szCs w:val="24"/>
        </w:rPr>
        <w:t>（</w:t>
      </w:r>
      <w:r>
        <w:rPr>
          <w:szCs w:val="24"/>
        </w:rPr>
        <w:t>4</w:t>
      </w:r>
      <w:r>
        <w:rPr>
          <w:szCs w:val="24"/>
        </w:rPr>
        <w:t>）供货周期（注意本条不影响商务部分关于供货期的表述，但不得和商务部分矛盾），能提供详细的供货计划，有详细的确保满足供货期基本要求或能在保证质量的前</w:t>
      </w:r>
      <w:r>
        <w:rPr>
          <w:szCs w:val="24"/>
        </w:rPr>
        <w:lastRenderedPageBreak/>
        <w:t>提下提前交货措施的说明及证明材料；</w:t>
      </w:r>
    </w:p>
    <w:p w14:paraId="435F5941" w14:textId="77777777" w:rsidR="006812AF" w:rsidRDefault="00000000">
      <w:pPr>
        <w:spacing w:line="400" w:lineRule="exact"/>
        <w:ind w:firstLineChars="150" w:firstLine="360"/>
        <w:rPr>
          <w:szCs w:val="24"/>
        </w:rPr>
      </w:pPr>
      <w:r>
        <w:rPr>
          <w:szCs w:val="24"/>
        </w:rPr>
        <w:t>（</w:t>
      </w:r>
      <w:r>
        <w:rPr>
          <w:szCs w:val="24"/>
        </w:rPr>
        <w:t>5</w:t>
      </w:r>
      <w:r>
        <w:rPr>
          <w:szCs w:val="24"/>
        </w:rPr>
        <w:t>）履约能力：投标人的综合实力、品牌影响力、市场占有率、财务状况履约能力、安全、环保、节能认证等综合情况的说明及证明材料；</w:t>
      </w:r>
    </w:p>
    <w:p w14:paraId="3BEFECD4" w14:textId="77777777" w:rsidR="006812AF" w:rsidRDefault="00000000">
      <w:pPr>
        <w:spacing w:line="400" w:lineRule="exact"/>
        <w:ind w:firstLineChars="150" w:firstLine="360"/>
        <w:rPr>
          <w:szCs w:val="24"/>
        </w:rPr>
      </w:pPr>
      <w:r>
        <w:rPr>
          <w:szCs w:val="24"/>
        </w:rPr>
        <w:t>（</w:t>
      </w:r>
      <w:r>
        <w:rPr>
          <w:szCs w:val="24"/>
        </w:rPr>
        <w:t>6</w:t>
      </w:r>
      <w:r>
        <w:rPr>
          <w:szCs w:val="24"/>
        </w:rPr>
        <w:t>）质保期及售后服务：质保期是否响应或优于招标文件要求，售后服务措施得当，体系完整，项目所在地有相应的售后服务能力等方面的说明及证明材料；</w:t>
      </w:r>
    </w:p>
    <w:p w14:paraId="7E5D4F2A" w14:textId="77777777" w:rsidR="006812AF" w:rsidRDefault="00000000">
      <w:pPr>
        <w:spacing w:line="400" w:lineRule="exact"/>
        <w:ind w:firstLineChars="150" w:firstLine="360"/>
        <w:rPr>
          <w:szCs w:val="24"/>
        </w:rPr>
      </w:pPr>
      <w:r>
        <w:rPr>
          <w:szCs w:val="24"/>
        </w:rPr>
        <w:t>（</w:t>
      </w:r>
      <w:r>
        <w:rPr>
          <w:szCs w:val="24"/>
        </w:rPr>
        <w:t>7</w:t>
      </w:r>
      <w:r>
        <w:rPr>
          <w:szCs w:val="24"/>
        </w:rPr>
        <w:t>）产品关键元器件明细表（格式由投标人自定）；</w:t>
      </w:r>
    </w:p>
    <w:p w14:paraId="5CB2E967" w14:textId="77777777" w:rsidR="006812AF" w:rsidRDefault="00000000">
      <w:pPr>
        <w:spacing w:line="400" w:lineRule="exact"/>
        <w:ind w:firstLineChars="150" w:firstLine="360"/>
        <w:rPr>
          <w:szCs w:val="24"/>
        </w:rPr>
      </w:pPr>
      <w:r>
        <w:rPr>
          <w:szCs w:val="24"/>
        </w:rPr>
        <w:t>（</w:t>
      </w:r>
      <w:r>
        <w:rPr>
          <w:szCs w:val="24"/>
        </w:rPr>
        <w:t>8</w:t>
      </w:r>
      <w:r>
        <w:rPr>
          <w:szCs w:val="24"/>
        </w:rPr>
        <w:t>）产品制造、安装、验收标准；</w:t>
      </w:r>
    </w:p>
    <w:p w14:paraId="56B10B07" w14:textId="77777777" w:rsidR="006812AF" w:rsidRDefault="00000000">
      <w:pPr>
        <w:spacing w:line="400" w:lineRule="exact"/>
        <w:ind w:firstLineChars="150" w:firstLine="360"/>
        <w:rPr>
          <w:szCs w:val="24"/>
        </w:rPr>
      </w:pPr>
      <w:r>
        <w:rPr>
          <w:szCs w:val="24"/>
        </w:rPr>
        <w:t>（</w:t>
      </w:r>
      <w:r>
        <w:rPr>
          <w:szCs w:val="24"/>
        </w:rPr>
        <w:t>9</w:t>
      </w:r>
      <w:r>
        <w:rPr>
          <w:szCs w:val="24"/>
        </w:rPr>
        <w:t>）产品设计、制造、指导安装实施方案；</w:t>
      </w:r>
    </w:p>
    <w:p w14:paraId="6100F9FC" w14:textId="77777777" w:rsidR="006812AF" w:rsidRDefault="00000000">
      <w:pPr>
        <w:spacing w:line="400" w:lineRule="exact"/>
        <w:ind w:firstLineChars="150" w:firstLine="360"/>
        <w:rPr>
          <w:szCs w:val="24"/>
        </w:rPr>
      </w:pPr>
      <w:r>
        <w:rPr>
          <w:szCs w:val="24"/>
        </w:rPr>
        <w:t>（</w:t>
      </w:r>
      <w:r>
        <w:rPr>
          <w:szCs w:val="24"/>
        </w:rPr>
        <w:t>10</w:t>
      </w:r>
      <w:r>
        <w:rPr>
          <w:szCs w:val="24"/>
        </w:rPr>
        <w:t>）投标单位针对本次项目提出合理化建议；</w:t>
      </w:r>
    </w:p>
    <w:p w14:paraId="7D832EB5" w14:textId="77777777" w:rsidR="006812AF" w:rsidRDefault="00000000">
      <w:pPr>
        <w:spacing w:line="400" w:lineRule="exact"/>
        <w:ind w:firstLineChars="150" w:firstLine="360"/>
        <w:rPr>
          <w:szCs w:val="24"/>
        </w:rPr>
      </w:pPr>
      <w:r>
        <w:rPr>
          <w:szCs w:val="24"/>
        </w:rPr>
        <w:t>（</w:t>
      </w:r>
      <w:r>
        <w:rPr>
          <w:szCs w:val="24"/>
        </w:rPr>
        <w:t>11</w:t>
      </w:r>
      <w:r>
        <w:rPr>
          <w:szCs w:val="24"/>
        </w:rPr>
        <w:t>）</w:t>
      </w:r>
      <w:r>
        <w:rPr>
          <w:rFonts w:hint="eastAsia"/>
          <w:szCs w:val="24"/>
        </w:rPr>
        <w:t>投标类似产品照片、视频等</w:t>
      </w:r>
      <w:r>
        <w:rPr>
          <w:szCs w:val="24"/>
        </w:rPr>
        <w:t>；</w:t>
      </w:r>
    </w:p>
    <w:p w14:paraId="2CA3C0C1" w14:textId="77777777" w:rsidR="006812AF" w:rsidRDefault="00000000">
      <w:pPr>
        <w:spacing w:line="400" w:lineRule="exact"/>
        <w:ind w:firstLineChars="150" w:firstLine="360"/>
        <w:rPr>
          <w:szCs w:val="24"/>
        </w:rPr>
      </w:pPr>
      <w:r>
        <w:rPr>
          <w:szCs w:val="24"/>
        </w:rPr>
        <w:t>（</w:t>
      </w:r>
      <w:r>
        <w:rPr>
          <w:szCs w:val="24"/>
        </w:rPr>
        <w:t>12</w:t>
      </w:r>
      <w:r>
        <w:rPr>
          <w:szCs w:val="24"/>
        </w:rPr>
        <w:t>）按招标文件投标人须知和技术规格书中要求提供的有关文件；</w:t>
      </w:r>
    </w:p>
    <w:p w14:paraId="21266E47" w14:textId="77777777" w:rsidR="006812AF" w:rsidRDefault="00000000">
      <w:pPr>
        <w:spacing w:line="400" w:lineRule="exact"/>
        <w:ind w:firstLineChars="150" w:firstLine="360"/>
        <w:rPr>
          <w:szCs w:val="24"/>
        </w:rPr>
      </w:pPr>
      <w:r>
        <w:rPr>
          <w:szCs w:val="24"/>
        </w:rPr>
        <w:t>（</w:t>
      </w:r>
      <w:r>
        <w:rPr>
          <w:szCs w:val="24"/>
        </w:rPr>
        <w:t>13</w:t>
      </w:r>
      <w:r>
        <w:rPr>
          <w:szCs w:val="24"/>
        </w:rPr>
        <w:t>）投标人需提交的其它资料。</w:t>
      </w:r>
    </w:p>
    <w:p w14:paraId="5A615C2E" w14:textId="77777777" w:rsidR="006812AF" w:rsidRDefault="00000000">
      <w:pPr>
        <w:spacing w:line="400" w:lineRule="exact"/>
        <w:ind w:firstLineChars="150" w:firstLine="360"/>
        <w:rPr>
          <w:szCs w:val="24"/>
        </w:rPr>
      </w:pPr>
      <w:r>
        <w:rPr>
          <w:szCs w:val="24"/>
        </w:rPr>
        <w:t>（</w:t>
      </w:r>
      <w:r>
        <w:rPr>
          <w:szCs w:val="24"/>
        </w:rPr>
        <w:t>1</w:t>
      </w:r>
      <w:r>
        <w:rPr>
          <w:rFonts w:hint="eastAsia"/>
          <w:szCs w:val="24"/>
        </w:rPr>
        <w:t>4</w:t>
      </w:r>
      <w:r>
        <w:rPr>
          <w:szCs w:val="24"/>
        </w:rPr>
        <w:t>）技术规格响应表；</w:t>
      </w:r>
    </w:p>
    <w:p w14:paraId="641A2800" w14:textId="77777777" w:rsidR="006812AF" w:rsidRDefault="00000000">
      <w:pPr>
        <w:spacing w:line="400" w:lineRule="exact"/>
        <w:ind w:firstLineChars="150" w:firstLine="360"/>
        <w:rPr>
          <w:szCs w:val="24"/>
        </w:rPr>
      </w:pPr>
      <w:r>
        <w:rPr>
          <w:szCs w:val="24"/>
        </w:rPr>
        <w:t>（</w:t>
      </w:r>
      <w:r>
        <w:rPr>
          <w:szCs w:val="24"/>
        </w:rPr>
        <w:t>1</w:t>
      </w:r>
      <w:r>
        <w:rPr>
          <w:rFonts w:hint="eastAsia"/>
          <w:szCs w:val="24"/>
        </w:rPr>
        <w:t>5</w:t>
      </w:r>
      <w:r>
        <w:rPr>
          <w:szCs w:val="24"/>
        </w:rPr>
        <w:t>）按招标文件投标人须知和技术规格书中要求提供的有关文件。</w:t>
      </w:r>
    </w:p>
    <w:p w14:paraId="5A7D794A" w14:textId="77777777" w:rsidR="006812AF" w:rsidRDefault="00000000">
      <w:pPr>
        <w:spacing w:line="400" w:lineRule="exact"/>
        <w:ind w:firstLineChars="150" w:firstLine="360"/>
        <w:rPr>
          <w:szCs w:val="24"/>
        </w:rPr>
      </w:pPr>
      <w:r>
        <w:rPr>
          <w:rFonts w:hint="eastAsia"/>
          <w:szCs w:val="24"/>
        </w:rPr>
        <w:t>（</w:t>
      </w:r>
      <w:r>
        <w:rPr>
          <w:rFonts w:hint="eastAsia"/>
          <w:szCs w:val="24"/>
        </w:rPr>
        <w:t>16</w:t>
      </w:r>
      <w:r>
        <w:rPr>
          <w:rFonts w:hint="eastAsia"/>
          <w:szCs w:val="24"/>
        </w:rPr>
        <w:t>）</w:t>
      </w:r>
      <w:r>
        <w:rPr>
          <w:szCs w:val="24"/>
        </w:rPr>
        <w:t>设备质量承诺函；</w:t>
      </w:r>
    </w:p>
    <w:p w14:paraId="1AA2FE4D" w14:textId="77777777" w:rsidR="006812AF" w:rsidRDefault="00000000">
      <w:pPr>
        <w:spacing w:line="400" w:lineRule="exact"/>
        <w:ind w:firstLineChars="150" w:firstLine="360"/>
        <w:rPr>
          <w:szCs w:val="24"/>
        </w:rPr>
      </w:pPr>
      <w:r>
        <w:rPr>
          <w:szCs w:val="24"/>
        </w:rPr>
        <w:t>（</w:t>
      </w:r>
      <w:r>
        <w:rPr>
          <w:rFonts w:hint="eastAsia"/>
          <w:szCs w:val="24"/>
        </w:rPr>
        <w:t>17</w:t>
      </w:r>
      <w:r>
        <w:rPr>
          <w:szCs w:val="24"/>
        </w:rPr>
        <w:t>）</w:t>
      </w:r>
      <w:r>
        <w:rPr>
          <w:rFonts w:hint="eastAsia"/>
          <w:szCs w:val="24"/>
        </w:rPr>
        <w:t>售后</w:t>
      </w:r>
      <w:r>
        <w:rPr>
          <w:szCs w:val="24"/>
        </w:rPr>
        <w:t>服务承诺</w:t>
      </w:r>
      <w:r>
        <w:rPr>
          <w:rFonts w:hint="eastAsia"/>
          <w:szCs w:val="24"/>
        </w:rPr>
        <w:t>书</w:t>
      </w:r>
      <w:r>
        <w:rPr>
          <w:szCs w:val="24"/>
        </w:rPr>
        <w:t>；</w:t>
      </w:r>
    </w:p>
    <w:p w14:paraId="7A029175" w14:textId="77777777" w:rsidR="006812AF" w:rsidRDefault="00000000">
      <w:pPr>
        <w:spacing w:line="400" w:lineRule="exact"/>
        <w:ind w:firstLineChars="238" w:firstLine="573"/>
        <w:rPr>
          <w:b/>
          <w:szCs w:val="24"/>
          <w:u w:val="single"/>
        </w:rPr>
      </w:pPr>
      <w:r>
        <w:rPr>
          <w:b/>
          <w:szCs w:val="24"/>
          <w:u w:val="single"/>
        </w:rPr>
        <w:t>注：招标文件给定格式的按给定的格式填写，未给定格式的，由投标人自行编制，但需包含以上内容。</w:t>
      </w:r>
    </w:p>
    <w:p w14:paraId="4F932C44" w14:textId="77777777" w:rsidR="006812AF" w:rsidRDefault="00000000">
      <w:pPr>
        <w:spacing w:line="400" w:lineRule="exact"/>
        <w:ind w:firstLine="482"/>
        <w:rPr>
          <w:b/>
          <w:bCs/>
          <w:szCs w:val="24"/>
        </w:rPr>
      </w:pPr>
      <w:bookmarkStart w:id="51" w:name="_Toc212369518"/>
      <w:r>
        <w:rPr>
          <w:b/>
          <w:bCs/>
          <w:szCs w:val="24"/>
        </w:rPr>
        <w:t>10</w:t>
      </w:r>
      <w:r>
        <w:rPr>
          <w:rFonts w:hint="eastAsia"/>
          <w:b/>
          <w:bCs/>
          <w:szCs w:val="24"/>
        </w:rPr>
        <w:t>.</w:t>
      </w:r>
      <w:r>
        <w:rPr>
          <w:b/>
          <w:bCs/>
          <w:szCs w:val="24"/>
        </w:rPr>
        <w:t>投标内容填写说明</w:t>
      </w:r>
      <w:bookmarkEnd w:id="51"/>
    </w:p>
    <w:p w14:paraId="5C1602CB" w14:textId="77777777" w:rsidR="006812AF" w:rsidRDefault="00000000">
      <w:pPr>
        <w:spacing w:line="400" w:lineRule="exact"/>
        <w:ind w:firstLine="480"/>
        <w:rPr>
          <w:szCs w:val="24"/>
        </w:rPr>
      </w:pPr>
      <w:r>
        <w:rPr>
          <w:szCs w:val="24"/>
        </w:rPr>
        <w:t>10.1</w:t>
      </w:r>
      <w:r>
        <w:rPr>
          <w:szCs w:val="24"/>
        </w:rPr>
        <w:t>投标文件按统一格式填写。</w:t>
      </w:r>
    </w:p>
    <w:p w14:paraId="53761AA2" w14:textId="77777777" w:rsidR="006812AF" w:rsidRDefault="00000000">
      <w:pPr>
        <w:spacing w:line="400" w:lineRule="exact"/>
        <w:ind w:firstLine="480"/>
        <w:rPr>
          <w:b/>
          <w:szCs w:val="24"/>
        </w:rPr>
      </w:pPr>
      <w:r>
        <w:rPr>
          <w:szCs w:val="24"/>
        </w:rPr>
        <w:t>10.2</w:t>
      </w:r>
      <w:r>
        <w:rPr>
          <w:szCs w:val="24"/>
        </w:rPr>
        <w:t>开标一览表为在开标仪式上唱标的内容，要求按格式填写、统一规范，不得自行增减内容。</w:t>
      </w:r>
    </w:p>
    <w:p w14:paraId="74E8A079" w14:textId="77777777" w:rsidR="006812AF" w:rsidRDefault="00000000">
      <w:pPr>
        <w:spacing w:line="400" w:lineRule="exact"/>
        <w:ind w:firstLine="482"/>
        <w:rPr>
          <w:b/>
          <w:bCs/>
          <w:szCs w:val="24"/>
        </w:rPr>
      </w:pPr>
      <w:bookmarkStart w:id="52" w:name="_Toc212369519"/>
      <w:r>
        <w:rPr>
          <w:b/>
          <w:bCs/>
          <w:szCs w:val="24"/>
        </w:rPr>
        <w:t>11</w:t>
      </w:r>
      <w:r>
        <w:rPr>
          <w:rFonts w:hint="eastAsia"/>
          <w:b/>
          <w:bCs/>
          <w:szCs w:val="24"/>
        </w:rPr>
        <w:t>.</w:t>
      </w:r>
      <w:r>
        <w:rPr>
          <w:b/>
          <w:bCs/>
          <w:szCs w:val="24"/>
        </w:rPr>
        <w:t>投标报价</w:t>
      </w:r>
      <w:bookmarkEnd w:id="52"/>
    </w:p>
    <w:p w14:paraId="1B614A2E" w14:textId="77777777" w:rsidR="006812AF" w:rsidRDefault="00000000">
      <w:pPr>
        <w:widowControl/>
        <w:ind w:firstLine="480"/>
        <w:jc w:val="left"/>
        <w:rPr>
          <w:b/>
          <w:szCs w:val="24"/>
        </w:rPr>
      </w:pPr>
      <w:r>
        <w:rPr>
          <w:szCs w:val="24"/>
        </w:rPr>
        <w:t>11.1</w:t>
      </w:r>
      <w:r>
        <w:rPr>
          <w:b/>
          <w:szCs w:val="24"/>
        </w:rPr>
        <w:t>本次招标为多次报价。投标报价总价包括：全部（全新）产品价、备品备件价、专用工具价、运杂费（包括现场卸车费）、技术及售后服务费、技术资料费、安装调试费、技术培训费、保险费、税费及利润等为满足投标人在招标文件中要求的供货方式对应的所有费用的总和。所有投标均以人民币报价。报价包含不含税金额、税率及价税合计金额</w:t>
      </w:r>
      <w:r>
        <w:rPr>
          <w:rFonts w:hint="eastAsia"/>
          <w:b/>
          <w:szCs w:val="24"/>
        </w:rPr>
        <w:t>。</w:t>
      </w:r>
    </w:p>
    <w:p w14:paraId="7E6782E0" w14:textId="77777777" w:rsidR="006812AF" w:rsidRDefault="00000000">
      <w:pPr>
        <w:spacing w:line="400" w:lineRule="exact"/>
        <w:ind w:firstLine="482"/>
        <w:rPr>
          <w:szCs w:val="24"/>
        </w:rPr>
      </w:pPr>
      <w:r>
        <w:rPr>
          <w:b/>
          <w:szCs w:val="24"/>
          <w:u w:val="single"/>
        </w:rPr>
        <w:t>本项目</w:t>
      </w:r>
      <w:r>
        <w:rPr>
          <w:b/>
          <w:bCs/>
          <w:szCs w:val="24"/>
          <w:u w:val="single"/>
        </w:rPr>
        <w:t>税率</w:t>
      </w:r>
      <w:r>
        <w:rPr>
          <w:b/>
          <w:bCs/>
          <w:szCs w:val="24"/>
          <w:u w:val="single"/>
        </w:rPr>
        <w:t>13%</w:t>
      </w:r>
      <w:r>
        <w:rPr>
          <w:b/>
          <w:bCs/>
          <w:szCs w:val="24"/>
          <w:u w:val="single"/>
        </w:rPr>
        <w:t>，如遇国家税率调整，按最新税率标准执行。</w:t>
      </w:r>
    </w:p>
    <w:p w14:paraId="6414C61B" w14:textId="77777777" w:rsidR="006812AF" w:rsidRDefault="00000000">
      <w:pPr>
        <w:spacing w:line="400" w:lineRule="exact"/>
        <w:ind w:firstLine="480"/>
        <w:rPr>
          <w:szCs w:val="24"/>
        </w:rPr>
      </w:pPr>
      <w:bookmarkStart w:id="53" w:name="_Toc346372891"/>
      <w:bookmarkStart w:id="54" w:name="_Toc352332865"/>
      <w:bookmarkStart w:id="55" w:name="_Toc346306744"/>
      <w:r>
        <w:rPr>
          <w:szCs w:val="24"/>
        </w:rPr>
        <w:t>11.2</w:t>
      </w:r>
      <w:r>
        <w:rPr>
          <w:szCs w:val="24"/>
        </w:rPr>
        <w:t>投标人要按投标货物数量、价格表（统一格式）的内容填写产品单价、总价及其他事项，并由法人代表或授权代表签署。</w:t>
      </w:r>
    </w:p>
    <w:p w14:paraId="0C00E808" w14:textId="77777777" w:rsidR="006812AF" w:rsidRDefault="00000000">
      <w:pPr>
        <w:spacing w:line="400" w:lineRule="exact"/>
        <w:ind w:firstLine="480"/>
        <w:rPr>
          <w:szCs w:val="24"/>
        </w:rPr>
      </w:pPr>
      <w:r>
        <w:rPr>
          <w:szCs w:val="24"/>
        </w:rPr>
        <w:t>11.3</w:t>
      </w:r>
      <w:r>
        <w:rPr>
          <w:szCs w:val="24"/>
        </w:rPr>
        <w:t>对于非标准货物的投标，还应填报价明细表（报价明细表格式由投标人自行设计）。</w:t>
      </w:r>
    </w:p>
    <w:p w14:paraId="19D235CD" w14:textId="77777777" w:rsidR="006812AF" w:rsidRDefault="00000000">
      <w:pPr>
        <w:spacing w:line="400" w:lineRule="exact"/>
        <w:ind w:firstLine="480"/>
        <w:rPr>
          <w:szCs w:val="24"/>
        </w:rPr>
      </w:pPr>
      <w:r>
        <w:rPr>
          <w:szCs w:val="24"/>
        </w:rPr>
        <w:t>11.4</w:t>
      </w:r>
      <w:r>
        <w:rPr>
          <w:szCs w:val="24"/>
        </w:rPr>
        <w:t>投标人如需用外汇购入某些投标货物，须折合人民币计入总报价中。</w:t>
      </w:r>
    </w:p>
    <w:p w14:paraId="3066CA79" w14:textId="77777777" w:rsidR="006812AF" w:rsidRDefault="00000000">
      <w:pPr>
        <w:spacing w:line="400" w:lineRule="exact"/>
        <w:ind w:firstLine="480"/>
        <w:rPr>
          <w:szCs w:val="24"/>
        </w:rPr>
      </w:pPr>
      <w:r>
        <w:rPr>
          <w:szCs w:val="24"/>
        </w:rPr>
        <w:lastRenderedPageBreak/>
        <w:t>11.5</w:t>
      </w:r>
      <w:r>
        <w:rPr>
          <w:szCs w:val="24"/>
        </w:rPr>
        <w:t>招标人不接受任何选择报价，对每一种货物只允许一个报价。</w:t>
      </w:r>
    </w:p>
    <w:p w14:paraId="727244FE" w14:textId="77777777" w:rsidR="006812AF" w:rsidRDefault="00000000">
      <w:pPr>
        <w:tabs>
          <w:tab w:val="left" w:pos="955"/>
        </w:tabs>
        <w:adjustRightInd w:val="0"/>
        <w:snapToGrid w:val="0"/>
        <w:spacing w:line="400" w:lineRule="exact"/>
        <w:ind w:firstLine="480"/>
        <w:rPr>
          <w:szCs w:val="24"/>
        </w:rPr>
      </w:pPr>
      <w:r>
        <w:rPr>
          <w:szCs w:val="24"/>
        </w:rPr>
        <w:t>11.6</w:t>
      </w:r>
      <w:r>
        <w:rPr>
          <w:szCs w:val="24"/>
        </w:rPr>
        <w:t>单独密封的</w:t>
      </w:r>
      <w:r>
        <w:rPr>
          <w:szCs w:val="24"/>
        </w:rPr>
        <w:t>“</w:t>
      </w:r>
      <w:r>
        <w:rPr>
          <w:szCs w:val="24"/>
        </w:rPr>
        <w:t>开标一览表</w:t>
      </w:r>
      <w:r>
        <w:rPr>
          <w:szCs w:val="24"/>
        </w:rPr>
        <w:t>”</w:t>
      </w:r>
      <w:r>
        <w:rPr>
          <w:szCs w:val="24"/>
        </w:rPr>
        <w:t>与投标文件正本不符，以</w:t>
      </w:r>
      <w:r>
        <w:rPr>
          <w:szCs w:val="24"/>
        </w:rPr>
        <w:t>“</w:t>
      </w:r>
      <w:r>
        <w:rPr>
          <w:szCs w:val="24"/>
        </w:rPr>
        <w:t>开标一览表</w:t>
      </w:r>
      <w:r>
        <w:rPr>
          <w:szCs w:val="24"/>
        </w:rPr>
        <w:t>”</w:t>
      </w:r>
      <w:r>
        <w:rPr>
          <w:szCs w:val="24"/>
        </w:rPr>
        <w:t>为准。</w:t>
      </w:r>
    </w:p>
    <w:p w14:paraId="24CDB797" w14:textId="77777777" w:rsidR="006812AF" w:rsidRDefault="00000000">
      <w:pPr>
        <w:tabs>
          <w:tab w:val="left" w:pos="0"/>
          <w:tab w:val="left" w:pos="1146"/>
          <w:tab w:val="left" w:pos="1528"/>
          <w:tab w:val="left" w:pos="1719"/>
        </w:tabs>
        <w:adjustRightInd w:val="0"/>
        <w:snapToGrid w:val="0"/>
        <w:spacing w:line="400" w:lineRule="exact"/>
        <w:ind w:firstLine="480"/>
        <w:rPr>
          <w:szCs w:val="24"/>
        </w:rPr>
      </w:pPr>
      <w:r>
        <w:rPr>
          <w:szCs w:val="24"/>
        </w:rPr>
        <w:t>11.7</w:t>
      </w:r>
      <w:r>
        <w:rPr>
          <w:szCs w:val="24"/>
        </w:rPr>
        <w:t>投标人须提供分项单价和报价总价，如果单价和总价不符，以单价为准，并根据单价修正总价。评标委员会认为单价有明显的小数点错误，应以标出的总价为准，并修改单价。</w:t>
      </w:r>
    </w:p>
    <w:p w14:paraId="0308E451" w14:textId="77777777" w:rsidR="006812AF" w:rsidRDefault="00000000">
      <w:pPr>
        <w:adjustRightInd w:val="0"/>
        <w:snapToGrid w:val="0"/>
        <w:spacing w:line="400" w:lineRule="exact"/>
        <w:ind w:firstLine="480"/>
        <w:rPr>
          <w:szCs w:val="24"/>
        </w:rPr>
      </w:pPr>
      <w:r>
        <w:rPr>
          <w:szCs w:val="24"/>
        </w:rPr>
        <w:t>11.8</w:t>
      </w:r>
      <w:r>
        <w:rPr>
          <w:szCs w:val="24"/>
        </w:rPr>
        <w:t>如果大写的金额和小写的金额不一致时，以大写的金额为准。</w:t>
      </w:r>
    </w:p>
    <w:p w14:paraId="072B9D58" w14:textId="77777777" w:rsidR="006812AF" w:rsidRDefault="00000000">
      <w:pPr>
        <w:tabs>
          <w:tab w:val="left" w:pos="955"/>
          <w:tab w:val="left" w:pos="1146"/>
          <w:tab w:val="left" w:pos="1719"/>
          <w:tab w:val="left" w:pos="2483"/>
        </w:tabs>
        <w:adjustRightInd w:val="0"/>
        <w:snapToGrid w:val="0"/>
        <w:spacing w:line="400" w:lineRule="exact"/>
        <w:ind w:firstLine="480"/>
        <w:rPr>
          <w:szCs w:val="24"/>
        </w:rPr>
      </w:pPr>
      <w:r>
        <w:rPr>
          <w:szCs w:val="24"/>
        </w:rPr>
        <w:t>11.9</w:t>
      </w:r>
      <w:r>
        <w:rPr>
          <w:szCs w:val="24"/>
        </w:rPr>
        <w:t>投标人免费提供的项目，应先填写该项目的实际价格，并注明免费。此项不计入总报价。</w:t>
      </w:r>
    </w:p>
    <w:p w14:paraId="2F3FE900" w14:textId="77777777" w:rsidR="006812AF" w:rsidRDefault="00000000">
      <w:pPr>
        <w:adjustRightInd w:val="0"/>
        <w:snapToGrid w:val="0"/>
        <w:spacing w:line="400" w:lineRule="exact"/>
        <w:ind w:firstLine="480"/>
      </w:pPr>
      <w:r>
        <w:t>11.10</w:t>
      </w:r>
      <w:r>
        <w:t>最低报价不能作为中标的保证。</w:t>
      </w:r>
    </w:p>
    <w:p w14:paraId="41DA8007" w14:textId="77777777" w:rsidR="006812AF" w:rsidRDefault="00000000">
      <w:pPr>
        <w:tabs>
          <w:tab w:val="left" w:pos="955"/>
        </w:tabs>
        <w:spacing w:line="400" w:lineRule="exact"/>
        <w:ind w:leftChars="273" w:left="1137" w:hangingChars="200" w:hanging="482"/>
        <w:rPr>
          <w:b/>
          <w:bCs/>
          <w:szCs w:val="24"/>
        </w:rPr>
      </w:pPr>
      <w:r>
        <w:rPr>
          <w:b/>
          <w:bCs/>
          <w:szCs w:val="24"/>
        </w:rPr>
        <w:t>12.</w:t>
      </w:r>
      <w:r>
        <w:rPr>
          <w:b/>
          <w:bCs/>
          <w:szCs w:val="24"/>
        </w:rPr>
        <w:t>投标文件签署</w:t>
      </w:r>
      <w:bookmarkEnd w:id="53"/>
      <w:bookmarkEnd w:id="54"/>
      <w:bookmarkEnd w:id="55"/>
    </w:p>
    <w:p w14:paraId="766E71BB" w14:textId="77777777" w:rsidR="006812AF" w:rsidRDefault="00000000">
      <w:pPr>
        <w:spacing w:line="400" w:lineRule="exact"/>
        <w:ind w:firstLine="480"/>
        <w:rPr>
          <w:szCs w:val="24"/>
        </w:rPr>
      </w:pPr>
      <w:r>
        <w:rPr>
          <w:szCs w:val="24"/>
        </w:rPr>
        <w:t>12.1</w:t>
      </w:r>
      <w:r>
        <w:rPr>
          <w:szCs w:val="24"/>
        </w:rPr>
        <w:t>投标文件应加盖投标人单位公章（不得使用其他形式如带有</w:t>
      </w:r>
      <w:r>
        <w:rPr>
          <w:szCs w:val="24"/>
        </w:rPr>
        <w:t>“</w:t>
      </w:r>
      <w:r>
        <w:rPr>
          <w:szCs w:val="24"/>
        </w:rPr>
        <w:t>专用章</w:t>
      </w:r>
      <w:r>
        <w:rPr>
          <w:szCs w:val="24"/>
        </w:rPr>
        <w:t>”</w:t>
      </w:r>
      <w:r>
        <w:rPr>
          <w:szCs w:val="24"/>
        </w:rPr>
        <w:t>等字样的印章）并经法定代表人或其委托代理人签字，由委托代理人签字的投标文件中须附授权委托书。投标人代表必须按招标文件的规定签署投标文件（正本、副本及各附件）。</w:t>
      </w:r>
      <w:r>
        <w:rPr>
          <w:bCs/>
          <w:szCs w:val="24"/>
        </w:rPr>
        <w:t>否则，其投标文件按无效投标处理</w:t>
      </w:r>
      <w:r>
        <w:rPr>
          <w:szCs w:val="24"/>
        </w:rPr>
        <w:t>。</w:t>
      </w:r>
    </w:p>
    <w:p w14:paraId="060E0BB9" w14:textId="77777777" w:rsidR="006812AF" w:rsidRDefault="00000000">
      <w:pPr>
        <w:spacing w:line="400" w:lineRule="exact"/>
        <w:ind w:firstLine="480"/>
        <w:rPr>
          <w:szCs w:val="24"/>
        </w:rPr>
      </w:pPr>
      <w:r>
        <w:rPr>
          <w:szCs w:val="24"/>
        </w:rPr>
        <w:t>12.2</w:t>
      </w:r>
      <w:r>
        <w:rPr>
          <w:szCs w:val="24"/>
        </w:rPr>
        <w:t>本招标文件提供的投标文件格式中，标注有盖公章、签字之处，应有投标人的盖章、委托代理人的签字或法定代表人的签字或盖章。</w:t>
      </w:r>
    </w:p>
    <w:p w14:paraId="63E46430" w14:textId="77777777" w:rsidR="006812AF" w:rsidRDefault="00000000">
      <w:pPr>
        <w:tabs>
          <w:tab w:val="left" w:pos="955"/>
        </w:tabs>
        <w:spacing w:line="400" w:lineRule="exact"/>
        <w:ind w:leftChars="273" w:left="1228" w:hangingChars="238" w:hanging="573"/>
        <w:rPr>
          <w:b/>
          <w:bCs/>
          <w:szCs w:val="24"/>
        </w:rPr>
      </w:pPr>
      <w:bookmarkStart w:id="56" w:name="_Toc346372892"/>
      <w:bookmarkStart w:id="57" w:name="_Toc352332866"/>
      <w:bookmarkStart w:id="58" w:name="_Toc346306745"/>
      <w:r>
        <w:rPr>
          <w:b/>
          <w:bCs/>
          <w:szCs w:val="24"/>
        </w:rPr>
        <w:t>13.</w:t>
      </w:r>
      <w:r>
        <w:rPr>
          <w:b/>
          <w:bCs/>
          <w:szCs w:val="24"/>
        </w:rPr>
        <w:t>投标文件密封和标记</w:t>
      </w:r>
      <w:bookmarkEnd w:id="56"/>
      <w:bookmarkEnd w:id="57"/>
      <w:bookmarkEnd w:id="58"/>
    </w:p>
    <w:p w14:paraId="4BE4772E" w14:textId="77777777" w:rsidR="006812AF" w:rsidRDefault="00000000">
      <w:pPr>
        <w:spacing w:line="400" w:lineRule="exact"/>
        <w:ind w:firstLine="480"/>
        <w:rPr>
          <w:szCs w:val="24"/>
        </w:rPr>
      </w:pPr>
      <w:r>
        <w:rPr>
          <w:szCs w:val="24"/>
        </w:rPr>
        <w:t>13.1</w:t>
      </w:r>
      <w:r>
        <w:rPr>
          <w:szCs w:val="24"/>
        </w:rPr>
        <w:t>投标人应准备的投标文件份数见投标人须知前附表第</w:t>
      </w:r>
      <w:r>
        <w:rPr>
          <w:szCs w:val="24"/>
        </w:rPr>
        <w:t>7</w:t>
      </w:r>
      <w:r>
        <w:rPr>
          <w:szCs w:val="24"/>
        </w:rPr>
        <w:t>项。</w:t>
      </w:r>
    </w:p>
    <w:p w14:paraId="16BCEF36" w14:textId="77777777" w:rsidR="006812AF" w:rsidRDefault="00000000">
      <w:pPr>
        <w:spacing w:line="400" w:lineRule="exact"/>
        <w:ind w:firstLine="480"/>
        <w:rPr>
          <w:szCs w:val="24"/>
        </w:rPr>
      </w:pPr>
      <w:r>
        <w:rPr>
          <w:szCs w:val="24"/>
        </w:rPr>
        <w:t>13.2</w:t>
      </w:r>
      <w:r>
        <w:rPr>
          <w:szCs w:val="24"/>
        </w:rPr>
        <w:t>投标文件的密封和标记详见投标人须知前附表第</w:t>
      </w:r>
      <w:r>
        <w:rPr>
          <w:szCs w:val="24"/>
        </w:rPr>
        <w:t>8</w:t>
      </w:r>
      <w:r>
        <w:rPr>
          <w:szCs w:val="24"/>
        </w:rPr>
        <w:t>项。</w:t>
      </w:r>
    </w:p>
    <w:p w14:paraId="6931B9BD" w14:textId="77777777" w:rsidR="006812AF" w:rsidRDefault="00000000">
      <w:pPr>
        <w:tabs>
          <w:tab w:val="left" w:pos="955"/>
        </w:tabs>
        <w:spacing w:line="400" w:lineRule="exact"/>
        <w:ind w:leftChars="273" w:left="1228" w:hangingChars="238" w:hanging="573"/>
        <w:rPr>
          <w:b/>
          <w:bCs/>
          <w:szCs w:val="24"/>
        </w:rPr>
      </w:pPr>
      <w:bookmarkStart w:id="59" w:name="_Toc352332862"/>
      <w:bookmarkStart w:id="60" w:name="_Toc346306741"/>
      <w:bookmarkStart w:id="61" w:name="_Toc346372888"/>
      <w:bookmarkStart w:id="62" w:name="_Toc346306746"/>
      <w:bookmarkStart w:id="63" w:name="_Toc352332867"/>
      <w:bookmarkStart w:id="64" w:name="_Toc346372893"/>
      <w:r>
        <w:rPr>
          <w:b/>
          <w:bCs/>
          <w:szCs w:val="24"/>
        </w:rPr>
        <w:t>14.</w:t>
      </w:r>
      <w:r>
        <w:rPr>
          <w:b/>
          <w:bCs/>
          <w:szCs w:val="24"/>
        </w:rPr>
        <w:t>投标文件装订</w:t>
      </w:r>
      <w:bookmarkEnd w:id="59"/>
      <w:bookmarkEnd w:id="60"/>
      <w:bookmarkEnd w:id="61"/>
    </w:p>
    <w:p w14:paraId="33AF80AC" w14:textId="77777777" w:rsidR="006812AF" w:rsidRDefault="00000000">
      <w:pPr>
        <w:spacing w:line="400" w:lineRule="exact"/>
        <w:ind w:firstLineChars="250" w:firstLine="600"/>
        <w:rPr>
          <w:szCs w:val="24"/>
        </w:rPr>
      </w:pPr>
      <w:r>
        <w:rPr>
          <w:szCs w:val="24"/>
        </w:rPr>
        <w:t>详见投标人须知前附表第</w:t>
      </w:r>
      <w:r>
        <w:rPr>
          <w:szCs w:val="24"/>
        </w:rPr>
        <w:t>9</w:t>
      </w:r>
      <w:r>
        <w:rPr>
          <w:szCs w:val="24"/>
        </w:rPr>
        <w:t>项。</w:t>
      </w:r>
    </w:p>
    <w:p w14:paraId="6EE8075F" w14:textId="77777777" w:rsidR="006812AF" w:rsidRDefault="00000000">
      <w:pPr>
        <w:tabs>
          <w:tab w:val="left" w:pos="955"/>
        </w:tabs>
        <w:spacing w:line="400" w:lineRule="exact"/>
        <w:ind w:leftChars="273" w:left="1228" w:hangingChars="238" w:hanging="573"/>
        <w:rPr>
          <w:b/>
          <w:bCs/>
          <w:szCs w:val="24"/>
        </w:rPr>
      </w:pPr>
      <w:r>
        <w:rPr>
          <w:b/>
          <w:bCs/>
          <w:szCs w:val="24"/>
        </w:rPr>
        <w:t>15.</w:t>
      </w:r>
      <w:r>
        <w:rPr>
          <w:b/>
          <w:bCs/>
          <w:szCs w:val="24"/>
        </w:rPr>
        <w:t>投标保证金</w:t>
      </w:r>
      <w:bookmarkEnd w:id="62"/>
      <w:bookmarkEnd w:id="63"/>
      <w:bookmarkEnd w:id="64"/>
    </w:p>
    <w:p w14:paraId="566FACE3" w14:textId="77777777" w:rsidR="006812AF" w:rsidRDefault="00000000">
      <w:pPr>
        <w:spacing w:line="400" w:lineRule="exact"/>
        <w:ind w:firstLine="480"/>
        <w:rPr>
          <w:szCs w:val="24"/>
        </w:rPr>
      </w:pPr>
      <w:r>
        <w:rPr>
          <w:szCs w:val="24"/>
        </w:rPr>
        <w:t>15.1</w:t>
      </w:r>
      <w:r>
        <w:rPr>
          <w:szCs w:val="24"/>
        </w:rPr>
        <w:t>投标人应按前附表第</w:t>
      </w:r>
      <w:r>
        <w:rPr>
          <w:szCs w:val="24"/>
        </w:rPr>
        <w:t>10</w:t>
      </w:r>
      <w:r>
        <w:rPr>
          <w:szCs w:val="24"/>
        </w:rPr>
        <w:t>项的规定提交投标保证金，作为其投标文件的一部分。未按本招标文件规定提交投标保证金的，按无效投标处理。</w:t>
      </w:r>
    </w:p>
    <w:p w14:paraId="15487787" w14:textId="77777777" w:rsidR="006812AF" w:rsidRDefault="00000000">
      <w:pPr>
        <w:spacing w:line="400" w:lineRule="exact"/>
        <w:ind w:firstLine="480"/>
        <w:rPr>
          <w:szCs w:val="24"/>
        </w:rPr>
      </w:pPr>
      <w:r>
        <w:rPr>
          <w:szCs w:val="24"/>
        </w:rPr>
        <w:t>15.2</w:t>
      </w:r>
      <w:r>
        <w:rPr>
          <w:szCs w:val="24"/>
        </w:rPr>
        <w:t>如投标人有下列情况，投标保证金不予退还，招标人有权依法向其提出索赔，投标人应当赔偿因此给招标人造成的全部损失：</w:t>
      </w:r>
    </w:p>
    <w:p w14:paraId="181E4193" w14:textId="77777777" w:rsidR="006812AF" w:rsidRDefault="00000000">
      <w:pPr>
        <w:spacing w:line="400" w:lineRule="exact"/>
        <w:ind w:firstLineChars="238" w:firstLine="571"/>
        <w:rPr>
          <w:szCs w:val="24"/>
        </w:rPr>
      </w:pPr>
      <w:r>
        <w:rPr>
          <w:szCs w:val="24"/>
        </w:rPr>
        <w:t>1</w:t>
      </w:r>
      <w:r>
        <w:rPr>
          <w:szCs w:val="24"/>
        </w:rPr>
        <w:t>）开标后，投标人在投标有效期内撤回谈判的；</w:t>
      </w:r>
    </w:p>
    <w:p w14:paraId="5BC65B79" w14:textId="77777777" w:rsidR="006812AF" w:rsidRDefault="00000000">
      <w:pPr>
        <w:spacing w:line="400" w:lineRule="exact"/>
        <w:ind w:firstLineChars="238" w:firstLine="571"/>
        <w:rPr>
          <w:szCs w:val="24"/>
        </w:rPr>
      </w:pPr>
      <w:r>
        <w:rPr>
          <w:szCs w:val="24"/>
        </w:rPr>
        <w:t>2</w:t>
      </w:r>
      <w:r>
        <w:rPr>
          <w:szCs w:val="24"/>
        </w:rPr>
        <w:t>）采取不正当手段诋毁、排挤其他投标人的；</w:t>
      </w:r>
    </w:p>
    <w:p w14:paraId="63B01E33" w14:textId="77777777" w:rsidR="006812AF" w:rsidRDefault="00000000">
      <w:pPr>
        <w:spacing w:line="400" w:lineRule="exact"/>
        <w:ind w:firstLineChars="238" w:firstLine="571"/>
        <w:rPr>
          <w:szCs w:val="24"/>
        </w:rPr>
      </w:pPr>
      <w:r>
        <w:rPr>
          <w:szCs w:val="24"/>
        </w:rPr>
        <w:t>3</w:t>
      </w:r>
      <w:r>
        <w:rPr>
          <w:szCs w:val="24"/>
        </w:rPr>
        <w:t>）与招标人、其他投标人或者代理机构恶意串通的；</w:t>
      </w:r>
    </w:p>
    <w:p w14:paraId="76838448" w14:textId="77777777" w:rsidR="006812AF" w:rsidRDefault="00000000">
      <w:pPr>
        <w:spacing w:line="400" w:lineRule="exact"/>
        <w:ind w:firstLineChars="238" w:firstLine="571"/>
        <w:rPr>
          <w:szCs w:val="24"/>
        </w:rPr>
      </w:pPr>
      <w:r>
        <w:rPr>
          <w:szCs w:val="24"/>
        </w:rPr>
        <w:t>4</w:t>
      </w:r>
      <w:r>
        <w:rPr>
          <w:szCs w:val="24"/>
        </w:rPr>
        <w:t>）向招标人、代理机构行贿或者提供其他不正当利益的；</w:t>
      </w:r>
    </w:p>
    <w:p w14:paraId="2E76C4BB" w14:textId="77777777" w:rsidR="006812AF" w:rsidRDefault="00000000">
      <w:pPr>
        <w:spacing w:line="400" w:lineRule="exact"/>
        <w:ind w:firstLineChars="238" w:firstLine="571"/>
        <w:rPr>
          <w:szCs w:val="24"/>
        </w:rPr>
      </w:pPr>
      <w:r>
        <w:rPr>
          <w:szCs w:val="24"/>
        </w:rPr>
        <w:t>5</w:t>
      </w:r>
      <w:r>
        <w:rPr>
          <w:szCs w:val="24"/>
        </w:rPr>
        <w:t>）投标人在投标文件中提供虚假材料的；</w:t>
      </w:r>
    </w:p>
    <w:p w14:paraId="1D65F61A" w14:textId="77777777" w:rsidR="006812AF" w:rsidRDefault="00000000">
      <w:pPr>
        <w:spacing w:line="400" w:lineRule="exact"/>
        <w:ind w:firstLineChars="238" w:firstLine="571"/>
        <w:rPr>
          <w:szCs w:val="24"/>
        </w:rPr>
      </w:pPr>
      <w:r>
        <w:rPr>
          <w:szCs w:val="24"/>
        </w:rPr>
        <w:t>6</w:t>
      </w:r>
      <w:r>
        <w:rPr>
          <w:szCs w:val="24"/>
        </w:rPr>
        <w:t>）中标人无正当理由未能按规定与招标人签订合同的；</w:t>
      </w:r>
    </w:p>
    <w:p w14:paraId="6B9F17D0" w14:textId="77777777" w:rsidR="006812AF" w:rsidRDefault="00000000">
      <w:pPr>
        <w:spacing w:line="400" w:lineRule="exact"/>
        <w:ind w:firstLineChars="238" w:firstLine="571"/>
        <w:rPr>
          <w:szCs w:val="24"/>
        </w:rPr>
      </w:pPr>
      <w:r>
        <w:rPr>
          <w:szCs w:val="24"/>
        </w:rPr>
        <w:t>7</w:t>
      </w:r>
      <w:r>
        <w:rPr>
          <w:szCs w:val="24"/>
        </w:rPr>
        <w:t>）法律法规和招标文件规定的其他情形。</w:t>
      </w:r>
    </w:p>
    <w:p w14:paraId="516174A2" w14:textId="77777777" w:rsidR="006812AF" w:rsidRDefault="00000000">
      <w:pPr>
        <w:spacing w:line="400" w:lineRule="exact"/>
        <w:ind w:firstLine="480"/>
        <w:rPr>
          <w:szCs w:val="24"/>
        </w:rPr>
      </w:pPr>
      <w:r>
        <w:rPr>
          <w:szCs w:val="24"/>
        </w:rPr>
        <w:t>15.3</w:t>
      </w:r>
      <w:r>
        <w:rPr>
          <w:szCs w:val="24"/>
        </w:rPr>
        <w:t>保证金的退还：</w:t>
      </w:r>
    </w:p>
    <w:p w14:paraId="22C43E40" w14:textId="77777777" w:rsidR="006812AF" w:rsidRDefault="00000000">
      <w:pPr>
        <w:spacing w:line="400" w:lineRule="exact"/>
        <w:ind w:firstLineChars="238" w:firstLine="571"/>
        <w:rPr>
          <w:szCs w:val="24"/>
        </w:rPr>
      </w:pPr>
      <w:r>
        <w:rPr>
          <w:szCs w:val="24"/>
        </w:rPr>
        <w:t>1</w:t>
      </w:r>
      <w:r>
        <w:rPr>
          <w:szCs w:val="24"/>
        </w:rPr>
        <w:t>）未中标人的保证金，在中标通知书发出后</w:t>
      </w:r>
      <w:r>
        <w:rPr>
          <w:szCs w:val="24"/>
        </w:rPr>
        <w:t>30</w:t>
      </w:r>
      <w:r>
        <w:rPr>
          <w:szCs w:val="24"/>
        </w:rPr>
        <w:t>个工作日内</w:t>
      </w:r>
      <w:r>
        <w:rPr>
          <w:rFonts w:hint="eastAsia"/>
          <w:szCs w:val="24"/>
        </w:rPr>
        <w:t>无息</w:t>
      </w:r>
      <w:r>
        <w:rPr>
          <w:szCs w:val="24"/>
        </w:rPr>
        <w:t>退还；</w:t>
      </w:r>
    </w:p>
    <w:p w14:paraId="5D94D718" w14:textId="77777777" w:rsidR="006812AF" w:rsidRDefault="00000000">
      <w:pPr>
        <w:spacing w:line="400" w:lineRule="exact"/>
        <w:ind w:firstLineChars="238" w:firstLine="571"/>
        <w:rPr>
          <w:szCs w:val="24"/>
        </w:rPr>
      </w:pPr>
      <w:r>
        <w:rPr>
          <w:szCs w:val="24"/>
        </w:rPr>
        <w:lastRenderedPageBreak/>
        <w:t>2</w:t>
      </w:r>
      <w:r>
        <w:rPr>
          <w:szCs w:val="24"/>
        </w:rPr>
        <w:t>）中标人的保证金在签订合同后</w:t>
      </w:r>
      <w:r>
        <w:rPr>
          <w:szCs w:val="24"/>
        </w:rPr>
        <w:t>30</w:t>
      </w:r>
      <w:r>
        <w:rPr>
          <w:szCs w:val="24"/>
        </w:rPr>
        <w:t>个工作日内予以</w:t>
      </w:r>
      <w:r>
        <w:rPr>
          <w:rFonts w:hint="eastAsia"/>
          <w:szCs w:val="24"/>
        </w:rPr>
        <w:t>无息</w:t>
      </w:r>
      <w:r>
        <w:rPr>
          <w:szCs w:val="24"/>
        </w:rPr>
        <w:t>退还。</w:t>
      </w:r>
    </w:p>
    <w:p w14:paraId="320C9640" w14:textId="77777777" w:rsidR="006812AF" w:rsidRDefault="00000000">
      <w:pPr>
        <w:tabs>
          <w:tab w:val="left" w:pos="955"/>
        </w:tabs>
        <w:spacing w:line="400" w:lineRule="exact"/>
        <w:ind w:leftChars="273" w:left="1228" w:hangingChars="238" w:hanging="573"/>
        <w:rPr>
          <w:b/>
          <w:bCs/>
          <w:szCs w:val="24"/>
        </w:rPr>
      </w:pPr>
      <w:bookmarkStart w:id="65" w:name="_Toc346372894"/>
      <w:bookmarkStart w:id="66" w:name="_Toc352332868"/>
      <w:bookmarkStart w:id="67" w:name="_Toc346306747"/>
      <w:r>
        <w:rPr>
          <w:b/>
          <w:bCs/>
          <w:szCs w:val="24"/>
        </w:rPr>
        <w:t>16.</w:t>
      </w:r>
      <w:r>
        <w:rPr>
          <w:b/>
          <w:bCs/>
          <w:szCs w:val="24"/>
        </w:rPr>
        <w:t>投标有效期</w:t>
      </w:r>
      <w:bookmarkEnd w:id="65"/>
      <w:bookmarkEnd w:id="66"/>
      <w:bookmarkEnd w:id="67"/>
    </w:p>
    <w:p w14:paraId="27ECE99F" w14:textId="77777777" w:rsidR="006812AF" w:rsidRDefault="00000000">
      <w:pPr>
        <w:spacing w:line="400" w:lineRule="exact"/>
        <w:ind w:firstLineChars="238" w:firstLine="571"/>
        <w:rPr>
          <w:szCs w:val="24"/>
        </w:rPr>
      </w:pPr>
      <w:r>
        <w:rPr>
          <w:szCs w:val="24"/>
        </w:rPr>
        <w:t>16.1</w:t>
      </w:r>
      <w:r>
        <w:rPr>
          <w:szCs w:val="24"/>
        </w:rPr>
        <w:t>本项目投标有效期见投标人须知前附表</w:t>
      </w:r>
      <w:r>
        <w:rPr>
          <w:szCs w:val="24"/>
        </w:rPr>
        <w:t>11</w:t>
      </w:r>
      <w:r>
        <w:rPr>
          <w:szCs w:val="24"/>
        </w:rPr>
        <w:t>项。投标函的有效期比本须知规定的有效期短的，将被视为非响应性投标，</w:t>
      </w:r>
      <w:r>
        <w:rPr>
          <w:bCs/>
          <w:szCs w:val="24"/>
        </w:rPr>
        <w:t>该投标文件按无效投标处理。</w:t>
      </w:r>
    </w:p>
    <w:p w14:paraId="46CB4078" w14:textId="77777777" w:rsidR="006812AF" w:rsidRDefault="00000000">
      <w:pPr>
        <w:spacing w:line="400" w:lineRule="exact"/>
        <w:ind w:firstLineChars="238" w:firstLine="571"/>
        <w:rPr>
          <w:szCs w:val="24"/>
        </w:rPr>
      </w:pPr>
      <w:r>
        <w:rPr>
          <w:szCs w:val="24"/>
        </w:rPr>
        <w:t>16.2</w:t>
      </w:r>
      <w:r>
        <w:rPr>
          <w:szCs w:val="24"/>
        </w:rPr>
        <w:t>特殊情况下，在投标有效期满之前，招标人可以以书面形式要求投标人同意延长投标有效期。投标人可以以书面形式拒绝或接受上述要求。拒绝延长投标有效期的投标人有权收回投标保证金；同意延长投标有效期的投标人应当相应延长其投标保证金的有效期，但不得修改投标文件的实质性内容。</w:t>
      </w:r>
    </w:p>
    <w:p w14:paraId="7E750EE9" w14:textId="77777777" w:rsidR="006812AF" w:rsidRDefault="00000000">
      <w:pPr>
        <w:pStyle w:val="2"/>
      </w:pPr>
      <w:bookmarkStart w:id="68" w:name="_Toc150411840"/>
      <w:bookmarkStart w:id="69" w:name="_Toc56676926"/>
      <w:bookmarkStart w:id="70" w:name="_Toc4790"/>
      <w:r>
        <w:t>投标文件递交</w:t>
      </w:r>
      <w:bookmarkEnd w:id="68"/>
      <w:bookmarkEnd w:id="69"/>
      <w:bookmarkEnd w:id="70"/>
    </w:p>
    <w:p w14:paraId="6BCA003F" w14:textId="77777777" w:rsidR="006812AF" w:rsidRDefault="00000000">
      <w:pPr>
        <w:tabs>
          <w:tab w:val="left" w:pos="955"/>
        </w:tabs>
        <w:spacing w:line="400" w:lineRule="exact"/>
        <w:ind w:leftChars="273" w:left="1228" w:hangingChars="238" w:hanging="573"/>
        <w:rPr>
          <w:b/>
          <w:bCs/>
          <w:szCs w:val="24"/>
        </w:rPr>
      </w:pPr>
      <w:bookmarkStart w:id="71" w:name="_Toc346306749"/>
      <w:bookmarkStart w:id="72" w:name="_Toc352332870"/>
      <w:bookmarkStart w:id="73" w:name="_Toc346372896"/>
      <w:r>
        <w:rPr>
          <w:b/>
          <w:bCs/>
          <w:szCs w:val="24"/>
        </w:rPr>
        <w:t>17.</w:t>
      </w:r>
      <w:r>
        <w:rPr>
          <w:b/>
          <w:bCs/>
          <w:szCs w:val="24"/>
        </w:rPr>
        <w:t>投标文件递交时间和地点</w:t>
      </w:r>
      <w:bookmarkEnd w:id="71"/>
      <w:bookmarkEnd w:id="72"/>
      <w:bookmarkEnd w:id="73"/>
    </w:p>
    <w:p w14:paraId="3F78579D" w14:textId="77777777" w:rsidR="006812AF" w:rsidRDefault="00000000">
      <w:pPr>
        <w:tabs>
          <w:tab w:val="left" w:pos="955"/>
        </w:tabs>
        <w:spacing w:line="400" w:lineRule="exact"/>
        <w:ind w:firstLineChars="238" w:firstLine="571"/>
        <w:rPr>
          <w:b/>
          <w:bCs/>
          <w:szCs w:val="24"/>
        </w:rPr>
      </w:pPr>
      <w:r>
        <w:rPr>
          <w:szCs w:val="24"/>
        </w:rPr>
        <w:t>17.1</w:t>
      </w:r>
      <w:r>
        <w:rPr>
          <w:szCs w:val="24"/>
        </w:rPr>
        <w:t>投标文件递交时间、投标截止时间及地点详见投标人须知前附表第</w:t>
      </w:r>
      <w:r>
        <w:rPr>
          <w:szCs w:val="24"/>
        </w:rPr>
        <w:t>12</w:t>
      </w:r>
      <w:r>
        <w:rPr>
          <w:szCs w:val="24"/>
        </w:rPr>
        <w:t>项。</w:t>
      </w:r>
    </w:p>
    <w:p w14:paraId="06C5FD14" w14:textId="77777777" w:rsidR="006812AF" w:rsidRDefault="00000000">
      <w:pPr>
        <w:spacing w:line="400" w:lineRule="exact"/>
        <w:ind w:firstLineChars="238" w:firstLine="571"/>
        <w:rPr>
          <w:szCs w:val="24"/>
        </w:rPr>
      </w:pPr>
      <w:r>
        <w:rPr>
          <w:szCs w:val="24"/>
        </w:rPr>
        <w:t>17.2</w:t>
      </w:r>
      <w:r>
        <w:rPr>
          <w:szCs w:val="24"/>
        </w:rPr>
        <w:t>投标人代表必须在投标截止时间前将投标文件送达指定地点。如因招标文件的修改推迟谈判截止日期的，则按招标人另行通知规定的时间递交。</w:t>
      </w:r>
    </w:p>
    <w:p w14:paraId="748A8FFA" w14:textId="77777777" w:rsidR="006812AF" w:rsidRDefault="00000000">
      <w:pPr>
        <w:spacing w:line="400" w:lineRule="exact"/>
        <w:ind w:firstLineChars="238" w:firstLine="571"/>
        <w:rPr>
          <w:szCs w:val="24"/>
        </w:rPr>
      </w:pPr>
      <w:r>
        <w:rPr>
          <w:szCs w:val="24"/>
        </w:rPr>
        <w:t>17.3</w:t>
      </w:r>
      <w:r>
        <w:rPr>
          <w:szCs w:val="24"/>
        </w:rPr>
        <w:t>招标人不接收投标截止时间后送达的投标文件。</w:t>
      </w:r>
      <w:bookmarkStart w:id="74" w:name="_Toc346306750"/>
      <w:bookmarkStart w:id="75" w:name="_Toc346372897"/>
      <w:bookmarkStart w:id="76" w:name="_Toc352332871"/>
    </w:p>
    <w:p w14:paraId="02C24E01" w14:textId="77777777" w:rsidR="006812AF" w:rsidRDefault="00000000">
      <w:pPr>
        <w:spacing w:line="400" w:lineRule="exact"/>
        <w:ind w:firstLineChars="238" w:firstLine="573"/>
        <w:rPr>
          <w:szCs w:val="24"/>
        </w:rPr>
      </w:pPr>
      <w:r>
        <w:rPr>
          <w:b/>
          <w:bCs/>
          <w:szCs w:val="24"/>
        </w:rPr>
        <w:t>18.</w:t>
      </w:r>
      <w:r>
        <w:rPr>
          <w:b/>
          <w:bCs/>
          <w:szCs w:val="24"/>
        </w:rPr>
        <w:t>投标文件签收</w:t>
      </w:r>
      <w:bookmarkEnd w:id="74"/>
      <w:bookmarkEnd w:id="75"/>
      <w:bookmarkEnd w:id="76"/>
    </w:p>
    <w:p w14:paraId="73372A4B" w14:textId="77777777" w:rsidR="006812AF" w:rsidRDefault="00000000">
      <w:pPr>
        <w:spacing w:line="400" w:lineRule="exact"/>
        <w:ind w:firstLineChars="238" w:firstLine="571"/>
        <w:rPr>
          <w:szCs w:val="24"/>
        </w:rPr>
      </w:pPr>
      <w:r>
        <w:rPr>
          <w:szCs w:val="24"/>
        </w:rPr>
        <w:t>18.1</w:t>
      </w:r>
      <w:r>
        <w:rPr>
          <w:szCs w:val="24"/>
        </w:rPr>
        <w:t>本项目接受现场递交书面形式</w:t>
      </w:r>
      <w:r>
        <w:rPr>
          <w:rFonts w:hint="eastAsia"/>
          <w:szCs w:val="24"/>
        </w:rPr>
        <w:t>和邮寄形式</w:t>
      </w:r>
      <w:r>
        <w:rPr>
          <w:szCs w:val="24"/>
        </w:rPr>
        <w:t>的投标，</w:t>
      </w:r>
      <w:r>
        <w:rPr>
          <w:rFonts w:hint="eastAsia"/>
          <w:szCs w:val="24"/>
        </w:rPr>
        <w:t>不能到达现场投标的投标方请在</w:t>
      </w:r>
      <w:r>
        <w:rPr>
          <w:szCs w:val="24"/>
        </w:rPr>
        <w:t>投标截止时间</w:t>
      </w:r>
      <w:r>
        <w:rPr>
          <w:rFonts w:hint="eastAsia"/>
          <w:szCs w:val="24"/>
        </w:rPr>
        <w:t>前邮寄</w:t>
      </w:r>
      <w:r>
        <w:rPr>
          <w:szCs w:val="24"/>
        </w:rPr>
        <w:t>送达</w:t>
      </w:r>
      <w:r>
        <w:rPr>
          <w:rFonts w:hint="eastAsia"/>
          <w:szCs w:val="24"/>
        </w:rPr>
        <w:t>到</w:t>
      </w:r>
      <w:r>
        <w:rPr>
          <w:szCs w:val="24"/>
        </w:rPr>
        <w:t>投标文件。</w:t>
      </w:r>
    </w:p>
    <w:p w14:paraId="265E665A" w14:textId="77777777" w:rsidR="006812AF" w:rsidRDefault="00000000">
      <w:pPr>
        <w:spacing w:line="400" w:lineRule="exact"/>
        <w:ind w:firstLineChars="238" w:firstLine="571"/>
        <w:rPr>
          <w:szCs w:val="24"/>
        </w:rPr>
      </w:pPr>
      <w:r>
        <w:rPr>
          <w:szCs w:val="24"/>
        </w:rPr>
        <w:t>18.2</w:t>
      </w:r>
      <w:r>
        <w:rPr>
          <w:szCs w:val="24"/>
        </w:rPr>
        <w:t>投标截止时间后对投标人已提交的投标文件不予退还。</w:t>
      </w:r>
      <w:bookmarkStart w:id="77" w:name="_Toc346306751"/>
      <w:bookmarkStart w:id="78" w:name="_Toc352332872"/>
      <w:bookmarkStart w:id="79" w:name="_Toc346372898"/>
    </w:p>
    <w:p w14:paraId="0E8952DB" w14:textId="77777777" w:rsidR="006812AF" w:rsidRDefault="00000000">
      <w:pPr>
        <w:spacing w:line="400" w:lineRule="exact"/>
        <w:ind w:firstLineChars="238" w:firstLine="573"/>
        <w:rPr>
          <w:szCs w:val="24"/>
        </w:rPr>
      </w:pPr>
      <w:r>
        <w:rPr>
          <w:b/>
          <w:bCs/>
          <w:szCs w:val="24"/>
        </w:rPr>
        <w:t>19.</w:t>
      </w:r>
      <w:r>
        <w:rPr>
          <w:b/>
          <w:bCs/>
          <w:szCs w:val="24"/>
        </w:rPr>
        <w:t>投标文件修改与撤回</w:t>
      </w:r>
      <w:bookmarkEnd w:id="77"/>
      <w:bookmarkEnd w:id="78"/>
      <w:bookmarkEnd w:id="79"/>
    </w:p>
    <w:p w14:paraId="453C4BF6" w14:textId="77777777" w:rsidR="006812AF" w:rsidRDefault="00000000">
      <w:pPr>
        <w:spacing w:line="400" w:lineRule="exact"/>
        <w:ind w:firstLineChars="238" w:firstLine="571"/>
        <w:rPr>
          <w:szCs w:val="24"/>
        </w:rPr>
      </w:pPr>
      <w:r>
        <w:rPr>
          <w:szCs w:val="24"/>
        </w:rPr>
        <w:t>19.1</w:t>
      </w:r>
      <w:r>
        <w:rPr>
          <w:szCs w:val="24"/>
        </w:rPr>
        <w:t>投标人在招标文件要求提交投标文件的截止时间前，可以修改或者撤回已提交的投标文件，并书面形式通知招标人。</w:t>
      </w:r>
    </w:p>
    <w:p w14:paraId="353B033F" w14:textId="77777777" w:rsidR="006812AF" w:rsidRDefault="00000000">
      <w:pPr>
        <w:spacing w:line="400" w:lineRule="exact"/>
        <w:ind w:firstLineChars="238" w:firstLine="571"/>
        <w:rPr>
          <w:szCs w:val="24"/>
        </w:rPr>
      </w:pPr>
      <w:r>
        <w:rPr>
          <w:szCs w:val="24"/>
        </w:rPr>
        <w:t>19.2</w:t>
      </w:r>
      <w:r>
        <w:rPr>
          <w:szCs w:val="24"/>
        </w:rPr>
        <w:t>任何修改内容必须由投标人的法定代表人或其授权代理人签字，不得涂抹。经法定代表人或其授权代理人正式签署的修改文件组成投标文件的一部分，份数和密封要求同投标文件一致。</w:t>
      </w:r>
    </w:p>
    <w:p w14:paraId="33F84A6D" w14:textId="77777777" w:rsidR="006812AF" w:rsidRDefault="00000000">
      <w:pPr>
        <w:spacing w:line="400" w:lineRule="exact"/>
        <w:ind w:firstLineChars="238" w:firstLine="571"/>
        <w:rPr>
          <w:szCs w:val="24"/>
        </w:rPr>
      </w:pPr>
      <w:r>
        <w:rPr>
          <w:szCs w:val="24"/>
        </w:rPr>
        <w:t>19.3</w:t>
      </w:r>
      <w:r>
        <w:rPr>
          <w:szCs w:val="24"/>
        </w:rPr>
        <w:t>投标截止时间后不允许对投标文件做实质性修改。</w:t>
      </w:r>
    </w:p>
    <w:p w14:paraId="574BF676" w14:textId="77777777" w:rsidR="006812AF" w:rsidRDefault="00000000">
      <w:pPr>
        <w:spacing w:line="400" w:lineRule="exact"/>
        <w:ind w:firstLineChars="238" w:firstLine="571"/>
        <w:rPr>
          <w:szCs w:val="24"/>
        </w:rPr>
      </w:pPr>
      <w:r>
        <w:rPr>
          <w:szCs w:val="24"/>
        </w:rPr>
        <w:t>19.4</w:t>
      </w:r>
      <w:r>
        <w:rPr>
          <w:szCs w:val="24"/>
        </w:rPr>
        <w:t>投标有效期内不得撤回投标。</w:t>
      </w:r>
    </w:p>
    <w:p w14:paraId="183AF5EB" w14:textId="77777777" w:rsidR="006812AF" w:rsidRDefault="00000000">
      <w:pPr>
        <w:pStyle w:val="2"/>
      </w:pPr>
      <w:bookmarkStart w:id="80" w:name="_Toc150411841"/>
      <w:bookmarkStart w:id="81" w:name="_Toc25070"/>
      <w:bookmarkStart w:id="82" w:name="_Toc56676927"/>
      <w:r>
        <w:t>开标与评标</w:t>
      </w:r>
      <w:bookmarkEnd w:id="80"/>
      <w:bookmarkEnd w:id="81"/>
      <w:bookmarkEnd w:id="82"/>
    </w:p>
    <w:p w14:paraId="28F9052D" w14:textId="77777777" w:rsidR="006812AF" w:rsidRDefault="00000000">
      <w:pPr>
        <w:spacing w:line="400" w:lineRule="exact"/>
        <w:ind w:firstLine="482"/>
        <w:rPr>
          <w:b/>
          <w:bCs/>
          <w:szCs w:val="24"/>
        </w:rPr>
      </w:pPr>
      <w:bookmarkStart w:id="83" w:name="_Toc346306753"/>
      <w:bookmarkStart w:id="84" w:name="_Toc346372900"/>
      <w:bookmarkStart w:id="85" w:name="_Toc352332874"/>
      <w:r>
        <w:rPr>
          <w:b/>
          <w:bCs/>
          <w:szCs w:val="24"/>
        </w:rPr>
        <w:t>20.</w:t>
      </w:r>
      <w:bookmarkStart w:id="86" w:name="_Toc212369527"/>
      <w:bookmarkEnd w:id="83"/>
      <w:bookmarkEnd w:id="84"/>
      <w:bookmarkEnd w:id="85"/>
      <w:r>
        <w:rPr>
          <w:b/>
          <w:bCs/>
          <w:szCs w:val="24"/>
        </w:rPr>
        <w:t>开标</w:t>
      </w:r>
      <w:bookmarkEnd w:id="86"/>
    </w:p>
    <w:p w14:paraId="744849CA" w14:textId="77777777" w:rsidR="006812AF" w:rsidRDefault="00000000">
      <w:pPr>
        <w:adjustRightInd w:val="0"/>
        <w:snapToGrid w:val="0"/>
        <w:spacing w:beforeLines="30" w:before="72" w:after="50" w:line="400" w:lineRule="exact"/>
        <w:ind w:firstLine="480"/>
        <w:rPr>
          <w:szCs w:val="24"/>
        </w:rPr>
      </w:pPr>
      <w:r>
        <w:rPr>
          <w:szCs w:val="24"/>
        </w:rPr>
        <w:t>20.1</w:t>
      </w:r>
      <w:r>
        <w:rPr>
          <w:szCs w:val="24"/>
        </w:rPr>
        <w:t>本次招标的开标、评标由招标人依法组织实施。</w:t>
      </w:r>
    </w:p>
    <w:p w14:paraId="1443BE4D" w14:textId="77777777" w:rsidR="006812AF" w:rsidRDefault="00000000">
      <w:pPr>
        <w:adjustRightInd w:val="0"/>
        <w:snapToGrid w:val="0"/>
        <w:spacing w:beforeLines="30" w:before="72" w:after="50" w:line="400" w:lineRule="exact"/>
        <w:ind w:firstLine="480"/>
        <w:rPr>
          <w:szCs w:val="24"/>
        </w:rPr>
      </w:pPr>
      <w:r>
        <w:rPr>
          <w:szCs w:val="24"/>
        </w:rPr>
        <w:t>20.2</w:t>
      </w:r>
      <w:r>
        <w:rPr>
          <w:szCs w:val="24"/>
        </w:rPr>
        <w:t>本项目开标时间和地点见投标人须知前附表。开标会议由招标人组织并主持。招标人邀请各投标人派员参加开标会议。投标人未参加开标的，视同认可开标结果。</w:t>
      </w:r>
    </w:p>
    <w:p w14:paraId="05E84374" w14:textId="77777777" w:rsidR="006812AF" w:rsidRDefault="00000000">
      <w:pPr>
        <w:adjustRightInd w:val="0"/>
        <w:snapToGrid w:val="0"/>
        <w:spacing w:beforeLines="30" w:before="72" w:after="50" w:line="400" w:lineRule="exact"/>
        <w:ind w:firstLine="480"/>
        <w:rPr>
          <w:szCs w:val="24"/>
        </w:rPr>
      </w:pPr>
      <w:r>
        <w:rPr>
          <w:szCs w:val="24"/>
        </w:rPr>
        <w:t>20.3</w:t>
      </w:r>
      <w:r>
        <w:rPr>
          <w:szCs w:val="24"/>
        </w:rPr>
        <w:t>开标程序</w:t>
      </w:r>
    </w:p>
    <w:p w14:paraId="3A706473" w14:textId="77777777" w:rsidR="006812AF" w:rsidRDefault="00000000">
      <w:pPr>
        <w:spacing w:line="400" w:lineRule="exact"/>
        <w:ind w:firstLine="480"/>
        <w:rPr>
          <w:szCs w:val="24"/>
        </w:rPr>
      </w:pPr>
      <w:bookmarkStart w:id="87" w:name="_Toc92678127"/>
      <w:r>
        <w:rPr>
          <w:rFonts w:hint="eastAsia"/>
          <w:szCs w:val="24"/>
        </w:rPr>
        <w:lastRenderedPageBreak/>
        <w:t>投标文件包含《投标文件（资质标）》、《投标文件（技术标）》、《投标文件（商务标）》（开标一览表），共计三个文件。</w:t>
      </w:r>
    </w:p>
    <w:p w14:paraId="04CA692C" w14:textId="77777777" w:rsidR="006812AF" w:rsidRDefault="00000000">
      <w:pPr>
        <w:pStyle w:val="a"/>
      </w:pPr>
      <w:r>
        <w:rPr>
          <w:rFonts w:hint="eastAsia"/>
        </w:rPr>
        <w:t>资质标评审：资质标审核通过可以进入公开唱标环节；</w:t>
      </w:r>
    </w:p>
    <w:p w14:paraId="643164D8" w14:textId="77777777" w:rsidR="006812AF" w:rsidRDefault="00000000">
      <w:pPr>
        <w:pStyle w:val="a"/>
      </w:pPr>
      <w:r>
        <w:rPr>
          <w:rFonts w:hint="eastAsia"/>
        </w:rPr>
        <w:t>技术标评审：技术标评标专家组，对各投标人的《投标文件（技术标）》进行综合评审；评审合格的单位进入商务标评审环节，评审不合格的单位被淘汰；具体技术标评分标准见第三章：评标方法。</w:t>
      </w:r>
    </w:p>
    <w:p w14:paraId="55F6A495" w14:textId="77777777" w:rsidR="006812AF" w:rsidRDefault="00000000">
      <w:pPr>
        <w:pStyle w:val="a"/>
      </w:pPr>
      <w:r>
        <w:rPr>
          <w:rFonts w:hint="eastAsia"/>
        </w:rPr>
        <w:t>商务标评审：商务条款相应确认→价格澄清→商务标评审；</w:t>
      </w:r>
    </w:p>
    <w:p w14:paraId="7214DA77" w14:textId="77777777" w:rsidR="006812AF" w:rsidRDefault="00000000">
      <w:pPr>
        <w:pStyle w:val="a"/>
      </w:pPr>
      <w:r>
        <w:rPr>
          <w:rFonts w:hint="eastAsia"/>
        </w:rPr>
        <w:t>中标人确定：每个包技术入围后，原则上合理最低价中标。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否变更意向中标人。</w:t>
      </w:r>
    </w:p>
    <w:p w14:paraId="250E0E7A" w14:textId="77777777" w:rsidR="006812AF" w:rsidRDefault="00000000">
      <w:pPr>
        <w:spacing w:line="400" w:lineRule="exact"/>
        <w:ind w:firstLineChars="0" w:firstLine="0"/>
        <w:rPr>
          <w:szCs w:val="24"/>
        </w:rPr>
      </w:pPr>
      <w:r>
        <w:rPr>
          <w:b/>
          <w:bCs/>
          <w:szCs w:val="24"/>
        </w:rPr>
        <w:t>21</w:t>
      </w:r>
      <w:r>
        <w:rPr>
          <w:rFonts w:hint="eastAsia"/>
          <w:b/>
          <w:bCs/>
          <w:szCs w:val="24"/>
        </w:rPr>
        <w:t>.</w:t>
      </w:r>
      <w:r>
        <w:rPr>
          <w:b/>
          <w:bCs/>
          <w:szCs w:val="24"/>
        </w:rPr>
        <w:t>评标委员会</w:t>
      </w:r>
      <w:bookmarkEnd w:id="87"/>
    </w:p>
    <w:p w14:paraId="274E32EB" w14:textId="77777777" w:rsidR="006812AF" w:rsidRDefault="00000000">
      <w:pPr>
        <w:adjustRightInd w:val="0"/>
        <w:snapToGrid w:val="0"/>
        <w:spacing w:beforeLines="30" w:before="72" w:after="50" w:line="400" w:lineRule="exact"/>
        <w:ind w:firstLine="480"/>
        <w:rPr>
          <w:szCs w:val="24"/>
        </w:rPr>
      </w:pPr>
      <w:r>
        <w:rPr>
          <w:szCs w:val="24"/>
        </w:rPr>
        <w:t>评标委员会的组成见投标人须知前附表，评标委员会负责对投标文件进行审查、质疑、评标，提出书面评标报告，并向招标人推荐中标候选人排序名单。</w:t>
      </w:r>
    </w:p>
    <w:p w14:paraId="7E04179E" w14:textId="77777777" w:rsidR="006812AF" w:rsidRDefault="00000000">
      <w:pPr>
        <w:spacing w:line="400" w:lineRule="exact"/>
        <w:ind w:firstLine="482"/>
        <w:rPr>
          <w:b/>
          <w:bCs/>
          <w:szCs w:val="24"/>
        </w:rPr>
      </w:pPr>
      <w:bookmarkStart w:id="88" w:name="_Toc92678128"/>
      <w:bookmarkStart w:id="89" w:name="_Toc212369528"/>
      <w:r>
        <w:rPr>
          <w:b/>
          <w:bCs/>
          <w:szCs w:val="24"/>
        </w:rPr>
        <w:t>22</w:t>
      </w:r>
      <w:r>
        <w:rPr>
          <w:rFonts w:hint="eastAsia"/>
          <w:b/>
          <w:bCs/>
          <w:szCs w:val="24"/>
        </w:rPr>
        <w:t>.</w:t>
      </w:r>
      <w:r>
        <w:rPr>
          <w:b/>
          <w:bCs/>
          <w:szCs w:val="24"/>
        </w:rPr>
        <w:t>评标原则</w:t>
      </w:r>
      <w:bookmarkEnd w:id="88"/>
      <w:bookmarkEnd w:id="89"/>
    </w:p>
    <w:p w14:paraId="7E0AF5B7" w14:textId="77777777" w:rsidR="006812AF" w:rsidRDefault="00000000">
      <w:pPr>
        <w:spacing w:line="400" w:lineRule="exact"/>
        <w:ind w:firstLine="480"/>
        <w:rPr>
          <w:szCs w:val="24"/>
        </w:rPr>
      </w:pPr>
      <w:bookmarkStart w:id="90" w:name="_Toc212369529"/>
      <w:r>
        <w:rPr>
          <w:szCs w:val="24"/>
        </w:rPr>
        <w:t>“</w:t>
      </w:r>
      <w:r>
        <w:rPr>
          <w:szCs w:val="24"/>
        </w:rPr>
        <w:t>公平、公正、科学、择优</w:t>
      </w:r>
      <w:r>
        <w:rPr>
          <w:szCs w:val="24"/>
        </w:rPr>
        <w:t>”</w:t>
      </w:r>
      <w:r>
        <w:rPr>
          <w:szCs w:val="24"/>
        </w:rPr>
        <w:t>为本次评标的基本原则，评标委员会按照这一原则的要求，公正、平等地对待各投标人。同时，在评标过程中恪守以下原则：</w:t>
      </w:r>
      <w:bookmarkEnd w:id="90"/>
    </w:p>
    <w:p w14:paraId="05816E49" w14:textId="77777777" w:rsidR="006812AF" w:rsidRDefault="00000000">
      <w:pPr>
        <w:adjustRightInd w:val="0"/>
        <w:snapToGrid w:val="0"/>
        <w:spacing w:beforeLines="30" w:before="72" w:after="50" w:line="400" w:lineRule="exact"/>
        <w:ind w:firstLine="480"/>
        <w:rPr>
          <w:szCs w:val="24"/>
        </w:rPr>
      </w:pPr>
      <w:r>
        <w:rPr>
          <w:szCs w:val="24"/>
        </w:rPr>
        <w:t>22.1</w:t>
      </w:r>
      <w:r>
        <w:rPr>
          <w:szCs w:val="24"/>
        </w:rPr>
        <w:t>客观性原则：评标委员会将严格按照招标文件要求的内容，对投标人的投标文件进行认真评审；评标委员会对投标文件的评审仅依据投标文件本身，而不依靠投标文件以外的任何因素；</w:t>
      </w:r>
    </w:p>
    <w:p w14:paraId="5170A349" w14:textId="77777777" w:rsidR="006812AF" w:rsidRDefault="00000000">
      <w:pPr>
        <w:adjustRightInd w:val="0"/>
        <w:snapToGrid w:val="0"/>
        <w:spacing w:beforeLines="30" w:before="72" w:after="50" w:line="400" w:lineRule="exact"/>
        <w:ind w:firstLine="480"/>
        <w:rPr>
          <w:szCs w:val="24"/>
        </w:rPr>
      </w:pPr>
      <w:r>
        <w:rPr>
          <w:szCs w:val="24"/>
        </w:rPr>
        <w:t>22.2</w:t>
      </w:r>
      <w:r>
        <w:rPr>
          <w:szCs w:val="24"/>
        </w:rPr>
        <w:t>统一性原则：评标委员会将按照统一的评标原则和评标办法，用同一标准进行评审。</w:t>
      </w:r>
    </w:p>
    <w:p w14:paraId="69350D45" w14:textId="77777777" w:rsidR="006812AF" w:rsidRDefault="00000000">
      <w:pPr>
        <w:adjustRightInd w:val="0"/>
        <w:snapToGrid w:val="0"/>
        <w:spacing w:beforeLines="30" w:before="72" w:after="50" w:line="400" w:lineRule="exact"/>
        <w:ind w:firstLine="480"/>
        <w:rPr>
          <w:szCs w:val="24"/>
        </w:rPr>
      </w:pPr>
      <w:r>
        <w:rPr>
          <w:szCs w:val="24"/>
        </w:rPr>
        <w:t>22.3</w:t>
      </w:r>
      <w:r>
        <w:rPr>
          <w:szCs w:val="24"/>
        </w:rPr>
        <w:t>独立性原则：评标工作在评标委员会内部独立进行，不受外界任何因素的干扰和影响。评标委员会成员对出具的评审意见承担个人责任。</w:t>
      </w:r>
    </w:p>
    <w:p w14:paraId="334B0388" w14:textId="77777777" w:rsidR="006812AF" w:rsidRDefault="00000000">
      <w:pPr>
        <w:adjustRightInd w:val="0"/>
        <w:snapToGrid w:val="0"/>
        <w:spacing w:beforeLines="30" w:before="72" w:after="50" w:line="400" w:lineRule="exact"/>
        <w:ind w:firstLine="480"/>
        <w:rPr>
          <w:szCs w:val="24"/>
        </w:rPr>
      </w:pPr>
      <w:r>
        <w:rPr>
          <w:szCs w:val="24"/>
        </w:rPr>
        <w:t>22.4</w:t>
      </w:r>
      <w:r>
        <w:rPr>
          <w:szCs w:val="24"/>
        </w:rPr>
        <w:t>保密性原则：招标人应当采取必要的措施，保证评标在严格保密的情况下进行。</w:t>
      </w:r>
    </w:p>
    <w:p w14:paraId="5FD34EB9" w14:textId="77777777" w:rsidR="006812AF" w:rsidRDefault="00000000">
      <w:pPr>
        <w:adjustRightInd w:val="0"/>
        <w:snapToGrid w:val="0"/>
        <w:spacing w:beforeLines="30" w:before="72" w:after="50" w:line="400" w:lineRule="exact"/>
        <w:ind w:firstLine="480"/>
        <w:rPr>
          <w:spacing w:val="-2"/>
          <w:szCs w:val="24"/>
        </w:rPr>
      </w:pPr>
      <w:r>
        <w:rPr>
          <w:szCs w:val="24"/>
        </w:rPr>
        <w:t>22.5</w:t>
      </w:r>
      <w:r>
        <w:rPr>
          <w:szCs w:val="24"/>
        </w:rPr>
        <w:t>综合性原则：评标委员会将综合分析、评审投标人的各项指标，而不以单项指标的优劣评定出中标人。</w:t>
      </w:r>
    </w:p>
    <w:p w14:paraId="487FF2A3" w14:textId="77777777" w:rsidR="006812AF" w:rsidRDefault="00000000">
      <w:pPr>
        <w:pStyle w:val="2"/>
      </w:pPr>
      <w:bookmarkStart w:id="91" w:name="_Toc15290"/>
      <w:bookmarkStart w:id="92" w:name="_Toc150411842"/>
      <w:bookmarkStart w:id="93" w:name="_Toc56676928"/>
      <w:r>
        <w:t>授予合同</w:t>
      </w:r>
      <w:bookmarkEnd w:id="91"/>
      <w:bookmarkEnd w:id="92"/>
      <w:bookmarkEnd w:id="93"/>
    </w:p>
    <w:p w14:paraId="6F8C327A" w14:textId="77777777" w:rsidR="006812AF" w:rsidRDefault="00000000">
      <w:pPr>
        <w:spacing w:line="400" w:lineRule="exact"/>
        <w:ind w:firstLineChars="196" w:firstLine="488"/>
        <w:rPr>
          <w:b/>
          <w:spacing w:val="4"/>
          <w:szCs w:val="24"/>
        </w:rPr>
      </w:pPr>
      <w:r>
        <w:rPr>
          <w:b/>
          <w:spacing w:val="4"/>
          <w:szCs w:val="24"/>
        </w:rPr>
        <w:t>23.</w:t>
      </w:r>
      <w:r>
        <w:rPr>
          <w:b/>
          <w:spacing w:val="4"/>
          <w:szCs w:val="24"/>
        </w:rPr>
        <w:t>定标</w:t>
      </w:r>
    </w:p>
    <w:p w14:paraId="7079554C" w14:textId="77777777" w:rsidR="006812AF" w:rsidRDefault="00000000">
      <w:pPr>
        <w:spacing w:line="400" w:lineRule="exact"/>
        <w:ind w:firstLineChars="252" w:firstLine="625"/>
        <w:rPr>
          <w:spacing w:val="4"/>
          <w:szCs w:val="24"/>
        </w:rPr>
      </w:pPr>
      <w:r>
        <w:rPr>
          <w:spacing w:val="4"/>
          <w:szCs w:val="24"/>
        </w:rPr>
        <w:t>23.1</w:t>
      </w:r>
      <w:r>
        <w:rPr>
          <w:spacing w:val="4"/>
          <w:szCs w:val="24"/>
        </w:rPr>
        <w:t>招标人对评标委员会推荐的中标候选人进行审查，最终确定中标人。</w:t>
      </w:r>
    </w:p>
    <w:p w14:paraId="79CA42DC" w14:textId="77777777" w:rsidR="006812AF" w:rsidRDefault="00000000">
      <w:pPr>
        <w:spacing w:line="400" w:lineRule="exact"/>
        <w:ind w:firstLineChars="252" w:firstLine="625"/>
        <w:rPr>
          <w:spacing w:val="4"/>
          <w:szCs w:val="24"/>
        </w:rPr>
      </w:pPr>
      <w:r>
        <w:rPr>
          <w:spacing w:val="4"/>
          <w:szCs w:val="24"/>
        </w:rPr>
        <w:lastRenderedPageBreak/>
        <w:t>23.2</w:t>
      </w:r>
      <w:r>
        <w:rPr>
          <w:spacing w:val="4"/>
          <w:szCs w:val="24"/>
        </w:rPr>
        <w:t>最终审查的对象是招标项目的中标候选人。</w:t>
      </w:r>
    </w:p>
    <w:p w14:paraId="5F73F4AC" w14:textId="77777777" w:rsidR="006812AF" w:rsidRDefault="00000000">
      <w:pPr>
        <w:spacing w:line="400" w:lineRule="exact"/>
        <w:ind w:leftChars="59" w:left="142" w:firstLineChars="202" w:firstLine="501"/>
        <w:rPr>
          <w:spacing w:val="4"/>
          <w:szCs w:val="24"/>
        </w:rPr>
      </w:pPr>
      <w:r>
        <w:rPr>
          <w:spacing w:val="4"/>
          <w:szCs w:val="24"/>
        </w:rPr>
        <w:t>23.3</w:t>
      </w:r>
      <w:r>
        <w:rPr>
          <w:spacing w:val="4"/>
          <w:szCs w:val="24"/>
        </w:rPr>
        <w:t>最终审查的内容是对中标候选人所报货物的产品性能及性价比、安装方案、调试方案、技术状况、生产条件、产品质量、交付时间、投标人信誉以及招标人认为有必要了解的其它问题作进一步的审查或了解。</w:t>
      </w:r>
    </w:p>
    <w:p w14:paraId="7E7E42F9" w14:textId="77777777" w:rsidR="006812AF" w:rsidRDefault="00000000">
      <w:pPr>
        <w:spacing w:line="400" w:lineRule="exact"/>
        <w:ind w:firstLineChars="252" w:firstLine="625"/>
        <w:rPr>
          <w:spacing w:val="4"/>
          <w:szCs w:val="24"/>
        </w:rPr>
      </w:pPr>
      <w:r>
        <w:rPr>
          <w:spacing w:val="4"/>
          <w:szCs w:val="24"/>
        </w:rPr>
        <w:t>23.4</w:t>
      </w:r>
      <w:r>
        <w:rPr>
          <w:spacing w:val="4"/>
          <w:szCs w:val="24"/>
        </w:rPr>
        <w:t>最终审查的方式：</w:t>
      </w:r>
    </w:p>
    <w:p w14:paraId="4CDC3827" w14:textId="77777777" w:rsidR="006812AF" w:rsidRDefault="00000000">
      <w:pPr>
        <w:spacing w:line="400" w:lineRule="exact"/>
        <w:ind w:firstLineChars="252" w:firstLine="625"/>
        <w:rPr>
          <w:spacing w:val="4"/>
          <w:szCs w:val="24"/>
        </w:rPr>
      </w:pPr>
      <w:r>
        <w:rPr>
          <w:spacing w:val="4"/>
          <w:szCs w:val="24"/>
        </w:rPr>
        <w:t>对中标候选人进行询问或对中标候选人进行实地考察。</w:t>
      </w:r>
    </w:p>
    <w:p w14:paraId="37630703" w14:textId="77777777" w:rsidR="006812AF" w:rsidRDefault="00000000">
      <w:pPr>
        <w:spacing w:line="400" w:lineRule="exact"/>
        <w:ind w:leftChars="59" w:left="142" w:firstLineChars="202" w:firstLine="501"/>
        <w:rPr>
          <w:spacing w:val="4"/>
          <w:szCs w:val="24"/>
        </w:rPr>
      </w:pPr>
      <w:r>
        <w:rPr>
          <w:spacing w:val="4"/>
          <w:szCs w:val="24"/>
        </w:rPr>
        <w:t>23.5</w:t>
      </w:r>
      <w:r>
        <w:rPr>
          <w:spacing w:val="4"/>
          <w:szCs w:val="24"/>
        </w:rPr>
        <w:t>接受最终审查的中标候选人，必须如实回答和受理招标人的询问或考察，</w:t>
      </w:r>
      <w:r>
        <w:rPr>
          <w:bCs/>
          <w:spacing w:val="4"/>
          <w:szCs w:val="24"/>
        </w:rPr>
        <w:t>并提供产品检测报告</w:t>
      </w:r>
      <w:r>
        <w:rPr>
          <w:bCs/>
          <w:spacing w:val="4"/>
          <w:szCs w:val="24"/>
        </w:rPr>
        <w:t>(</w:t>
      </w:r>
      <w:r>
        <w:rPr>
          <w:bCs/>
          <w:spacing w:val="4"/>
          <w:szCs w:val="24"/>
        </w:rPr>
        <w:t>复印件加盖公章</w:t>
      </w:r>
      <w:r>
        <w:rPr>
          <w:bCs/>
          <w:spacing w:val="4"/>
          <w:szCs w:val="24"/>
        </w:rPr>
        <w:t>)</w:t>
      </w:r>
      <w:r>
        <w:rPr>
          <w:bCs/>
          <w:spacing w:val="4"/>
          <w:szCs w:val="24"/>
        </w:rPr>
        <w:t>、主要设备的生产许可证或强制性认证证书</w:t>
      </w:r>
      <w:r>
        <w:rPr>
          <w:spacing w:val="4"/>
          <w:szCs w:val="24"/>
        </w:rPr>
        <w:t>。</w:t>
      </w:r>
    </w:p>
    <w:p w14:paraId="6D10C592" w14:textId="77777777" w:rsidR="006812AF" w:rsidRDefault="00000000">
      <w:pPr>
        <w:spacing w:line="400" w:lineRule="exact"/>
        <w:ind w:leftChars="59" w:left="142" w:firstLineChars="202" w:firstLine="501"/>
        <w:rPr>
          <w:spacing w:val="4"/>
          <w:szCs w:val="24"/>
        </w:rPr>
      </w:pPr>
      <w:r>
        <w:rPr>
          <w:spacing w:val="4"/>
          <w:szCs w:val="24"/>
        </w:rPr>
        <w:t>23.6</w:t>
      </w:r>
      <w:r>
        <w:rPr>
          <w:spacing w:val="4"/>
          <w:szCs w:val="24"/>
        </w:rPr>
        <w:t>如审查结果中标候选人不符合中标条件则应考察下一个综合评价最优者。</w:t>
      </w:r>
    </w:p>
    <w:p w14:paraId="377856D2" w14:textId="77777777" w:rsidR="006812AF" w:rsidRDefault="00000000">
      <w:pPr>
        <w:spacing w:line="400" w:lineRule="exact"/>
        <w:ind w:leftChars="59" w:left="142" w:firstLineChars="202" w:firstLine="503"/>
        <w:rPr>
          <w:b/>
          <w:spacing w:val="4"/>
          <w:szCs w:val="24"/>
        </w:rPr>
      </w:pPr>
      <w:r>
        <w:rPr>
          <w:b/>
          <w:spacing w:val="4"/>
          <w:szCs w:val="24"/>
        </w:rPr>
        <w:t>24.</w:t>
      </w:r>
      <w:r>
        <w:rPr>
          <w:b/>
          <w:spacing w:val="4"/>
          <w:szCs w:val="24"/>
        </w:rPr>
        <w:t>招标人在授标时有变更数量的权利。</w:t>
      </w:r>
    </w:p>
    <w:p w14:paraId="1EA7759B" w14:textId="77777777" w:rsidR="006812AF" w:rsidRDefault="00000000">
      <w:pPr>
        <w:spacing w:line="400" w:lineRule="exact"/>
        <w:ind w:leftChars="59" w:left="142" w:firstLineChars="202" w:firstLine="501"/>
        <w:rPr>
          <w:spacing w:val="4"/>
          <w:szCs w:val="24"/>
        </w:rPr>
      </w:pPr>
      <w:r>
        <w:rPr>
          <w:spacing w:val="4"/>
          <w:szCs w:val="24"/>
        </w:rPr>
        <w:t>在向投标人授予中标通知书时，招标人有权变更数量和服务的内容。</w:t>
      </w:r>
    </w:p>
    <w:p w14:paraId="19578172" w14:textId="77777777" w:rsidR="006812AF" w:rsidRDefault="00000000">
      <w:pPr>
        <w:spacing w:line="400" w:lineRule="exact"/>
        <w:ind w:leftChars="59" w:left="142" w:firstLineChars="202" w:firstLine="503"/>
        <w:rPr>
          <w:b/>
          <w:spacing w:val="4"/>
          <w:szCs w:val="24"/>
        </w:rPr>
      </w:pPr>
      <w:r>
        <w:rPr>
          <w:b/>
          <w:spacing w:val="4"/>
          <w:szCs w:val="24"/>
        </w:rPr>
        <w:t>25.</w:t>
      </w:r>
      <w:r>
        <w:rPr>
          <w:b/>
          <w:spacing w:val="4"/>
          <w:szCs w:val="24"/>
        </w:rPr>
        <w:t>招标人接受和拒绝任何一个或所有投标的权利</w:t>
      </w:r>
    </w:p>
    <w:p w14:paraId="4D0DA67D" w14:textId="77777777" w:rsidR="006812AF" w:rsidRDefault="00000000">
      <w:pPr>
        <w:spacing w:line="400" w:lineRule="exact"/>
        <w:ind w:leftChars="59" w:left="142" w:firstLineChars="202" w:firstLine="501"/>
        <w:rPr>
          <w:spacing w:val="4"/>
          <w:szCs w:val="24"/>
        </w:rPr>
      </w:pPr>
      <w:r>
        <w:rPr>
          <w:spacing w:val="4"/>
          <w:szCs w:val="24"/>
        </w:rPr>
        <w:t>招标人在中标通知书发出之前任何时候仍有选择或拒绝任何投标人中标或宣布招标无效的权利。对受影响的投标人不承担任何责任，也无义务向受影响的投标人解释采取这一行动的理由。</w:t>
      </w:r>
    </w:p>
    <w:p w14:paraId="1FB8EC78" w14:textId="77777777" w:rsidR="006812AF" w:rsidRDefault="00000000">
      <w:pPr>
        <w:spacing w:line="400" w:lineRule="exact"/>
        <w:ind w:leftChars="59" w:left="142" w:firstLineChars="202" w:firstLine="503"/>
        <w:rPr>
          <w:b/>
          <w:spacing w:val="4"/>
          <w:szCs w:val="24"/>
        </w:rPr>
      </w:pPr>
      <w:r>
        <w:rPr>
          <w:b/>
          <w:spacing w:val="4"/>
          <w:szCs w:val="24"/>
        </w:rPr>
        <w:t>26.</w:t>
      </w:r>
      <w:r>
        <w:rPr>
          <w:b/>
          <w:spacing w:val="4"/>
          <w:szCs w:val="24"/>
        </w:rPr>
        <w:t>中标通知</w:t>
      </w:r>
    </w:p>
    <w:p w14:paraId="14547005" w14:textId="77777777" w:rsidR="006812AF" w:rsidRDefault="00000000">
      <w:pPr>
        <w:spacing w:line="400" w:lineRule="exact"/>
        <w:ind w:leftChars="59" w:left="142" w:firstLineChars="202" w:firstLine="501"/>
        <w:rPr>
          <w:szCs w:val="24"/>
        </w:rPr>
      </w:pPr>
      <w:r>
        <w:rPr>
          <w:spacing w:val="4"/>
          <w:szCs w:val="24"/>
        </w:rPr>
        <w:t>26.1</w:t>
      </w:r>
      <w:r>
        <w:rPr>
          <w:szCs w:val="24"/>
        </w:rPr>
        <w:t>确定中标结果后，招标人向中标人签发《中标通知书》。</w:t>
      </w:r>
    </w:p>
    <w:p w14:paraId="065A1AAE" w14:textId="77777777" w:rsidR="006812AF" w:rsidRDefault="00000000">
      <w:pPr>
        <w:spacing w:line="400" w:lineRule="exact"/>
        <w:ind w:leftChars="59" w:left="142" w:firstLineChars="202" w:firstLine="501"/>
        <w:rPr>
          <w:spacing w:val="4"/>
          <w:szCs w:val="24"/>
        </w:rPr>
      </w:pPr>
      <w:r>
        <w:rPr>
          <w:spacing w:val="4"/>
          <w:szCs w:val="24"/>
        </w:rPr>
        <w:t>26.2</w:t>
      </w:r>
      <w:r>
        <w:rPr>
          <w:spacing w:val="4"/>
          <w:szCs w:val="24"/>
        </w:rPr>
        <w:t>中标通知书将是合同的组成部分。</w:t>
      </w:r>
    </w:p>
    <w:p w14:paraId="49BE34CA" w14:textId="77777777" w:rsidR="006812AF" w:rsidRDefault="00000000">
      <w:pPr>
        <w:spacing w:line="400" w:lineRule="exact"/>
        <w:ind w:leftChars="59" w:left="142" w:firstLineChars="202" w:firstLine="503"/>
        <w:rPr>
          <w:b/>
          <w:spacing w:val="4"/>
          <w:szCs w:val="24"/>
        </w:rPr>
      </w:pPr>
      <w:r>
        <w:rPr>
          <w:b/>
          <w:spacing w:val="4"/>
          <w:szCs w:val="24"/>
        </w:rPr>
        <w:t>27.</w:t>
      </w:r>
      <w:r>
        <w:rPr>
          <w:b/>
          <w:spacing w:val="4"/>
          <w:szCs w:val="24"/>
        </w:rPr>
        <w:t>签订合同</w:t>
      </w:r>
    </w:p>
    <w:p w14:paraId="20FC1056" w14:textId="77777777" w:rsidR="006812AF" w:rsidRDefault="00000000">
      <w:pPr>
        <w:spacing w:line="400" w:lineRule="exact"/>
        <w:ind w:leftChars="59" w:left="142" w:firstLineChars="202" w:firstLine="501"/>
        <w:rPr>
          <w:bCs/>
          <w:spacing w:val="4"/>
          <w:szCs w:val="24"/>
        </w:rPr>
      </w:pPr>
      <w:r>
        <w:rPr>
          <w:bCs/>
          <w:spacing w:val="4"/>
          <w:szCs w:val="24"/>
        </w:rPr>
        <w:t>27.1</w:t>
      </w:r>
      <w:r>
        <w:rPr>
          <w:bCs/>
          <w:spacing w:val="4"/>
          <w:szCs w:val="24"/>
        </w:rPr>
        <w:t>中标人应按中标通知书中规定的时间、地点与买方签订中标经济合同，否则按开标后撤回投标处理。</w:t>
      </w:r>
    </w:p>
    <w:p w14:paraId="010B7CC0" w14:textId="77777777" w:rsidR="006812AF" w:rsidRDefault="00000000">
      <w:pPr>
        <w:spacing w:line="400" w:lineRule="exact"/>
        <w:ind w:firstLineChars="250" w:firstLine="620"/>
        <w:rPr>
          <w:szCs w:val="24"/>
        </w:rPr>
      </w:pPr>
      <w:r>
        <w:rPr>
          <w:bCs/>
          <w:spacing w:val="4"/>
          <w:szCs w:val="24"/>
        </w:rPr>
        <w:t>27.2</w:t>
      </w:r>
      <w:r>
        <w:rPr>
          <w:bCs/>
          <w:spacing w:val="4"/>
          <w:szCs w:val="24"/>
        </w:rPr>
        <w:t>招标文件、中标人的投标文件及评标过程中有关澄清文件均应作为合同附件</w:t>
      </w:r>
      <w:r>
        <w:rPr>
          <w:szCs w:val="24"/>
        </w:rPr>
        <w:t>。</w:t>
      </w:r>
    </w:p>
    <w:p w14:paraId="30BD8C7F" w14:textId="77777777" w:rsidR="006812AF" w:rsidRDefault="00000000">
      <w:pPr>
        <w:spacing w:line="400" w:lineRule="exact"/>
        <w:ind w:firstLineChars="250" w:firstLine="600"/>
        <w:rPr>
          <w:szCs w:val="24"/>
        </w:rPr>
      </w:pPr>
      <w:r>
        <w:rPr>
          <w:szCs w:val="24"/>
        </w:rPr>
        <w:t>27.3</w:t>
      </w:r>
      <w:r>
        <w:rPr>
          <w:szCs w:val="24"/>
        </w:rPr>
        <w:t>合同以双方最终签署的版本为准。</w:t>
      </w:r>
    </w:p>
    <w:p w14:paraId="72C3A732" w14:textId="77777777" w:rsidR="006812AF" w:rsidRDefault="00000000">
      <w:pPr>
        <w:spacing w:line="400" w:lineRule="exact"/>
        <w:ind w:firstLineChars="250" w:firstLine="602"/>
        <w:rPr>
          <w:b/>
          <w:bCs/>
          <w:szCs w:val="24"/>
        </w:rPr>
      </w:pPr>
      <w:r>
        <w:rPr>
          <w:rFonts w:hint="eastAsia"/>
          <w:b/>
          <w:bCs/>
          <w:szCs w:val="24"/>
        </w:rPr>
        <w:t>28.</w:t>
      </w:r>
      <w:r>
        <w:rPr>
          <w:rFonts w:hint="eastAsia"/>
          <w:b/>
          <w:bCs/>
          <w:szCs w:val="24"/>
        </w:rPr>
        <w:t>废标</w:t>
      </w:r>
    </w:p>
    <w:p w14:paraId="56F2244F" w14:textId="77777777" w:rsidR="006812AF" w:rsidRDefault="00000000">
      <w:pPr>
        <w:spacing w:line="400" w:lineRule="exact"/>
        <w:ind w:firstLineChars="250" w:firstLine="600"/>
        <w:rPr>
          <w:szCs w:val="24"/>
        </w:rPr>
      </w:pPr>
      <w:r>
        <w:rPr>
          <w:rFonts w:hint="eastAsia"/>
          <w:szCs w:val="24"/>
        </w:rPr>
        <w:t>28.1</w:t>
      </w:r>
      <w:r>
        <w:rPr>
          <w:rFonts w:hint="eastAsia"/>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267C597" w14:textId="77777777" w:rsidR="006812AF" w:rsidRDefault="00000000">
      <w:pPr>
        <w:spacing w:line="400" w:lineRule="exact"/>
        <w:ind w:firstLineChars="250" w:firstLine="600"/>
        <w:rPr>
          <w:szCs w:val="24"/>
        </w:rPr>
      </w:pPr>
      <w:r>
        <w:rPr>
          <w:rFonts w:hint="eastAsia"/>
          <w:szCs w:val="24"/>
        </w:rPr>
        <w:t>（</w:t>
      </w:r>
      <w:r>
        <w:rPr>
          <w:rFonts w:hint="eastAsia"/>
          <w:szCs w:val="24"/>
        </w:rPr>
        <w:t>1</w:t>
      </w:r>
      <w:r>
        <w:rPr>
          <w:rFonts w:hint="eastAsia"/>
          <w:szCs w:val="24"/>
        </w:rPr>
        <w:t>）投标人提供的有关资格、资质证明文件不合格、不真实或提供虚假投标材料；</w:t>
      </w:r>
    </w:p>
    <w:p w14:paraId="0213F200" w14:textId="77777777" w:rsidR="006812AF" w:rsidRDefault="00000000">
      <w:pPr>
        <w:spacing w:line="400" w:lineRule="exact"/>
        <w:ind w:firstLineChars="250" w:firstLine="600"/>
        <w:rPr>
          <w:szCs w:val="24"/>
        </w:rPr>
      </w:pPr>
      <w:r>
        <w:rPr>
          <w:rFonts w:hint="eastAsia"/>
          <w:szCs w:val="24"/>
        </w:rPr>
        <w:t>（</w:t>
      </w:r>
      <w:r>
        <w:rPr>
          <w:rFonts w:hint="eastAsia"/>
          <w:szCs w:val="24"/>
        </w:rPr>
        <w:t>2</w:t>
      </w:r>
      <w:r>
        <w:rPr>
          <w:rFonts w:hint="eastAsia"/>
          <w:szCs w:val="24"/>
        </w:rPr>
        <w:t>）投标人在报价有效期内撤回投标；</w:t>
      </w:r>
    </w:p>
    <w:p w14:paraId="523789B2" w14:textId="77777777" w:rsidR="006812AF" w:rsidRDefault="00000000">
      <w:pPr>
        <w:spacing w:line="400" w:lineRule="exact"/>
        <w:ind w:firstLineChars="250" w:firstLine="600"/>
        <w:rPr>
          <w:szCs w:val="24"/>
        </w:rPr>
      </w:pPr>
      <w:r>
        <w:rPr>
          <w:rFonts w:hint="eastAsia"/>
          <w:szCs w:val="24"/>
        </w:rPr>
        <w:t>（</w:t>
      </w:r>
      <w:r>
        <w:rPr>
          <w:rFonts w:hint="eastAsia"/>
          <w:szCs w:val="24"/>
        </w:rPr>
        <w:t>3</w:t>
      </w:r>
      <w:r>
        <w:rPr>
          <w:rFonts w:hint="eastAsia"/>
          <w:szCs w:val="24"/>
        </w:rPr>
        <w:t>）在整个评标过程中，投标人有企图影响评标结果公正性的任何活动；</w:t>
      </w:r>
    </w:p>
    <w:p w14:paraId="37AA4523" w14:textId="77777777" w:rsidR="006812AF" w:rsidRDefault="00000000">
      <w:pPr>
        <w:spacing w:line="400" w:lineRule="exact"/>
        <w:ind w:firstLineChars="250" w:firstLine="600"/>
        <w:rPr>
          <w:szCs w:val="24"/>
        </w:rPr>
      </w:pPr>
      <w:r>
        <w:rPr>
          <w:rFonts w:hint="eastAsia"/>
          <w:szCs w:val="24"/>
        </w:rPr>
        <w:t>（</w:t>
      </w:r>
      <w:r>
        <w:rPr>
          <w:rFonts w:hint="eastAsia"/>
          <w:szCs w:val="24"/>
        </w:rPr>
        <w:t>4</w:t>
      </w:r>
      <w:r>
        <w:rPr>
          <w:rFonts w:hint="eastAsia"/>
          <w:szCs w:val="24"/>
        </w:rPr>
        <w:t>）投标人以任何方式诋毁其他投标人；</w:t>
      </w:r>
    </w:p>
    <w:p w14:paraId="1A2B2789" w14:textId="77777777" w:rsidR="006812AF" w:rsidRDefault="00000000">
      <w:pPr>
        <w:spacing w:line="400" w:lineRule="exact"/>
        <w:ind w:firstLineChars="250" w:firstLine="600"/>
        <w:rPr>
          <w:szCs w:val="24"/>
        </w:rPr>
      </w:pPr>
      <w:r>
        <w:rPr>
          <w:rFonts w:hint="eastAsia"/>
          <w:szCs w:val="24"/>
        </w:rPr>
        <w:t>（</w:t>
      </w:r>
      <w:r>
        <w:rPr>
          <w:rFonts w:hint="eastAsia"/>
          <w:szCs w:val="24"/>
        </w:rPr>
        <w:t>5</w:t>
      </w:r>
      <w:r>
        <w:rPr>
          <w:rFonts w:hint="eastAsia"/>
          <w:szCs w:val="24"/>
        </w:rPr>
        <w:t>）投标人串通投标；</w:t>
      </w:r>
    </w:p>
    <w:p w14:paraId="049861C1" w14:textId="77777777" w:rsidR="006812AF" w:rsidRDefault="00000000">
      <w:pPr>
        <w:spacing w:line="400" w:lineRule="exact"/>
        <w:ind w:firstLineChars="250" w:firstLine="600"/>
        <w:rPr>
          <w:szCs w:val="24"/>
        </w:rPr>
      </w:pPr>
      <w:r>
        <w:rPr>
          <w:rFonts w:hint="eastAsia"/>
          <w:szCs w:val="24"/>
        </w:rPr>
        <w:t>（</w:t>
      </w:r>
      <w:r>
        <w:rPr>
          <w:rFonts w:hint="eastAsia"/>
          <w:szCs w:val="24"/>
        </w:rPr>
        <w:t>6</w:t>
      </w:r>
      <w:r>
        <w:rPr>
          <w:rFonts w:hint="eastAsia"/>
          <w:szCs w:val="24"/>
        </w:rPr>
        <w:t>）以他人名义投标或者以其他方式弄虚作假，骗取中标的；</w:t>
      </w:r>
    </w:p>
    <w:p w14:paraId="64EAD851" w14:textId="77777777" w:rsidR="006812AF" w:rsidRDefault="00000000">
      <w:pPr>
        <w:spacing w:line="400" w:lineRule="exact"/>
        <w:ind w:firstLineChars="250" w:firstLine="600"/>
        <w:rPr>
          <w:szCs w:val="24"/>
        </w:rPr>
      </w:pPr>
      <w:r>
        <w:rPr>
          <w:rFonts w:hint="eastAsia"/>
          <w:szCs w:val="24"/>
        </w:rPr>
        <w:t>（</w:t>
      </w:r>
      <w:r>
        <w:rPr>
          <w:rFonts w:hint="eastAsia"/>
          <w:szCs w:val="24"/>
        </w:rPr>
        <w:t>7</w:t>
      </w:r>
      <w:r>
        <w:rPr>
          <w:rFonts w:hint="eastAsia"/>
          <w:szCs w:val="24"/>
        </w:rPr>
        <w:t>）投标人负责人为同一人或者存在控股、管理关系的不同单位；</w:t>
      </w:r>
    </w:p>
    <w:p w14:paraId="207985E7" w14:textId="77777777" w:rsidR="006812AF" w:rsidRDefault="00000000">
      <w:pPr>
        <w:spacing w:line="400" w:lineRule="exact"/>
        <w:ind w:firstLineChars="250" w:firstLine="600"/>
        <w:rPr>
          <w:szCs w:val="24"/>
        </w:rPr>
      </w:pPr>
      <w:r>
        <w:rPr>
          <w:rFonts w:hint="eastAsia"/>
          <w:szCs w:val="24"/>
        </w:rPr>
        <w:lastRenderedPageBreak/>
        <w:t>（</w:t>
      </w:r>
      <w:r>
        <w:rPr>
          <w:rFonts w:hint="eastAsia"/>
          <w:szCs w:val="24"/>
        </w:rPr>
        <w:t>8</w:t>
      </w:r>
      <w:r>
        <w:rPr>
          <w:rFonts w:hint="eastAsia"/>
          <w:szCs w:val="24"/>
        </w:rPr>
        <w:t>）法律、法规规定的其他情况。</w:t>
      </w:r>
    </w:p>
    <w:p w14:paraId="7112A6A9" w14:textId="77777777" w:rsidR="006812AF" w:rsidRDefault="00000000">
      <w:pPr>
        <w:spacing w:line="400" w:lineRule="exact"/>
        <w:ind w:firstLine="480"/>
        <w:rPr>
          <w:szCs w:val="24"/>
        </w:rPr>
      </w:pPr>
      <w:r>
        <w:rPr>
          <w:rFonts w:hint="eastAsia"/>
          <w:szCs w:val="24"/>
        </w:rPr>
        <w:t>28.2</w:t>
      </w:r>
      <w:r>
        <w:rPr>
          <w:rFonts w:hint="eastAsia"/>
          <w:szCs w:val="24"/>
        </w:rPr>
        <w:t>出现下列情形之一，招标人有权否决所有投标人的投标，并终止招标。</w:t>
      </w:r>
    </w:p>
    <w:p w14:paraId="7390A6FD" w14:textId="77777777" w:rsidR="006812AF" w:rsidRDefault="00000000">
      <w:pPr>
        <w:spacing w:line="400" w:lineRule="exact"/>
        <w:ind w:firstLineChars="250" w:firstLine="600"/>
        <w:rPr>
          <w:szCs w:val="24"/>
        </w:rPr>
      </w:pPr>
      <w:r>
        <w:rPr>
          <w:rFonts w:hint="eastAsia"/>
          <w:szCs w:val="24"/>
        </w:rPr>
        <w:t>（</w:t>
      </w:r>
      <w:r>
        <w:rPr>
          <w:rFonts w:hint="eastAsia"/>
          <w:szCs w:val="24"/>
        </w:rPr>
        <w:t>1</w:t>
      </w:r>
      <w:r>
        <w:rPr>
          <w:rFonts w:hint="eastAsia"/>
          <w:szCs w:val="24"/>
        </w:rPr>
        <w:t>）出现影响采购公正的违法、违规行为的；</w:t>
      </w:r>
    </w:p>
    <w:p w14:paraId="0F633305" w14:textId="77777777" w:rsidR="006812AF" w:rsidRDefault="00000000">
      <w:pPr>
        <w:spacing w:line="400" w:lineRule="exact"/>
        <w:ind w:firstLineChars="250" w:firstLine="600"/>
        <w:rPr>
          <w:szCs w:val="24"/>
        </w:rPr>
      </w:pPr>
      <w:r>
        <w:rPr>
          <w:rFonts w:hint="eastAsia"/>
          <w:szCs w:val="24"/>
        </w:rPr>
        <w:t>（</w:t>
      </w:r>
      <w:r>
        <w:rPr>
          <w:rFonts w:hint="eastAsia"/>
          <w:szCs w:val="24"/>
        </w:rPr>
        <w:t>2</w:t>
      </w:r>
      <w:r>
        <w:rPr>
          <w:rFonts w:hint="eastAsia"/>
          <w:szCs w:val="24"/>
        </w:rPr>
        <w:t>）评标委员会经评审，认为所有投标都不符合招标文件要求的；</w:t>
      </w:r>
    </w:p>
    <w:p w14:paraId="6BA90B13" w14:textId="77777777" w:rsidR="006812AF" w:rsidRDefault="00000000">
      <w:pPr>
        <w:spacing w:line="400" w:lineRule="exact"/>
        <w:ind w:firstLineChars="250" w:firstLine="600"/>
        <w:rPr>
          <w:szCs w:val="24"/>
        </w:rPr>
      </w:pPr>
      <w:r>
        <w:rPr>
          <w:rFonts w:hint="eastAsia"/>
          <w:szCs w:val="24"/>
        </w:rPr>
        <w:t>（</w:t>
      </w:r>
      <w:r>
        <w:rPr>
          <w:rFonts w:hint="eastAsia"/>
          <w:szCs w:val="24"/>
        </w:rPr>
        <w:t>3</w:t>
      </w:r>
      <w:r>
        <w:rPr>
          <w:rFonts w:hint="eastAsia"/>
          <w:szCs w:val="24"/>
        </w:rPr>
        <w:t>）因重大变故，采购任务取消的；</w:t>
      </w:r>
    </w:p>
    <w:p w14:paraId="4F1AC3F3" w14:textId="77777777" w:rsidR="006812AF" w:rsidRDefault="00000000">
      <w:pPr>
        <w:spacing w:line="400" w:lineRule="exact"/>
        <w:ind w:firstLineChars="250" w:firstLine="600"/>
        <w:rPr>
          <w:szCs w:val="24"/>
        </w:rPr>
      </w:pPr>
      <w:r>
        <w:rPr>
          <w:rFonts w:hint="eastAsia"/>
          <w:szCs w:val="24"/>
        </w:rPr>
        <w:t>（</w:t>
      </w:r>
      <w:r>
        <w:rPr>
          <w:rFonts w:hint="eastAsia"/>
          <w:szCs w:val="24"/>
        </w:rPr>
        <w:t>4</w:t>
      </w:r>
      <w:r>
        <w:rPr>
          <w:rFonts w:hint="eastAsia"/>
          <w:szCs w:val="24"/>
        </w:rPr>
        <w:t>）符合条件的投标人或者对招标文件做实质响应的投标人不足三家的。</w:t>
      </w:r>
    </w:p>
    <w:p w14:paraId="50DC186B" w14:textId="77777777" w:rsidR="006812AF" w:rsidRDefault="00000000">
      <w:pPr>
        <w:spacing w:line="400" w:lineRule="exact"/>
        <w:ind w:firstLineChars="250" w:firstLine="600"/>
        <w:rPr>
          <w:szCs w:val="24"/>
        </w:rPr>
      </w:pPr>
      <w:r>
        <w:rPr>
          <w:rFonts w:hint="eastAsia"/>
          <w:szCs w:val="24"/>
        </w:rPr>
        <w:t>（</w:t>
      </w:r>
      <w:r>
        <w:rPr>
          <w:rFonts w:hint="eastAsia"/>
          <w:szCs w:val="24"/>
        </w:rPr>
        <w:t>5</w:t>
      </w:r>
      <w:r>
        <w:rPr>
          <w:rFonts w:hint="eastAsia"/>
          <w:szCs w:val="24"/>
        </w:rPr>
        <w:t>）招标人认为应终止招标的其他情形。</w:t>
      </w:r>
    </w:p>
    <w:p w14:paraId="26A1A43A" w14:textId="77777777" w:rsidR="006812AF" w:rsidRDefault="00000000">
      <w:pPr>
        <w:spacing w:line="400" w:lineRule="exact"/>
        <w:ind w:firstLineChars="250" w:firstLine="600"/>
        <w:rPr>
          <w:szCs w:val="24"/>
        </w:rPr>
      </w:pPr>
      <w:r>
        <w:rPr>
          <w:rFonts w:hint="eastAsia"/>
          <w:szCs w:val="24"/>
        </w:rPr>
        <w:t>（</w:t>
      </w:r>
      <w:r>
        <w:rPr>
          <w:rFonts w:hint="eastAsia"/>
          <w:szCs w:val="24"/>
        </w:rPr>
        <w:t>6</w:t>
      </w:r>
      <w:r>
        <w:rPr>
          <w:rFonts w:hint="eastAsia"/>
          <w:szCs w:val="24"/>
        </w:rPr>
        <w:t>）投标人被举报、检举，并经招标方查实无误的。</w:t>
      </w:r>
    </w:p>
    <w:p w14:paraId="2226195E" w14:textId="77777777" w:rsidR="006812AF" w:rsidRDefault="00000000">
      <w:pPr>
        <w:spacing w:line="400" w:lineRule="exact"/>
        <w:ind w:firstLineChars="250" w:firstLine="600"/>
        <w:rPr>
          <w:szCs w:val="24"/>
        </w:rPr>
      </w:pPr>
      <w:r>
        <w:rPr>
          <w:rFonts w:hint="eastAsia"/>
          <w:szCs w:val="24"/>
        </w:rPr>
        <w:t>（</w:t>
      </w:r>
      <w:r>
        <w:rPr>
          <w:rFonts w:hint="eastAsia"/>
          <w:szCs w:val="24"/>
        </w:rPr>
        <w:t>7</w:t>
      </w:r>
      <w:r>
        <w:rPr>
          <w:rFonts w:hint="eastAsia"/>
          <w:szCs w:val="24"/>
        </w:rPr>
        <w:t>）投标单位负责人为同一人或存在管理关系的。</w:t>
      </w:r>
    </w:p>
    <w:p w14:paraId="2AA7EBE3" w14:textId="77777777" w:rsidR="006812AF" w:rsidRDefault="00000000">
      <w:pPr>
        <w:spacing w:line="400" w:lineRule="exact"/>
        <w:ind w:firstLineChars="250" w:firstLine="602"/>
        <w:rPr>
          <w:b/>
          <w:bCs/>
          <w:szCs w:val="24"/>
        </w:rPr>
      </w:pPr>
      <w:r>
        <w:rPr>
          <w:rFonts w:hint="eastAsia"/>
          <w:b/>
          <w:bCs/>
          <w:szCs w:val="24"/>
        </w:rPr>
        <w:t>29.</w:t>
      </w:r>
      <w:r>
        <w:rPr>
          <w:rFonts w:hint="eastAsia"/>
          <w:b/>
          <w:bCs/>
          <w:szCs w:val="24"/>
        </w:rPr>
        <w:t>瑕疵滞后发现的处理</w:t>
      </w:r>
    </w:p>
    <w:p w14:paraId="07113AE9" w14:textId="77777777" w:rsidR="006812AF" w:rsidRDefault="00000000">
      <w:pPr>
        <w:spacing w:line="400" w:lineRule="exact"/>
        <w:ind w:firstLineChars="250" w:firstLine="600"/>
        <w:rPr>
          <w:szCs w:val="24"/>
        </w:rPr>
      </w:pPr>
      <w:r>
        <w:rPr>
          <w:rFonts w:hint="eastAsia"/>
          <w:szCs w:val="24"/>
        </w:rPr>
        <w:t>无论基于何种原因，各项本应作为拒绝处理的情形，即便未被及时发现而使该中标人通过了资格审核、初评、现场复审、终评或其他所有相关程序，包括已签订合同，招标人有权取消其中标资格，并有权决定采取相应的补救措施，可由其他候选人替代，或重新组织招标。一旦中标人被拒绝或该中标人此前的评议结果被取消，因招标产生的相关的费用以及一切损失均由中标人承担。</w:t>
      </w:r>
    </w:p>
    <w:p w14:paraId="3B0DAF26" w14:textId="77777777" w:rsidR="006812AF" w:rsidRDefault="00000000">
      <w:pPr>
        <w:pStyle w:val="2"/>
      </w:pPr>
      <w:bookmarkStart w:id="94" w:name="_Toc56676929"/>
      <w:bookmarkStart w:id="95" w:name="_Toc16236"/>
      <w:bookmarkStart w:id="96" w:name="_Toc150411843"/>
      <w:r>
        <w:t>相关费用</w:t>
      </w:r>
      <w:bookmarkEnd w:id="94"/>
      <w:bookmarkEnd w:id="95"/>
      <w:bookmarkEnd w:id="96"/>
    </w:p>
    <w:p w14:paraId="1705089E" w14:textId="77777777" w:rsidR="006812AF" w:rsidRDefault="00000000">
      <w:pPr>
        <w:spacing w:line="400" w:lineRule="exact"/>
        <w:ind w:firstLineChars="250" w:firstLine="600"/>
        <w:rPr>
          <w:szCs w:val="24"/>
        </w:rPr>
      </w:pPr>
      <w:r>
        <w:rPr>
          <w:szCs w:val="24"/>
        </w:rPr>
        <w:t>本项目招标相关费用详见投标人须知前附表第</w:t>
      </w:r>
      <w:r>
        <w:rPr>
          <w:szCs w:val="24"/>
        </w:rPr>
        <w:t>18</w:t>
      </w:r>
      <w:r>
        <w:rPr>
          <w:szCs w:val="24"/>
        </w:rPr>
        <w:t>项。</w:t>
      </w:r>
    </w:p>
    <w:p w14:paraId="372857A3" w14:textId="77777777" w:rsidR="006812AF" w:rsidRDefault="00000000">
      <w:pPr>
        <w:pStyle w:val="2"/>
      </w:pPr>
      <w:bookmarkStart w:id="97" w:name="_Toc2753"/>
      <w:bookmarkStart w:id="98" w:name="_Toc56676930"/>
      <w:bookmarkStart w:id="99" w:name="_Toc150411844"/>
      <w:r>
        <w:t>解释权</w:t>
      </w:r>
      <w:bookmarkEnd w:id="97"/>
      <w:bookmarkEnd w:id="98"/>
      <w:bookmarkEnd w:id="99"/>
    </w:p>
    <w:p w14:paraId="21B6D192" w14:textId="77777777" w:rsidR="006812AF" w:rsidRDefault="00000000">
      <w:pPr>
        <w:spacing w:line="400" w:lineRule="exact"/>
        <w:ind w:firstLineChars="250" w:firstLine="600"/>
        <w:rPr>
          <w:szCs w:val="24"/>
        </w:rPr>
      </w:pPr>
      <w:r>
        <w:rPr>
          <w:szCs w:val="24"/>
        </w:rPr>
        <w:t>本招标文件的最终解释权归招标人，当对一个问题有多种解释时以招标人的书面解释为准。招标文件未做明示，而又有相关法律、法规规定的，招标人对此所做解释以相关的法律、法规规定为依据。</w:t>
      </w:r>
    </w:p>
    <w:p w14:paraId="7D92A135" w14:textId="77777777" w:rsidR="006812AF" w:rsidRDefault="00000000">
      <w:pPr>
        <w:pStyle w:val="2"/>
      </w:pPr>
      <w:bookmarkStart w:id="100" w:name="_Toc150411845"/>
      <w:bookmarkStart w:id="101" w:name="_Toc56676931"/>
      <w:bookmarkStart w:id="102" w:name="_Toc18542"/>
      <w:r>
        <w:t>其他</w:t>
      </w:r>
      <w:bookmarkEnd w:id="100"/>
      <w:bookmarkEnd w:id="101"/>
      <w:bookmarkEnd w:id="102"/>
    </w:p>
    <w:p w14:paraId="7D3F5FEB" w14:textId="77777777" w:rsidR="006812AF" w:rsidRDefault="00000000">
      <w:pPr>
        <w:spacing w:line="400" w:lineRule="exact"/>
        <w:ind w:firstLineChars="250" w:firstLine="600"/>
        <w:rPr>
          <w:szCs w:val="24"/>
        </w:rPr>
      </w:pPr>
      <w:r>
        <w:rPr>
          <w:rFonts w:hint="eastAsia"/>
          <w:szCs w:val="24"/>
        </w:rPr>
        <w:t>需对“投标人须知”正文进行补充和修改的内容详见“投标人须知前附表”。</w:t>
      </w:r>
    </w:p>
    <w:p w14:paraId="034FA958" w14:textId="77777777" w:rsidR="006812AF" w:rsidRDefault="00000000">
      <w:pPr>
        <w:pStyle w:val="1"/>
        <w:ind w:left="960"/>
      </w:pPr>
      <w:r>
        <w:br w:type="page"/>
      </w:r>
      <w:bookmarkStart w:id="103" w:name="_Toc150411846"/>
      <w:bookmarkStart w:id="104" w:name="_Toc1939"/>
      <w:bookmarkStart w:id="105" w:name="_Toc56676932"/>
      <w:r>
        <w:lastRenderedPageBreak/>
        <w:t>评标方法</w:t>
      </w:r>
      <w:bookmarkEnd w:id="103"/>
      <w:bookmarkEnd w:id="104"/>
      <w:bookmarkEnd w:id="105"/>
    </w:p>
    <w:p w14:paraId="222048E5" w14:textId="77777777" w:rsidR="006812AF" w:rsidRDefault="00000000">
      <w:pPr>
        <w:ind w:firstLine="480"/>
        <w:rPr>
          <w:szCs w:val="24"/>
        </w:rPr>
      </w:pPr>
      <w:r>
        <w:rPr>
          <w:rFonts w:hint="eastAsia"/>
          <w:szCs w:val="24"/>
        </w:rPr>
        <w:t>本次评标采用技术标和商务标独立评标的模式。首先进行技术标评审，由评标专家组对所有投标方的技术标部分综合评定和打分，技术标评审合格可以进入商务标评审环节，技术标评审不合格会面临淘汰。招标人有权根据项目情况，采取多轮评标模式，按照合理最低价，确定中标人。另外招标人有权根据情况取消招标，招标人不向投标方解释未中标原因。评分细则如下（表</w:t>
      </w:r>
      <w:r>
        <w:rPr>
          <w:rFonts w:hint="eastAsia"/>
          <w:szCs w:val="24"/>
        </w:rPr>
        <w:t>1</w:t>
      </w:r>
      <w:r>
        <w:rPr>
          <w:rFonts w:hint="eastAsia"/>
          <w:szCs w:val="24"/>
        </w:rPr>
        <w:t>）：</w:t>
      </w:r>
    </w:p>
    <w:p w14:paraId="4B994E50" w14:textId="77777777" w:rsidR="006812AF" w:rsidRDefault="00000000">
      <w:pPr>
        <w:ind w:firstLineChars="1800" w:firstLine="4337"/>
        <w:rPr>
          <w:b/>
          <w:bCs/>
          <w:szCs w:val="24"/>
        </w:rPr>
      </w:pPr>
      <w:r>
        <w:rPr>
          <w:b/>
          <w:bCs/>
          <w:szCs w:val="24"/>
        </w:rPr>
        <w:t>评分细则</w:t>
      </w:r>
    </w:p>
    <w:p w14:paraId="535E2ABA" w14:textId="77777777" w:rsidR="006812AF" w:rsidRDefault="00000000">
      <w:pPr>
        <w:pStyle w:val="Default"/>
        <w:rPr>
          <w:b/>
          <w:bCs/>
        </w:rPr>
      </w:pPr>
      <w:r>
        <w:rPr>
          <w:rFonts w:hint="eastAsia"/>
          <w:b/>
          <w:bCs/>
        </w:rPr>
        <w:t>表1：</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65"/>
        <w:gridCol w:w="735"/>
        <w:gridCol w:w="1259"/>
        <w:gridCol w:w="839"/>
        <w:gridCol w:w="4417"/>
      </w:tblGrid>
      <w:tr w:rsidR="006812AF" w14:paraId="33F7CABC" w14:textId="77777777">
        <w:trPr>
          <w:trHeight w:val="680"/>
          <w:jc w:val="center"/>
        </w:trPr>
        <w:tc>
          <w:tcPr>
            <w:tcW w:w="1465" w:type="dxa"/>
            <w:tcBorders>
              <w:top w:val="single" w:sz="4" w:space="0" w:color="auto"/>
              <w:left w:val="single" w:sz="4" w:space="0" w:color="auto"/>
              <w:bottom w:val="single" w:sz="4" w:space="0" w:color="auto"/>
              <w:right w:val="single" w:sz="4" w:space="0" w:color="auto"/>
            </w:tcBorders>
            <w:vAlign w:val="center"/>
          </w:tcPr>
          <w:p w14:paraId="5E9A0F57" w14:textId="77777777" w:rsidR="006812AF" w:rsidRDefault="00000000">
            <w:pPr>
              <w:spacing w:line="240" w:lineRule="auto"/>
              <w:ind w:rightChars="16" w:right="38" w:firstLineChars="0" w:firstLine="0"/>
              <w:jc w:val="center"/>
              <w:rPr>
                <w:rFonts w:ascii="仿宋_GB2312" w:eastAsia="仿宋_GB2312"/>
                <w:b/>
                <w:sz w:val="21"/>
              </w:rPr>
            </w:pPr>
            <w:r>
              <w:rPr>
                <w:rFonts w:ascii="仿宋_GB2312" w:eastAsia="仿宋_GB2312" w:hint="eastAsia"/>
                <w:b/>
                <w:sz w:val="21"/>
              </w:rPr>
              <w:t>评标因素</w:t>
            </w:r>
          </w:p>
        </w:tc>
        <w:tc>
          <w:tcPr>
            <w:tcW w:w="735" w:type="dxa"/>
            <w:tcBorders>
              <w:top w:val="single" w:sz="4" w:space="0" w:color="auto"/>
              <w:left w:val="single" w:sz="4" w:space="0" w:color="auto"/>
              <w:bottom w:val="single" w:sz="4" w:space="0" w:color="auto"/>
              <w:right w:val="single" w:sz="4" w:space="0" w:color="auto"/>
            </w:tcBorders>
            <w:vAlign w:val="center"/>
          </w:tcPr>
          <w:p w14:paraId="574B5A6A" w14:textId="77777777" w:rsidR="006812AF" w:rsidRDefault="00000000">
            <w:pPr>
              <w:spacing w:line="240" w:lineRule="auto"/>
              <w:ind w:rightChars="16" w:right="38" w:firstLineChars="0" w:firstLine="0"/>
              <w:jc w:val="center"/>
              <w:rPr>
                <w:rFonts w:ascii="仿宋_GB2312" w:eastAsia="仿宋_GB2312"/>
                <w:b/>
                <w:sz w:val="21"/>
              </w:rPr>
            </w:pPr>
            <w:r>
              <w:rPr>
                <w:rFonts w:ascii="仿宋_GB2312" w:eastAsia="仿宋_GB2312" w:hint="eastAsia"/>
                <w:b/>
                <w:sz w:val="21"/>
              </w:rPr>
              <w:t>总分</w:t>
            </w:r>
          </w:p>
        </w:tc>
        <w:tc>
          <w:tcPr>
            <w:tcW w:w="1259" w:type="dxa"/>
            <w:tcBorders>
              <w:top w:val="single" w:sz="4" w:space="0" w:color="auto"/>
              <w:left w:val="single" w:sz="4" w:space="0" w:color="auto"/>
              <w:bottom w:val="single" w:sz="4" w:space="0" w:color="auto"/>
              <w:right w:val="single" w:sz="4" w:space="0" w:color="auto"/>
            </w:tcBorders>
            <w:vAlign w:val="center"/>
          </w:tcPr>
          <w:p w14:paraId="00D87E3C" w14:textId="77777777" w:rsidR="006812AF" w:rsidRDefault="00000000">
            <w:pPr>
              <w:spacing w:line="240" w:lineRule="auto"/>
              <w:ind w:rightChars="16" w:right="38" w:firstLineChars="0" w:firstLine="0"/>
              <w:jc w:val="center"/>
              <w:rPr>
                <w:rFonts w:ascii="仿宋_GB2312" w:eastAsia="仿宋_GB2312"/>
                <w:b/>
                <w:sz w:val="21"/>
              </w:rPr>
            </w:pPr>
            <w:r>
              <w:rPr>
                <w:rFonts w:ascii="仿宋_GB2312" w:eastAsia="仿宋_GB2312" w:hint="eastAsia"/>
                <w:b/>
                <w:sz w:val="21"/>
              </w:rPr>
              <w:t>评审内容</w:t>
            </w:r>
          </w:p>
        </w:tc>
        <w:tc>
          <w:tcPr>
            <w:tcW w:w="839" w:type="dxa"/>
            <w:tcBorders>
              <w:top w:val="single" w:sz="4" w:space="0" w:color="auto"/>
              <w:left w:val="single" w:sz="4" w:space="0" w:color="auto"/>
              <w:bottom w:val="single" w:sz="4" w:space="0" w:color="auto"/>
              <w:right w:val="single" w:sz="4" w:space="0" w:color="auto"/>
            </w:tcBorders>
            <w:vAlign w:val="center"/>
          </w:tcPr>
          <w:p w14:paraId="0C6F8297" w14:textId="77777777" w:rsidR="006812AF" w:rsidRDefault="00000000">
            <w:pPr>
              <w:spacing w:line="240" w:lineRule="auto"/>
              <w:ind w:rightChars="16" w:right="38" w:firstLineChars="0" w:firstLine="0"/>
              <w:jc w:val="center"/>
              <w:rPr>
                <w:rFonts w:ascii="仿宋_GB2312" w:eastAsia="仿宋_GB2312"/>
                <w:b/>
                <w:sz w:val="21"/>
              </w:rPr>
            </w:pPr>
            <w:r>
              <w:rPr>
                <w:rFonts w:ascii="仿宋_GB2312" w:eastAsia="仿宋_GB2312" w:hint="eastAsia"/>
                <w:b/>
                <w:sz w:val="21"/>
              </w:rPr>
              <w:t>最高</w:t>
            </w:r>
          </w:p>
          <w:p w14:paraId="2CF19693" w14:textId="77777777" w:rsidR="006812AF" w:rsidRDefault="00000000">
            <w:pPr>
              <w:spacing w:line="240" w:lineRule="auto"/>
              <w:ind w:rightChars="16" w:right="38" w:firstLineChars="0" w:firstLine="0"/>
              <w:jc w:val="center"/>
              <w:rPr>
                <w:rFonts w:ascii="仿宋_GB2312" w:eastAsia="仿宋_GB2312"/>
                <w:b/>
                <w:sz w:val="21"/>
              </w:rPr>
            </w:pPr>
            <w:r>
              <w:rPr>
                <w:rFonts w:ascii="仿宋_GB2312" w:eastAsia="仿宋_GB2312" w:hint="eastAsia"/>
                <w:b/>
                <w:sz w:val="21"/>
              </w:rPr>
              <w:t>得分</w:t>
            </w:r>
          </w:p>
        </w:tc>
        <w:tc>
          <w:tcPr>
            <w:tcW w:w="4417" w:type="dxa"/>
            <w:tcBorders>
              <w:top w:val="single" w:sz="4" w:space="0" w:color="auto"/>
              <w:left w:val="single" w:sz="4" w:space="0" w:color="auto"/>
              <w:bottom w:val="single" w:sz="4" w:space="0" w:color="auto"/>
              <w:right w:val="single" w:sz="4" w:space="0" w:color="auto"/>
            </w:tcBorders>
            <w:vAlign w:val="center"/>
          </w:tcPr>
          <w:p w14:paraId="4B2A61D3" w14:textId="77777777" w:rsidR="006812AF" w:rsidRDefault="00000000">
            <w:pPr>
              <w:spacing w:line="240" w:lineRule="auto"/>
              <w:ind w:rightChars="16" w:right="38" w:firstLineChars="0" w:firstLine="0"/>
              <w:jc w:val="center"/>
              <w:rPr>
                <w:rFonts w:ascii="仿宋_GB2312" w:eastAsia="仿宋_GB2312"/>
                <w:b/>
                <w:sz w:val="21"/>
              </w:rPr>
            </w:pPr>
            <w:r>
              <w:rPr>
                <w:rFonts w:ascii="仿宋_GB2312" w:eastAsia="仿宋_GB2312" w:hint="eastAsia"/>
                <w:b/>
                <w:sz w:val="21"/>
              </w:rPr>
              <w:t>评分标准</w:t>
            </w:r>
          </w:p>
        </w:tc>
      </w:tr>
      <w:tr w:rsidR="006812AF" w14:paraId="37D929AE" w14:textId="77777777">
        <w:tblPrEx>
          <w:tblBorders>
            <w:insideH w:val="single" w:sz="4" w:space="0" w:color="auto"/>
            <w:insideV w:val="single" w:sz="4" w:space="0" w:color="auto"/>
          </w:tblBorders>
        </w:tblPrEx>
        <w:trPr>
          <w:trHeight w:val="473"/>
          <w:jc w:val="center"/>
        </w:trPr>
        <w:tc>
          <w:tcPr>
            <w:tcW w:w="1465" w:type="dxa"/>
            <w:vMerge w:val="restart"/>
            <w:vAlign w:val="center"/>
          </w:tcPr>
          <w:p w14:paraId="44295FD2" w14:textId="77777777" w:rsidR="006812AF" w:rsidRDefault="00000000">
            <w:pPr>
              <w:spacing w:line="240" w:lineRule="auto"/>
              <w:ind w:firstLineChars="0" w:firstLine="0"/>
              <w:jc w:val="center"/>
              <w:rPr>
                <w:rFonts w:ascii="仿宋_GB2312" w:eastAsia="仿宋_GB2312"/>
                <w:b/>
                <w:color w:val="000000"/>
                <w:sz w:val="21"/>
              </w:rPr>
            </w:pPr>
            <w:r>
              <w:rPr>
                <w:rFonts w:ascii="仿宋_GB2312" w:eastAsia="仿宋_GB2312" w:hint="eastAsia"/>
                <w:b/>
                <w:color w:val="000000"/>
                <w:sz w:val="21"/>
              </w:rPr>
              <w:t>技术标</w:t>
            </w:r>
          </w:p>
          <w:p w14:paraId="024DC6BF" w14:textId="77777777" w:rsidR="006812AF" w:rsidRDefault="006812AF">
            <w:pPr>
              <w:spacing w:line="240" w:lineRule="auto"/>
              <w:ind w:firstLineChars="0" w:firstLine="0"/>
              <w:jc w:val="center"/>
              <w:rPr>
                <w:rFonts w:ascii="仿宋_GB2312" w:eastAsia="仿宋_GB2312"/>
                <w:b/>
                <w:sz w:val="21"/>
              </w:rPr>
            </w:pPr>
          </w:p>
        </w:tc>
        <w:tc>
          <w:tcPr>
            <w:tcW w:w="735" w:type="dxa"/>
            <w:vMerge w:val="restart"/>
            <w:vAlign w:val="center"/>
          </w:tcPr>
          <w:p w14:paraId="7CCE3D7D" w14:textId="77777777" w:rsidR="006812AF" w:rsidRDefault="00000000">
            <w:pPr>
              <w:spacing w:line="240" w:lineRule="auto"/>
              <w:ind w:firstLineChars="0" w:firstLine="0"/>
              <w:jc w:val="center"/>
              <w:rPr>
                <w:rFonts w:ascii="仿宋_GB2312" w:eastAsia="仿宋_GB2312"/>
                <w:b/>
                <w:color w:val="000000"/>
                <w:sz w:val="21"/>
              </w:rPr>
            </w:pPr>
            <w:r>
              <w:rPr>
                <w:rFonts w:ascii="仿宋_GB2312" w:eastAsia="仿宋_GB2312" w:hint="eastAsia"/>
                <w:b/>
                <w:color w:val="000000"/>
                <w:sz w:val="21"/>
              </w:rPr>
              <w:t>100分</w:t>
            </w:r>
          </w:p>
          <w:p w14:paraId="0F19D5C8" w14:textId="77777777" w:rsidR="006812AF" w:rsidRDefault="006812AF">
            <w:pPr>
              <w:spacing w:line="240" w:lineRule="auto"/>
              <w:ind w:firstLineChars="0" w:firstLine="0"/>
              <w:jc w:val="center"/>
              <w:rPr>
                <w:rFonts w:ascii="仿宋_GB2312" w:eastAsia="仿宋_GB2312"/>
                <w:b/>
                <w:sz w:val="21"/>
              </w:rPr>
            </w:pPr>
          </w:p>
          <w:p w14:paraId="6D2B1D50" w14:textId="77777777" w:rsidR="006812AF" w:rsidRDefault="006812AF">
            <w:pPr>
              <w:spacing w:line="240" w:lineRule="auto"/>
              <w:ind w:firstLineChars="0" w:firstLine="0"/>
              <w:jc w:val="center"/>
              <w:rPr>
                <w:rFonts w:ascii="仿宋_GB2312" w:eastAsia="仿宋_GB2312"/>
                <w:b/>
                <w:sz w:val="21"/>
              </w:rPr>
            </w:pPr>
          </w:p>
        </w:tc>
        <w:tc>
          <w:tcPr>
            <w:tcW w:w="1259" w:type="dxa"/>
            <w:vMerge w:val="restart"/>
            <w:vAlign w:val="center"/>
          </w:tcPr>
          <w:p w14:paraId="2A108717" w14:textId="77777777" w:rsidR="006812AF" w:rsidRDefault="00000000">
            <w:pPr>
              <w:spacing w:line="240" w:lineRule="auto"/>
              <w:ind w:firstLineChars="0" w:firstLine="0"/>
              <w:jc w:val="center"/>
              <w:rPr>
                <w:rFonts w:ascii="仿宋_GB2312" w:eastAsia="仿宋_GB2312"/>
                <w:b/>
                <w:color w:val="000000"/>
                <w:sz w:val="21"/>
              </w:rPr>
            </w:pPr>
            <w:r>
              <w:rPr>
                <w:rFonts w:ascii="仿宋_GB2312" w:eastAsia="仿宋_GB2312" w:hint="eastAsia"/>
                <w:b/>
                <w:color w:val="000000"/>
                <w:sz w:val="21"/>
              </w:rPr>
              <w:t>技术方案</w:t>
            </w:r>
          </w:p>
          <w:p w14:paraId="571B4F1A" w14:textId="77777777" w:rsidR="006812AF" w:rsidRDefault="00000000">
            <w:pPr>
              <w:spacing w:line="240" w:lineRule="auto"/>
              <w:ind w:firstLineChars="0" w:firstLine="0"/>
              <w:jc w:val="center"/>
              <w:rPr>
                <w:sz w:val="21"/>
              </w:rPr>
            </w:pPr>
            <w:r>
              <w:rPr>
                <w:rFonts w:ascii="仿宋_GB2312" w:eastAsia="仿宋_GB2312" w:hint="eastAsia"/>
                <w:b/>
                <w:color w:val="000000"/>
                <w:sz w:val="21"/>
              </w:rPr>
              <w:t>（70分）</w:t>
            </w:r>
          </w:p>
        </w:tc>
        <w:tc>
          <w:tcPr>
            <w:tcW w:w="839" w:type="dxa"/>
            <w:vAlign w:val="center"/>
          </w:tcPr>
          <w:p w14:paraId="4DB678CD" w14:textId="77777777" w:rsidR="006812AF" w:rsidRDefault="00000000">
            <w:pPr>
              <w:spacing w:line="240" w:lineRule="auto"/>
              <w:ind w:firstLineChars="0" w:firstLine="0"/>
              <w:jc w:val="center"/>
              <w:rPr>
                <w:rFonts w:ascii="仿宋_GB2312" w:eastAsia="仿宋_GB2312"/>
                <w:b/>
                <w:color w:val="000000"/>
                <w:sz w:val="21"/>
              </w:rPr>
            </w:pPr>
            <w:r>
              <w:rPr>
                <w:rFonts w:ascii="仿宋_GB2312" w:eastAsia="仿宋_GB2312" w:hint="eastAsia"/>
                <w:b/>
                <w:color w:val="000000"/>
                <w:sz w:val="21"/>
              </w:rPr>
              <w:t>5</w:t>
            </w:r>
          </w:p>
        </w:tc>
        <w:tc>
          <w:tcPr>
            <w:tcW w:w="4417" w:type="dxa"/>
            <w:vAlign w:val="center"/>
          </w:tcPr>
          <w:p w14:paraId="6C4540F0" w14:textId="77777777" w:rsidR="006812AF" w:rsidRDefault="00000000">
            <w:pPr>
              <w:tabs>
                <w:tab w:val="left" w:pos="7854"/>
              </w:tabs>
              <w:spacing w:line="240" w:lineRule="auto"/>
              <w:ind w:firstLineChars="0" w:firstLine="0"/>
              <w:rPr>
                <w:rFonts w:ascii="仿宋_GB2312" w:eastAsia="仿宋_GB2312"/>
                <w:color w:val="000000"/>
                <w:sz w:val="21"/>
              </w:rPr>
            </w:pPr>
            <w:r>
              <w:rPr>
                <w:rFonts w:ascii="仿宋_GB2312" w:eastAsia="仿宋_GB2312" w:hint="eastAsia"/>
                <w:b/>
                <w:color w:val="000000"/>
                <w:sz w:val="21"/>
              </w:rPr>
              <w:t>所投标产品的实际各项技术参数及综合技术参数对招标文件要求技术参数的符合及响应程度，视情况得0-5分。</w:t>
            </w:r>
          </w:p>
        </w:tc>
      </w:tr>
      <w:tr w:rsidR="006812AF" w14:paraId="19E290EF" w14:textId="77777777">
        <w:tblPrEx>
          <w:tblBorders>
            <w:insideH w:val="single" w:sz="4" w:space="0" w:color="auto"/>
            <w:insideV w:val="single" w:sz="4" w:space="0" w:color="auto"/>
          </w:tblBorders>
        </w:tblPrEx>
        <w:trPr>
          <w:trHeight w:val="467"/>
          <w:jc w:val="center"/>
        </w:trPr>
        <w:tc>
          <w:tcPr>
            <w:tcW w:w="1465" w:type="dxa"/>
            <w:vMerge/>
            <w:vAlign w:val="center"/>
          </w:tcPr>
          <w:p w14:paraId="2120C0AB" w14:textId="77777777" w:rsidR="006812AF" w:rsidRDefault="006812AF">
            <w:pPr>
              <w:widowControl/>
              <w:spacing w:line="240" w:lineRule="auto"/>
              <w:ind w:firstLineChars="0" w:firstLine="0"/>
              <w:jc w:val="left"/>
              <w:rPr>
                <w:color w:val="000000"/>
                <w:sz w:val="21"/>
              </w:rPr>
            </w:pPr>
          </w:p>
        </w:tc>
        <w:tc>
          <w:tcPr>
            <w:tcW w:w="735" w:type="dxa"/>
            <w:vMerge/>
            <w:vAlign w:val="center"/>
          </w:tcPr>
          <w:p w14:paraId="008C2C67" w14:textId="77777777" w:rsidR="006812AF" w:rsidRDefault="006812AF">
            <w:pPr>
              <w:widowControl/>
              <w:spacing w:line="240" w:lineRule="auto"/>
              <w:ind w:firstLineChars="0" w:firstLine="0"/>
              <w:jc w:val="left"/>
              <w:rPr>
                <w:color w:val="000000"/>
                <w:sz w:val="21"/>
              </w:rPr>
            </w:pPr>
          </w:p>
        </w:tc>
        <w:tc>
          <w:tcPr>
            <w:tcW w:w="1259" w:type="dxa"/>
            <w:vMerge/>
            <w:vAlign w:val="center"/>
          </w:tcPr>
          <w:p w14:paraId="1C901B73" w14:textId="77777777" w:rsidR="006812AF" w:rsidRDefault="006812AF">
            <w:pPr>
              <w:widowControl/>
              <w:spacing w:line="240" w:lineRule="auto"/>
              <w:ind w:firstLineChars="0" w:firstLine="0"/>
              <w:jc w:val="left"/>
              <w:rPr>
                <w:color w:val="000000"/>
                <w:sz w:val="21"/>
              </w:rPr>
            </w:pPr>
          </w:p>
        </w:tc>
        <w:tc>
          <w:tcPr>
            <w:tcW w:w="839" w:type="dxa"/>
            <w:vAlign w:val="center"/>
          </w:tcPr>
          <w:p w14:paraId="5F79CED0" w14:textId="77777777" w:rsidR="006812AF" w:rsidRDefault="00000000">
            <w:pPr>
              <w:spacing w:line="240" w:lineRule="auto"/>
              <w:ind w:firstLineChars="0" w:firstLine="0"/>
              <w:jc w:val="center"/>
              <w:rPr>
                <w:rFonts w:ascii="仿宋_GB2312" w:eastAsia="仿宋_GB2312"/>
                <w:color w:val="000000"/>
                <w:sz w:val="21"/>
              </w:rPr>
            </w:pPr>
            <w:r>
              <w:rPr>
                <w:rFonts w:ascii="仿宋_GB2312" w:eastAsia="仿宋_GB2312" w:hint="eastAsia"/>
                <w:b/>
                <w:color w:val="000000"/>
                <w:sz w:val="21"/>
              </w:rPr>
              <w:t>30</w:t>
            </w:r>
          </w:p>
        </w:tc>
        <w:tc>
          <w:tcPr>
            <w:tcW w:w="4417" w:type="dxa"/>
            <w:vAlign w:val="center"/>
          </w:tcPr>
          <w:p w14:paraId="5EFFE434" w14:textId="77777777" w:rsidR="006812AF" w:rsidRDefault="00000000">
            <w:pPr>
              <w:tabs>
                <w:tab w:val="left" w:pos="7854"/>
              </w:tabs>
              <w:spacing w:line="240" w:lineRule="auto"/>
              <w:ind w:firstLineChars="0" w:firstLine="0"/>
              <w:rPr>
                <w:rFonts w:ascii="仿宋_GB2312" w:eastAsia="仿宋_GB2312"/>
                <w:color w:val="000000"/>
                <w:sz w:val="21"/>
              </w:rPr>
            </w:pPr>
            <w:r>
              <w:rPr>
                <w:rFonts w:ascii="仿宋_GB2312" w:eastAsia="仿宋_GB2312" w:hint="eastAsia"/>
                <w:b/>
                <w:color w:val="000000"/>
                <w:sz w:val="21"/>
              </w:rPr>
              <w:t>产品方案技术先进、详细、各系统完善、性能可靠，</w:t>
            </w:r>
            <w:r>
              <w:rPr>
                <w:rFonts w:ascii="仿宋_GB2312" w:eastAsia="仿宋_GB2312" w:hint="eastAsia"/>
                <w:b/>
                <w:color w:val="000000"/>
                <w:spacing w:val="-6"/>
                <w:sz w:val="21"/>
              </w:rPr>
              <w:t>设备主要核心部件，具备自身技术优势，节能环保</w:t>
            </w:r>
            <w:r>
              <w:rPr>
                <w:rFonts w:ascii="仿宋_GB2312" w:eastAsia="仿宋_GB2312" w:hint="eastAsia"/>
                <w:b/>
                <w:color w:val="000000"/>
                <w:sz w:val="21"/>
              </w:rPr>
              <w:t>，视情况得0-30分。</w:t>
            </w:r>
          </w:p>
        </w:tc>
      </w:tr>
      <w:tr w:rsidR="006812AF" w14:paraId="3D5E3466" w14:textId="77777777">
        <w:tblPrEx>
          <w:tblBorders>
            <w:insideH w:val="single" w:sz="4" w:space="0" w:color="auto"/>
            <w:insideV w:val="single" w:sz="4" w:space="0" w:color="auto"/>
          </w:tblBorders>
        </w:tblPrEx>
        <w:trPr>
          <w:trHeight w:val="467"/>
          <w:jc w:val="center"/>
        </w:trPr>
        <w:tc>
          <w:tcPr>
            <w:tcW w:w="1465" w:type="dxa"/>
            <w:vMerge/>
            <w:vAlign w:val="center"/>
          </w:tcPr>
          <w:p w14:paraId="23DEE5D6" w14:textId="77777777" w:rsidR="006812AF" w:rsidRDefault="006812AF">
            <w:pPr>
              <w:widowControl/>
              <w:spacing w:line="240" w:lineRule="auto"/>
              <w:ind w:firstLineChars="0" w:firstLine="0"/>
              <w:jc w:val="left"/>
              <w:rPr>
                <w:rFonts w:ascii="仿宋_GB2312" w:eastAsia="仿宋_GB2312"/>
                <w:color w:val="000000"/>
                <w:sz w:val="21"/>
              </w:rPr>
            </w:pPr>
          </w:p>
        </w:tc>
        <w:tc>
          <w:tcPr>
            <w:tcW w:w="735" w:type="dxa"/>
            <w:vMerge/>
            <w:vAlign w:val="center"/>
          </w:tcPr>
          <w:p w14:paraId="39240162" w14:textId="77777777" w:rsidR="006812AF" w:rsidRDefault="006812AF">
            <w:pPr>
              <w:widowControl/>
              <w:spacing w:line="240" w:lineRule="auto"/>
              <w:ind w:firstLineChars="0" w:firstLine="0"/>
              <w:jc w:val="left"/>
              <w:rPr>
                <w:rFonts w:ascii="仿宋_GB2312" w:eastAsia="仿宋_GB2312"/>
                <w:color w:val="000000"/>
                <w:sz w:val="21"/>
              </w:rPr>
            </w:pPr>
          </w:p>
        </w:tc>
        <w:tc>
          <w:tcPr>
            <w:tcW w:w="1259" w:type="dxa"/>
            <w:vMerge/>
            <w:vAlign w:val="center"/>
          </w:tcPr>
          <w:p w14:paraId="3555E0BF" w14:textId="77777777" w:rsidR="006812AF" w:rsidRDefault="006812AF">
            <w:pPr>
              <w:widowControl/>
              <w:spacing w:line="240" w:lineRule="auto"/>
              <w:ind w:firstLineChars="0" w:firstLine="0"/>
              <w:jc w:val="left"/>
              <w:rPr>
                <w:rFonts w:ascii="仿宋_GB2312" w:eastAsia="仿宋_GB2312"/>
                <w:color w:val="000000"/>
                <w:sz w:val="21"/>
              </w:rPr>
            </w:pPr>
          </w:p>
        </w:tc>
        <w:tc>
          <w:tcPr>
            <w:tcW w:w="839" w:type="dxa"/>
            <w:vAlign w:val="center"/>
          </w:tcPr>
          <w:p w14:paraId="3A9BD88D" w14:textId="77777777" w:rsidR="006812AF" w:rsidRDefault="00000000">
            <w:pPr>
              <w:spacing w:line="240" w:lineRule="auto"/>
              <w:ind w:firstLineChars="0" w:firstLine="0"/>
              <w:jc w:val="center"/>
              <w:rPr>
                <w:rFonts w:ascii="仿宋_GB2312" w:eastAsia="仿宋_GB2312"/>
                <w:color w:val="000000"/>
                <w:sz w:val="21"/>
              </w:rPr>
            </w:pPr>
            <w:r>
              <w:rPr>
                <w:rFonts w:ascii="仿宋_GB2312" w:eastAsia="仿宋_GB2312" w:hint="eastAsia"/>
                <w:b/>
                <w:color w:val="000000"/>
                <w:sz w:val="21"/>
              </w:rPr>
              <w:t>6</w:t>
            </w:r>
          </w:p>
        </w:tc>
        <w:tc>
          <w:tcPr>
            <w:tcW w:w="4417" w:type="dxa"/>
            <w:vAlign w:val="center"/>
          </w:tcPr>
          <w:p w14:paraId="07CF78E9" w14:textId="77777777" w:rsidR="006812AF" w:rsidRDefault="00000000">
            <w:pPr>
              <w:tabs>
                <w:tab w:val="left" w:pos="7854"/>
              </w:tabs>
              <w:spacing w:line="240" w:lineRule="auto"/>
              <w:ind w:firstLineChars="0" w:firstLine="0"/>
              <w:rPr>
                <w:rFonts w:ascii="仿宋_GB2312" w:eastAsia="仿宋_GB2312"/>
                <w:color w:val="000000"/>
                <w:sz w:val="21"/>
              </w:rPr>
            </w:pPr>
            <w:r>
              <w:rPr>
                <w:rFonts w:ascii="仿宋_GB2312" w:eastAsia="仿宋_GB2312" w:hint="eastAsia"/>
                <w:b/>
                <w:color w:val="000000"/>
                <w:sz w:val="21"/>
              </w:rPr>
              <w:t>易于维修、操作方便，产品附件配置齐全，质量可靠，设备在使用期内的运行维护费用情况，视情况得0-6分。</w:t>
            </w:r>
          </w:p>
        </w:tc>
      </w:tr>
      <w:tr w:rsidR="006812AF" w14:paraId="793D3DB8" w14:textId="77777777">
        <w:tblPrEx>
          <w:tblBorders>
            <w:insideH w:val="single" w:sz="4" w:space="0" w:color="auto"/>
            <w:insideV w:val="single" w:sz="4" w:space="0" w:color="auto"/>
          </w:tblBorders>
        </w:tblPrEx>
        <w:trPr>
          <w:trHeight w:val="467"/>
          <w:jc w:val="center"/>
        </w:trPr>
        <w:tc>
          <w:tcPr>
            <w:tcW w:w="1465" w:type="dxa"/>
            <w:vMerge/>
            <w:vAlign w:val="center"/>
          </w:tcPr>
          <w:p w14:paraId="620CF7E8" w14:textId="77777777" w:rsidR="006812AF" w:rsidRDefault="006812AF">
            <w:pPr>
              <w:widowControl/>
              <w:spacing w:line="240" w:lineRule="auto"/>
              <w:ind w:firstLineChars="0" w:firstLine="0"/>
              <w:jc w:val="left"/>
              <w:rPr>
                <w:rFonts w:ascii="仿宋_GB2312" w:eastAsia="仿宋_GB2312"/>
                <w:color w:val="000000"/>
                <w:sz w:val="21"/>
              </w:rPr>
            </w:pPr>
          </w:p>
        </w:tc>
        <w:tc>
          <w:tcPr>
            <w:tcW w:w="735" w:type="dxa"/>
            <w:vMerge/>
            <w:vAlign w:val="center"/>
          </w:tcPr>
          <w:p w14:paraId="268F6ABB" w14:textId="77777777" w:rsidR="006812AF" w:rsidRDefault="006812AF">
            <w:pPr>
              <w:widowControl/>
              <w:spacing w:line="240" w:lineRule="auto"/>
              <w:ind w:firstLineChars="0" w:firstLine="0"/>
              <w:jc w:val="left"/>
              <w:rPr>
                <w:rFonts w:ascii="仿宋_GB2312" w:eastAsia="仿宋_GB2312"/>
                <w:color w:val="000000"/>
                <w:sz w:val="21"/>
              </w:rPr>
            </w:pPr>
          </w:p>
        </w:tc>
        <w:tc>
          <w:tcPr>
            <w:tcW w:w="1259" w:type="dxa"/>
            <w:vMerge/>
            <w:vAlign w:val="center"/>
          </w:tcPr>
          <w:p w14:paraId="66FE4D8A" w14:textId="77777777" w:rsidR="006812AF" w:rsidRDefault="006812AF">
            <w:pPr>
              <w:widowControl/>
              <w:spacing w:line="240" w:lineRule="auto"/>
              <w:ind w:firstLineChars="0" w:firstLine="0"/>
              <w:jc w:val="left"/>
              <w:rPr>
                <w:rFonts w:ascii="仿宋_GB2312" w:eastAsia="仿宋_GB2312"/>
                <w:color w:val="000000"/>
                <w:sz w:val="21"/>
              </w:rPr>
            </w:pPr>
          </w:p>
        </w:tc>
        <w:tc>
          <w:tcPr>
            <w:tcW w:w="839" w:type="dxa"/>
            <w:vAlign w:val="center"/>
          </w:tcPr>
          <w:p w14:paraId="44F19D85" w14:textId="77777777" w:rsidR="006812AF" w:rsidRDefault="00000000">
            <w:pPr>
              <w:spacing w:line="240" w:lineRule="auto"/>
              <w:ind w:firstLineChars="0" w:firstLine="0"/>
              <w:jc w:val="center"/>
              <w:rPr>
                <w:rFonts w:ascii="仿宋_GB2312" w:eastAsia="仿宋_GB2312"/>
                <w:color w:val="000000"/>
                <w:sz w:val="21"/>
              </w:rPr>
            </w:pPr>
            <w:r>
              <w:rPr>
                <w:rFonts w:ascii="仿宋_GB2312" w:eastAsia="仿宋_GB2312" w:hint="eastAsia"/>
                <w:b/>
                <w:color w:val="000000"/>
                <w:sz w:val="21"/>
              </w:rPr>
              <w:t>20</w:t>
            </w:r>
          </w:p>
        </w:tc>
        <w:tc>
          <w:tcPr>
            <w:tcW w:w="4417" w:type="dxa"/>
            <w:vAlign w:val="center"/>
          </w:tcPr>
          <w:p w14:paraId="0434D0DC" w14:textId="77777777" w:rsidR="006812AF" w:rsidRDefault="00000000">
            <w:pPr>
              <w:tabs>
                <w:tab w:val="left" w:pos="7854"/>
              </w:tabs>
              <w:spacing w:line="240" w:lineRule="auto"/>
              <w:ind w:firstLineChars="0" w:firstLine="0"/>
              <w:rPr>
                <w:rFonts w:ascii="仿宋_GB2312" w:eastAsia="仿宋_GB2312"/>
                <w:color w:val="000000"/>
                <w:sz w:val="21"/>
              </w:rPr>
            </w:pPr>
            <w:r>
              <w:rPr>
                <w:rFonts w:ascii="仿宋_GB2312" w:eastAsia="仿宋_GB2312" w:hint="eastAsia"/>
                <w:b/>
                <w:color w:val="000000"/>
                <w:sz w:val="21"/>
              </w:rPr>
              <w:t>施工安装、调试方案合理、完善、切实可行，安全、工期、</w:t>
            </w:r>
            <w:r>
              <w:rPr>
                <w:rFonts w:ascii="仿宋_GB2312" w:eastAsia="仿宋_GB2312" w:hint="eastAsia"/>
                <w:b/>
                <w:color w:val="000000"/>
                <w:spacing w:val="-10"/>
                <w:sz w:val="21"/>
              </w:rPr>
              <w:t>质量</w:t>
            </w:r>
            <w:r>
              <w:rPr>
                <w:rFonts w:ascii="仿宋_GB2312" w:eastAsia="仿宋_GB2312" w:hint="eastAsia"/>
                <w:b/>
                <w:color w:val="000000"/>
                <w:sz w:val="21"/>
              </w:rPr>
              <w:t>保证措施合理可行，能确保安全，视情况得0-20分。</w:t>
            </w:r>
          </w:p>
        </w:tc>
      </w:tr>
      <w:tr w:rsidR="006812AF" w14:paraId="1996BA4C" w14:textId="77777777">
        <w:tblPrEx>
          <w:tblBorders>
            <w:insideH w:val="single" w:sz="4" w:space="0" w:color="auto"/>
            <w:insideV w:val="single" w:sz="4" w:space="0" w:color="auto"/>
          </w:tblBorders>
        </w:tblPrEx>
        <w:trPr>
          <w:trHeight w:val="467"/>
          <w:jc w:val="center"/>
        </w:trPr>
        <w:tc>
          <w:tcPr>
            <w:tcW w:w="1465" w:type="dxa"/>
            <w:vMerge/>
            <w:vAlign w:val="center"/>
          </w:tcPr>
          <w:p w14:paraId="3D75A5B8" w14:textId="77777777" w:rsidR="006812AF" w:rsidRDefault="006812AF">
            <w:pPr>
              <w:widowControl/>
              <w:spacing w:line="240" w:lineRule="auto"/>
              <w:ind w:firstLineChars="0" w:firstLine="0"/>
              <w:jc w:val="left"/>
              <w:rPr>
                <w:rFonts w:ascii="仿宋_GB2312" w:eastAsia="仿宋_GB2312"/>
                <w:color w:val="000000"/>
                <w:sz w:val="21"/>
              </w:rPr>
            </w:pPr>
          </w:p>
        </w:tc>
        <w:tc>
          <w:tcPr>
            <w:tcW w:w="735" w:type="dxa"/>
            <w:vMerge/>
            <w:vAlign w:val="center"/>
          </w:tcPr>
          <w:p w14:paraId="656350A5" w14:textId="77777777" w:rsidR="006812AF" w:rsidRDefault="006812AF">
            <w:pPr>
              <w:widowControl/>
              <w:spacing w:line="240" w:lineRule="auto"/>
              <w:ind w:firstLineChars="0" w:firstLine="0"/>
              <w:jc w:val="left"/>
              <w:rPr>
                <w:rFonts w:ascii="仿宋_GB2312" w:eastAsia="仿宋_GB2312"/>
                <w:color w:val="000000"/>
                <w:sz w:val="21"/>
              </w:rPr>
            </w:pPr>
          </w:p>
        </w:tc>
        <w:tc>
          <w:tcPr>
            <w:tcW w:w="1259" w:type="dxa"/>
            <w:vMerge/>
            <w:vAlign w:val="center"/>
          </w:tcPr>
          <w:p w14:paraId="2E19AAC0" w14:textId="77777777" w:rsidR="006812AF" w:rsidRDefault="006812AF">
            <w:pPr>
              <w:widowControl/>
              <w:spacing w:line="240" w:lineRule="auto"/>
              <w:ind w:firstLineChars="0" w:firstLine="0"/>
              <w:jc w:val="left"/>
              <w:rPr>
                <w:rFonts w:ascii="仿宋_GB2312" w:eastAsia="仿宋_GB2312"/>
                <w:color w:val="000000"/>
                <w:sz w:val="21"/>
              </w:rPr>
            </w:pPr>
          </w:p>
        </w:tc>
        <w:tc>
          <w:tcPr>
            <w:tcW w:w="839" w:type="dxa"/>
            <w:vAlign w:val="center"/>
          </w:tcPr>
          <w:p w14:paraId="29B8554D" w14:textId="77777777" w:rsidR="006812AF" w:rsidRDefault="00000000">
            <w:pPr>
              <w:spacing w:line="240" w:lineRule="auto"/>
              <w:ind w:firstLineChars="0" w:firstLine="0"/>
              <w:jc w:val="center"/>
              <w:rPr>
                <w:rFonts w:ascii="仿宋_GB2312" w:eastAsia="仿宋_GB2312"/>
                <w:color w:val="000000"/>
                <w:sz w:val="21"/>
              </w:rPr>
            </w:pPr>
            <w:r>
              <w:rPr>
                <w:rFonts w:ascii="仿宋_GB2312" w:eastAsia="仿宋_GB2312" w:hint="eastAsia"/>
                <w:b/>
                <w:color w:val="000000"/>
                <w:sz w:val="21"/>
              </w:rPr>
              <w:t>9</w:t>
            </w:r>
          </w:p>
        </w:tc>
        <w:tc>
          <w:tcPr>
            <w:tcW w:w="4417" w:type="dxa"/>
            <w:vAlign w:val="center"/>
          </w:tcPr>
          <w:p w14:paraId="1FAD44BD" w14:textId="77777777" w:rsidR="006812AF" w:rsidRDefault="00000000">
            <w:pPr>
              <w:tabs>
                <w:tab w:val="left" w:pos="7854"/>
              </w:tabs>
              <w:spacing w:line="240" w:lineRule="auto"/>
              <w:ind w:firstLineChars="0" w:firstLine="0"/>
              <w:rPr>
                <w:rFonts w:ascii="仿宋_GB2312" w:eastAsia="仿宋_GB2312"/>
                <w:b/>
                <w:color w:val="000000"/>
                <w:sz w:val="21"/>
              </w:rPr>
            </w:pPr>
            <w:r>
              <w:rPr>
                <w:rFonts w:ascii="仿宋_GB2312" w:eastAsia="仿宋_GB2312" w:hint="eastAsia"/>
                <w:b/>
                <w:color w:val="000000"/>
                <w:sz w:val="21"/>
              </w:rPr>
              <w:t>合理安排施工工期，可以提前完成项目交货，</w:t>
            </w:r>
          </w:p>
          <w:p w14:paraId="5532D15D" w14:textId="77777777" w:rsidR="006812AF" w:rsidRDefault="00000000">
            <w:pPr>
              <w:tabs>
                <w:tab w:val="left" w:pos="7854"/>
              </w:tabs>
              <w:spacing w:line="240" w:lineRule="auto"/>
              <w:ind w:firstLineChars="0" w:firstLine="0"/>
              <w:rPr>
                <w:rFonts w:ascii="仿宋_GB2312" w:eastAsia="仿宋_GB2312"/>
                <w:color w:val="000000"/>
                <w:sz w:val="21"/>
              </w:rPr>
            </w:pPr>
            <w:r>
              <w:rPr>
                <w:rFonts w:ascii="仿宋_GB2312" w:eastAsia="仿宋_GB2312" w:hint="eastAsia"/>
                <w:b/>
                <w:color w:val="000000"/>
                <w:sz w:val="21"/>
              </w:rPr>
              <w:t>视情况得0-9分。</w:t>
            </w:r>
          </w:p>
        </w:tc>
      </w:tr>
      <w:tr w:rsidR="006812AF" w14:paraId="1005A571" w14:textId="77777777">
        <w:tblPrEx>
          <w:tblBorders>
            <w:insideH w:val="single" w:sz="4" w:space="0" w:color="auto"/>
            <w:insideV w:val="single" w:sz="4" w:space="0" w:color="auto"/>
          </w:tblBorders>
        </w:tblPrEx>
        <w:trPr>
          <w:trHeight w:val="467"/>
          <w:jc w:val="center"/>
        </w:trPr>
        <w:tc>
          <w:tcPr>
            <w:tcW w:w="1465" w:type="dxa"/>
            <w:vMerge/>
            <w:vAlign w:val="center"/>
          </w:tcPr>
          <w:p w14:paraId="4675C376" w14:textId="77777777" w:rsidR="006812AF" w:rsidRDefault="006812AF">
            <w:pPr>
              <w:widowControl/>
              <w:spacing w:line="240" w:lineRule="auto"/>
              <w:ind w:firstLineChars="0" w:firstLine="0"/>
              <w:jc w:val="left"/>
              <w:rPr>
                <w:rFonts w:ascii="仿宋_GB2312" w:eastAsia="仿宋_GB2312"/>
                <w:color w:val="000000"/>
                <w:sz w:val="21"/>
              </w:rPr>
            </w:pPr>
          </w:p>
        </w:tc>
        <w:tc>
          <w:tcPr>
            <w:tcW w:w="735" w:type="dxa"/>
            <w:vMerge/>
            <w:vAlign w:val="center"/>
          </w:tcPr>
          <w:p w14:paraId="2ED85525" w14:textId="77777777" w:rsidR="006812AF" w:rsidRDefault="006812AF">
            <w:pPr>
              <w:widowControl/>
              <w:spacing w:line="240" w:lineRule="auto"/>
              <w:ind w:firstLineChars="0" w:firstLine="0"/>
              <w:jc w:val="left"/>
              <w:rPr>
                <w:rFonts w:ascii="仿宋_GB2312" w:eastAsia="仿宋_GB2312"/>
                <w:color w:val="000000"/>
                <w:sz w:val="21"/>
              </w:rPr>
            </w:pPr>
          </w:p>
        </w:tc>
        <w:tc>
          <w:tcPr>
            <w:tcW w:w="1259" w:type="dxa"/>
            <w:vAlign w:val="center"/>
          </w:tcPr>
          <w:p w14:paraId="3C4726A9" w14:textId="77777777" w:rsidR="006812AF" w:rsidRDefault="00000000">
            <w:pPr>
              <w:spacing w:line="240" w:lineRule="auto"/>
              <w:ind w:firstLineChars="0" w:firstLine="0"/>
              <w:jc w:val="center"/>
              <w:rPr>
                <w:rFonts w:ascii="仿宋_GB2312" w:eastAsia="仿宋_GB2312"/>
                <w:color w:val="000000"/>
                <w:sz w:val="21"/>
              </w:rPr>
            </w:pPr>
            <w:r>
              <w:rPr>
                <w:rFonts w:ascii="仿宋_GB2312" w:eastAsia="仿宋_GB2312" w:hint="eastAsia"/>
                <w:b/>
                <w:color w:val="000000"/>
                <w:sz w:val="21"/>
              </w:rPr>
              <w:t>质量保障</w:t>
            </w:r>
          </w:p>
        </w:tc>
        <w:tc>
          <w:tcPr>
            <w:tcW w:w="839" w:type="dxa"/>
            <w:vAlign w:val="center"/>
          </w:tcPr>
          <w:p w14:paraId="10A30068" w14:textId="77777777" w:rsidR="006812AF" w:rsidRDefault="00000000">
            <w:pPr>
              <w:spacing w:line="240" w:lineRule="auto"/>
              <w:ind w:firstLineChars="0" w:firstLine="0"/>
              <w:jc w:val="center"/>
              <w:rPr>
                <w:rFonts w:ascii="仿宋_GB2312" w:eastAsia="仿宋_GB2312"/>
                <w:sz w:val="21"/>
              </w:rPr>
            </w:pPr>
            <w:r>
              <w:rPr>
                <w:rFonts w:ascii="仿宋_GB2312" w:eastAsia="仿宋_GB2312" w:hint="eastAsia"/>
                <w:b/>
                <w:sz w:val="21"/>
              </w:rPr>
              <w:t>6</w:t>
            </w:r>
          </w:p>
        </w:tc>
        <w:tc>
          <w:tcPr>
            <w:tcW w:w="4417" w:type="dxa"/>
            <w:vAlign w:val="center"/>
          </w:tcPr>
          <w:p w14:paraId="5853558B" w14:textId="77777777" w:rsidR="006812AF" w:rsidRDefault="00000000">
            <w:pPr>
              <w:spacing w:line="240" w:lineRule="auto"/>
              <w:ind w:firstLineChars="0" w:firstLine="0"/>
              <w:jc w:val="left"/>
              <w:rPr>
                <w:rFonts w:ascii="仿宋_GB2312" w:eastAsia="仿宋_GB2312"/>
                <w:sz w:val="21"/>
              </w:rPr>
            </w:pPr>
            <w:r>
              <w:rPr>
                <w:rFonts w:ascii="仿宋_GB2312" w:eastAsia="仿宋_GB2312" w:hint="eastAsia"/>
                <w:b/>
                <w:sz w:val="21"/>
              </w:rPr>
              <w:t>具有良好的质量管理体系和完备的检测体系，保证设备质量符合要求（质量管理体系认证证书、电子与智能化工程专业承包二级资质）。根据提供的资料从优到劣进行综合评审排序（每</w:t>
            </w:r>
            <w:r>
              <w:rPr>
                <w:rFonts w:ascii="仿宋_GB2312" w:eastAsia="仿宋_GB2312" w:hint="eastAsia"/>
                <w:b/>
                <w:color w:val="000000"/>
                <w:sz w:val="21"/>
              </w:rPr>
              <w:t>缺少1份证书扣3分</w:t>
            </w:r>
            <w:r>
              <w:rPr>
                <w:rFonts w:ascii="仿宋_GB2312" w:eastAsia="仿宋_GB2312" w:hint="eastAsia"/>
                <w:b/>
                <w:sz w:val="21"/>
              </w:rPr>
              <w:t>），视情况得0-6</w:t>
            </w:r>
            <w:r>
              <w:rPr>
                <w:rFonts w:ascii="仿宋_GB2312" w:eastAsia="仿宋_GB2312" w:hint="eastAsia"/>
                <w:b/>
                <w:color w:val="000000"/>
                <w:sz w:val="21"/>
              </w:rPr>
              <w:t>分</w:t>
            </w:r>
            <w:r>
              <w:rPr>
                <w:rFonts w:ascii="仿宋_GB2312" w:eastAsia="仿宋_GB2312" w:hint="eastAsia"/>
                <w:b/>
                <w:sz w:val="21"/>
              </w:rPr>
              <w:t>。</w:t>
            </w:r>
          </w:p>
        </w:tc>
      </w:tr>
      <w:tr w:rsidR="006812AF" w14:paraId="157114F4" w14:textId="77777777">
        <w:tblPrEx>
          <w:tblBorders>
            <w:insideH w:val="single" w:sz="4" w:space="0" w:color="auto"/>
            <w:insideV w:val="single" w:sz="4" w:space="0" w:color="auto"/>
          </w:tblBorders>
        </w:tblPrEx>
        <w:trPr>
          <w:trHeight w:val="467"/>
          <w:jc w:val="center"/>
        </w:trPr>
        <w:tc>
          <w:tcPr>
            <w:tcW w:w="1465" w:type="dxa"/>
            <w:vMerge/>
            <w:vAlign w:val="center"/>
          </w:tcPr>
          <w:p w14:paraId="43A8A1C3" w14:textId="77777777" w:rsidR="006812AF" w:rsidRDefault="006812AF">
            <w:pPr>
              <w:widowControl/>
              <w:spacing w:line="240" w:lineRule="auto"/>
              <w:ind w:firstLineChars="0" w:firstLine="0"/>
              <w:jc w:val="left"/>
              <w:rPr>
                <w:rFonts w:ascii="仿宋_GB2312" w:eastAsia="仿宋_GB2312"/>
                <w:color w:val="000000"/>
                <w:sz w:val="21"/>
              </w:rPr>
            </w:pPr>
          </w:p>
        </w:tc>
        <w:tc>
          <w:tcPr>
            <w:tcW w:w="735" w:type="dxa"/>
            <w:vMerge/>
            <w:vAlign w:val="center"/>
          </w:tcPr>
          <w:p w14:paraId="37529B25" w14:textId="77777777" w:rsidR="006812AF" w:rsidRDefault="006812AF">
            <w:pPr>
              <w:widowControl/>
              <w:spacing w:line="240" w:lineRule="auto"/>
              <w:ind w:firstLineChars="0" w:firstLine="0"/>
              <w:jc w:val="left"/>
              <w:rPr>
                <w:rFonts w:ascii="仿宋_GB2312" w:eastAsia="仿宋_GB2312"/>
                <w:color w:val="000000"/>
                <w:sz w:val="21"/>
              </w:rPr>
            </w:pPr>
          </w:p>
        </w:tc>
        <w:tc>
          <w:tcPr>
            <w:tcW w:w="1259" w:type="dxa"/>
            <w:vAlign w:val="center"/>
          </w:tcPr>
          <w:p w14:paraId="7716A418" w14:textId="77777777" w:rsidR="006812AF" w:rsidRDefault="00000000">
            <w:pPr>
              <w:spacing w:line="240" w:lineRule="auto"/>
              <w:ind w:firstLineChars="0" w:firstLine="0"/>
              <w:jc w:val="center"/>
              <w:rPr>
                <w:rFonts w:ascii="仿宋_GB2312" w:eastAsia="仿宋_GB2312"/>
                <w:b/>
                <w:color w:val="000000"/>
                <w:sz w:val="21"/>
              </w:rPr>
            </w:pPr>
            <w:r>
              <w:rPr>
                <w:rFonts w:ascii="仿宋_GB2312" w:eastAsia="仿宋_GB2312" w:hint="eastAsia"/>
                <w:b/>
                <w:color w:val="000000"/>
                <w:sz w:val="21"/>
              </w:rPr>
              <w:t>售后服务</w:t>
            </w:r>
          </w:p>
        </w:tc>
        <w:tc>
          <w:tcPr>
            <w:tcW w:w="839" w:type="dxa"/>
            <w:vAlign w:val="center"/>
          </w:tcPr>
          <w:p w14:paraId="3AA21BC3" w14:textId="77777777" w:rsidR="006812AF" w:rsidRDefault="00000000">
            <w:pPr>
              <w:spacing w:line="240" w:lineRule="auto"/>
              <w:ind w:firstLineChars="0" w:firstLine="0"/>
              <w:jc w:val="center"/>
              <w:rPr>
                <w:rFonts w:ascii="仿宋_GB2312" w:eastAsia="仿宋_GB2312"/>
                <w:b/>
                <w:color w:val="000000"/>
                <w:sz w:val="21"/>
              </w:rPr>
            </w:pPr>
            <w:r>
              <w:rPr>
                <w:rFonts w:ascii="仿宋_GB2312" w:eastAsia="仿宋_GB2312"/>
                <w:b/>
                <w:color w:val="000000"/>
                <w:sz w:val="21"/>
              </w:rPr>
              <w:t>9</w:t>
            </w:r>
          </w:p>
        </w:tc>
        <w:tc>
          <w:tcPr>
            <w:tcW w:w="4417" w:type="dxa"/>
            <w:vAlign w:val="center"/>
          </w:tcPr>
          <w:p w14:paraId="780FE92B" w14:textId="77777777" w:rsidR="006812AF" w:rsidRDefault="00000000">
            <w:pPr>
              <w:spacing w:line="240" w:lineRule="auto"/>
              <w:ind w:firstLineChars="0" w:firstLine="0"/>
              <w:jc w:val="left"/>
              <w:rPr>
                <w:rFonts w:ascii="仿宋_GB2312" w:eastAsia="仿宋_GB2312"/>
                <w:b/>
                <w:color w:val="000000"/>
                <w:sz w:val="21"/>
              </w:rPr>
            </w:pPr>
            <w:r>
              <w:rPr>
                <w:rFonts w:ascii="仿宋_GB2312" w:eastAsia="仿宋_GB2312" w:hint="eastAsia"/>
                <w:b/>
                <w:color w:val="000000"/>
                <w:sz w:val="21"/>
              </w:rPr>
              <w:t>根据投标文件中提供的质量保证措施、售后服务方案等的响应情况综合评审</w:t>
            </w:r>
            <w:r>
              <w:rPr>
                <w:rFonts w:ascii="仿宋_GB2312" w:eastAsia="仿宋_GB2312" w:hint="eastAsia"/>
                <w:b/>
                <w:sz w:val="21"/>
              </w:rPr>
              <w:t>排序，视情况得0-</w:t>
            </w:r>
            <w:r>
              <w:rPr>
                <w:rFonts w:ascii="仿宋_GB2312" w:eastAsia="仿宋_GB2312"/>
                <w:b/>
                <w:sz w:val="21"/>
              </w:rPr>
              <w:t>9</w:t>
            </w:r>
            <w:r>
              <w:rPr>
                <w:rFonts w:ascii="仿宋_GB2312" w:eastAsia="仿宋_GB2312" w:hint="eastAsia"/>
                <w:b/>
                <w:color w:val="000000"/>
                <w:sz w:val="21"/>
              </w:rPr>
              <w:t>分。</w:t>
            </w:r>
          </w:p>
        </w:tc>
      </w:tr>
      <w:tr w:rsidR="006812AF" w14:paraId="31CE74CE" w14:textId="77777777">
        <w:tblPrEx>
          <w:tblBorders>
            <w:insideH w:val="single" w:sz="4" w:space="0" w:color="auto"/>
            <w:insideV w:val="single" w:sz="4" w:space="0" w:color="auto"/>
          </w:tblBorders>
        </w:tblPrEx>
        <w:trPr>
          <w:trHeight w:val="1362"/>
          <w:jc w:val="center"/>
        </w:trPr>
        <w:tc>
          <w:tcPr>
            <w:tcW w:w="1465" w:type="dxa"/>
            <w:vMerge/>
            <w:vAlign w:val="center"/>
          </w:tcPr>
          <w:p w14:paraId="2E3D91B5" w14:textId="77777777" w:rsidR="006812AF" w:rsidRDefault="006812AF">
            <w:pPr>
              <w:spacing w:line="240" w:lineRule="auto"/>
              <w:ind w:firstLineChars="0" w:firstLine="0"/>
              <w:jc w:val="center"/>
              <w:rPr>
                <w:rFonts w:ascii="仿宋_GB2312" w:eastAsia="仿宋_GB2312"/>
                <w:b/>
                <w:sz w:val="21"/>
              </w:rPr>
            </w:pPr>
          </w:p>
        </w:tc>
        <w:tc>
          <w:tcPr>
            <w:tcW w:w="735" w:type="dxa"/>
            <w:vMerge/>
            <w:vAlign w:val="center"/>
          </w:tcPr>
          <w:p w14:paraId="0B0BA805" w14:textId="77777777" w:rsidR="006812AF" w:rsidRDefault="006812AF">
            <w:pPr>
              <w:spacing w:line="240" w:lineRule="auto"/>
              <w:ind w:firstLineChars="0" w:firstLine="0"/>
              <w:jc w:val="center"/>
              <w:rPr>
                <w:rFonts w:ascii="仿宋_GB2312" w:eastAsia="仿宋_GB2312"/>
                <w:b/>
                <w:sz w:val="21"/>
              </w:rPr>
            </w:pPr>
          </w:p>
        </w:tc>
        <w:tc>
          <w:tcPr>
            <w:tcW w:w="1259" w:type="dxa"/>
            <w:vAlign w:val="center"/>
          </w:tcPr>
          <w:p w14:paraId="5939846F" w14:textId="77777777" w:rsidR="006812AF" w:rsidRDefault="00000000">
            <w:pPr>
              <w:spacing w:line="240" w:lineRule="auto"/>
              <w:ind w:firstLineChars="0" w:firstLine="0"/>
              <w:jc w:val="center"/>
              <w:rPr>
                <w:rFonts w:ascii="仿宋_GB2312" w:eastAsia="仿宋_GB2312"/>
                <w:b/>
                <w:color w:val="000000"/>
                <w:sz w:val="21"/>
              </w:rPr>
            </w:pPr>
            <w:r>
              <w:rPr>
                <w:rFonts w:ascii="仿宋_GB2312" w:eastAsia="仿宋_GB2312" w:hint="eastAsia"/>
                <w:b/>
                <w:color w:val="000000"/>
                <w:sz w:val="21"/>
              </w:rPr>
              <w:t>业绩</w:t>
            </w:r>
          </w:p>
        </w:tc>
        <w:tc>
          <w:tcPr>
            <w:tcW w:w="839" w:type="dxa"/>
            <w:vAlign w:val="center"/>
          </w:tcPr>
          <w:p w14:paraId="0E9A6E25" w14:textId="77777777" w:rsidR="006812AF" w:rsidRDefault="00000000">
            <w:pPr>
              <w:spacing w:line="240" w:lineRule="auto"/>
              <w:ind w:firstLineChars="0" w:firstLine="0"/>
              <w:jc w:val="center"/>
              <w:rPr>
                <w:rFonts w:ascii="仿宋_GB2312" w:eastAsia="仿宋_GB2312"/>
                <w:b/>
                <w:color w:val="000000"/>
                <w:sz w:val="21"/>
              </w:rPr>
            </w:pPr>
            <w:r>
              <w:rPr>
                <w:rFonts w:ascii="仿宋_GB2312" w:eastAsia="仿宋_GB2312" w:hint="eastAsia"/>
                <w:b/>
                <w:color w:val="000000"/>
                <w:sz w:val="21"/>
              </w:rPr>
              <w:t>9</w:t>
            </w:r>
          </w:p>
        </w:tc>
        <w:tc>
          <w:tcPr>
            <w:tcW w:w="4417" w:type="dxa"/>
            <w:vAlign w:val="center"/>
          </w:tcPr>
          <w:p w14:paraId="5580306C" w14:textId="77777777" w:rsidR="006812AF" w:rsidRDefault="00000000">
            <w:pPr>
              <w:spacing w:line="240" w:lineRule="auto"/>
              <w:ind w:firstLineChars="0" w:firstLine="0"/>
              <w:jc w:val="left"/>
              <w:rPr>
                <w:rFonts w:ascii="仿宋_GB2312" w:eastAsia="仿宋_GB2312"/>
                <w:b/>
                <w:color w:val="000000"/>
                <w:sz w:val="21"/>
              </w:rPr>
            </w:pPr>
            <w:r>
              <w:rPr>
                <w:rFonts w:ascii="仿宋_GB2312" w:eastAsia="仿宋_GB2312" w:hint="eastAsia"/>
                <w:b/>
                <w:color w:val="000000"/>
                <w:sz w:val="21"/>
              </w:rPr>
              <w:t>提供3份近3年同类中标业绩合同复印件，每提供1份业绩证明材料（合同复印件）得2分，最高得9分。（装订在技术标书内）</w:t>
            </w:r>
          </w:p>
        </w:tc>
      </w:tr>
      <w:tr w:rsidR="006812AF" w14:paraId="6E9C824B" w14:textId="77777777">
        <w:tblPrEx>
          <w:tblBorders>
            <w:insideH w:val="single" w:sz="4" w:space="0" w:color="auto"/>
            <w:insideV w:val="single" w:sz="4" w:space="0" w:color="auto"/>
          </w:tblBorders>
        </w:tblPrEx>
        <w:trPr>
          <w:trHeight w:val="1362"/>
          <w:jc w:val="center"/>
        </w:trPr>
        <w:tc>
          <w:tcPr>
            <w:tcW w:w="1465" w:type="dxa"/>
            <w:vMerge/>
            <w:vAlign w:val="center"/>
          </w:tcPr>
          <w:p w14:paraId="5863C6F2" w14:textId="77777777" w:rsidR="006812AF" w:rsidRDefault="006812AF">
            <w:pPr>
              <w:spacing w:line="240" w:lineRule="auto"/>
              <w:ind w:firstLineChars="0" w:firstLine="0"/>
              <w:jc w:val="center"/>
              <w:rPr>
                <w:rFonts w:ascii="仿宋_GB2312" w:eastAsia="仿宋_GB2312"/>
                <w:b/>
                <w:sz w:val="21"/>
              </w:rPr>
            </w:pPr>
          </w:p>
        </w:tc>
        <w:tc>
          <w:tcPr>
            <w:tcW w:w="735" w:type="dxa"/>
            <w:vMerge/>
            <w:vAlign w:val="center"/>
          </w:tcPr>
          <w:p w14:paraId="06D41007" w14:textId="77777777" w:rsidR="006812AF" w:rsidRDefault="006812AF">
            <w:pPr>
              <w:spacing w:line="240" w:lineRule="auto"/>
              <w:ind w:firstLineChars="0" w:firstLine="0"/>
              <w:jc w:val="center"/>
              <w:rPr>
                <w:rFonts w:ascii="仿宋_GB2312" w:eastAsia="仿宋_GB2312"/>
                <w:b/>
                <w:sz w:val="21"/>
              </w:rPr>
            </w:pPr>
          </w:p>
        </w:tc>
        <w:tc>
          <w:tcPr>
            <w:tcW w:w="1259" w:type="dxa"/>
            <w:vAlign w:val="center"/>
          </w:tcPr>
          <w:p w14:paraId="1077956B" w14:textId="77777777" w:rsidR="006812AF" w:rsidRDefault="00000000">
            <w:pPr>
              <w:spacing w:line="240" w:lineRule="auto"/>
              <w:ind w:firstLineChars="0" w:firstLine="0"/>
              <w:jc w:val="center"/>
              <w:rPr>
                <w:rFonts w:ascii="仿宋_GB2312" w:eastAsia="仿宋_GB2312"/>
                <w:b/>
                <w:color w:val="000000"/>
                <w:sz w:val="21"/>
              </w:rPr>
            </w:pPr>
            <w:r>
              <w:rPr>
                <w:rFonts w:ascii="仿宋_GB2312" w:eastAsia="仿宋_GB2312" w:hint="eastAsia"/>
                <w:b/>
                <w:color w:val="000000"/>
                <w:sz w:val="21"/>
              </w:rPr>
              <w:t>技术响应</w:t>
            </w:r>
          </w:p>
        </w:tc>
        <w:tc>
          <w:tcPr>
            <w:tcW w:w="839" w:type="dxa"/>
            <w:vAlign w:val="center"/>
          </w:tcPr>
          <w:p w14:paraId="56ABD82D" w14:textId="77777777" w:rsidR="006812AF" w:rsidRDefault="00000000">
            <w:pPr>
              <w:spacing w:line="240" w:lineRule="auto"/>
              <w:ind w:firstLineChars="0" w:firstLine="0"/>
              <w:jc w:val="center"/>
              <w:rPr>
                <w:rFonts w:ascii="仿宋_GB2312" w:eastAsia="仿宋_GB2312"/>
                <w:b/>
                <w:color w:val="000000"/>
                <w:sz w:val="21"/>
              </w:rPr>
            </w:pPr>
            <w:r>
              <w:rPr>
                <w:rFonts w:ascii="仿宋_GB2312" w:eastAsia="仿宋_GB2312" w:hint="eastAsia"/>
                <w:b/>
                <w:color w:val="000000"/>
                <w:sz w:val="21"/>
              </w:rPr>
              <w:t>6</w:t>
            </w:r>
          </w:p>
        </w:tc>
        <w:tc>
          <w:tcPr>
            <w:tcW w:w="4417" w:type="dxa"/>
            <w:vAlign w:val="center"/>
          </w:tcPr>
          <w:p w14:paraId="199119EE" w14:textId="77777777" w:rsidR="006812AF" w:rsidRDefault="00000000">
            <w:pPr>
              <w:widowControl/>
              <w:spacing w:line="240" w:lineRule="auto"/>
              <w:ind w:rightChars="16" w:right="38" w:firstLineChars="0" w:firstLine="0"/>
              <w:rPr>
                <w:rFonts w:ascii="仿宋_GB2312" w:eastAsia="仿宋_GB2312"/>
                <w:b/>
                <w:color w:val="000000"/>
                <w:sz w:val="21"/>
              </w:rPr>
            </w:pPr>
            <w:r>
              <w:rPr>
                <w:rFonts w:ascii="仿宋_GB2312" w:eastAsia="仿宋_GB2312" w:hint="eastAsia"/>
                <w:b/>
                <w:color w:val="000000"/>
                <w:sz w:val="21"/>
              </w:rPr>
              <w:t>经过有效性和符合性审核合格的投标人，投标文件中对交货、技术方案、验收、售后服务等方面进行响应说明，视响应程度及证书赋0～6分（</w:t>
            </w:r>
            <w:r>
              <w:rPr>
                <w:rFonts w:ascii="仿宋_GB2312" w:eastAsia="仿宋_GB2312" w:hint="eastAsia"/>
                <w:b/>
                <w:bCs/>
                <w:color w:val="000000"/>
                <w:sz w:val="21"/>
              </w:rPr>
              <w:t>无响应说明的不计分</w:t>
            </w:r>
            <w:r>
              <w:rPr>
                <w:rFonts w:ascii="仿宋_GB2312" w:eastAsia="仿宋_GB2312" w:hint="eastAsia"/>
                <w:b/>
                <w:color w:val="000000"/>
                <w:sz w:val="21"/>
              </w:rPr>
              <w:t>）最高得6分。</w:t>
            </w:r>
          </w:p>
        </w:tc>
      </w:tr>
      <w:tr w:rsidR="006812AF" w14:paraId="7FF8CCA5" w14:textId="77777777">
        <w:tblPrEx>
          <w:tblBorders>
            <w:insideH w:val="single" w:sz="4" w:space="0" w:color="auto"/>
            <w:insideV w:val="single" w:sz="4" w:space="0" w:color="auto"/>
          </w:tblBorders>
        </w:tblPrEx>
        <w:trPr>
          <w:trHeight w:val="3117"/>
          <w:jc w:val="center"/>
        </w:trPr>
        <w:tc>
          <w:tcPr>
            <w:tcW w:w="8715" w:type="dxa"/>
            <w:gridSpan w:val="5"/>
          </w:tcPr>
          <w:p w14:paraId="053F785A" w14:textId="77777777" w:rsidR="006812AF" w:rsidRDefault="00000000">
            <w:pPr>
              <w:spacing w:line="240" w:lineRule="auto"/>
              <w:ind w:firstLineChars="0" w:firstLine="0"/>
              <w:jc w:val="left"/>
              <w:rPr>
                <w:rFonts w:ascii="仿宋_GB2312" w:eastAsia="仿宋_GB2312"/>
                <w:b/>
                <w:sz w:val="21"/>
              </w:rPr>
            </w:pPr>
            <w:r>
              <w:rPr>
                <w:rFonts w:ascii="仿宋_GB2312" w:eastAsia="仿宋_GB2312" w:hint="eastAsia"/>
                <w:b/>
                <w:sz w:val="21"/>
              </w:rPr>
              <w:lastRenderedPageBreak/>
              <w:t>备注：</w:t>
            </w:r>
          </w:p>
          <w:p w14:paraId="6EF8C6F8" w14:textId="77777777" w:rsidR="006812AF" w:rsidRDefault="00000000">
            <w:pPr>
              <w:numPr>
                <w:ilvl w:val="0"/>
                <w:numId w:val="5"/>
              </w:numPr>
              <w:spacing w:line="240" w:lineRule="auto"/>
              <w:ind w:firstLineChars="0" w:firstLine="0"/>
              <w:jc w:val="left"/>
              <w:rPr>
                <w:rFonts w:ascii="仿宋_GB2312" w:eastAsia="仿宋_GB2312"/>
                <w:b/>
                <w:sz w:val="21"/>
              </w:rPr>
            </w:pPr>
            <w:r>
              <w:rPr>
                <w:rFonts w:ascii="仿宋_GB2312" w:eastAsia="仿宋_GB2312" w:hint="eastAsia"/>
                <w:b/>
                <w:sz w:val="21"/>
              </w:rPr>
              <w:t>通过初审者为有效投标。</w:t>
            </w:r>
          </w:p>
          <w:p w14:paraId="58F613B9" w14:textId="77777777" w:rsidR="006812AF" w:rsidRDefault="00000000">
            <w:pPr>
              <w:numPr>
                <w:ilvl w:val="0"/>
                <w:numId w:val="5"/>
              </w:numPr>
              <w:spacing w:line="240" w:lineRule="auto"/>
              <w:ind w:firstLineChars="0" w:firstLine="0"/>
              <w:jc w:val="left"/>
              <w:rPr>
                <w:rFonts w:ascii="仿宋_GB2312" w:eastAsia="仿宋_GB2312"/>
                <w:b/>
                <w:sz w:val="21"/>
              </w:rPr>
            </w:pPr>
            <w:r>
              <w:rPr>
                <w:rFonts w:ascii="仿宋_GB2312" w:eastAsia="仿宋_GB2312" w:hint="eastAsia"/>
                <w:b/>
                <w:sz w:val="21"/>
              </w:rPr>
              <w:t>首先根据技术因素对投标方进行技术评标，在满足技术要求的前提下（含技术澄清），经专家组讨论通过后，确定进入商务标评审的投标方，再进行商务标评审。</w:t>
            </w:r>
          </w:p>
          <w:p w14:paraId="735F9551" w14:textId="77777777" w:rsidR="006812AF" w:rsidRDefault="00000000">
            <w:pPr>
              <w:spacing w:line="240" w:lineRule="auto"/>
              <w:ind w:firstLineChars="0" w:firstLine="0"/>
              <w:jc w:val="left"/>
              <w:rPr>
                <w:rFonts w:ascii="仿宋_GB2312" w:eastAsia="仿宋_GB2312"/>
                <w:b/>
                <w:sz w:val="21"/>
              </w:rPr>
            </w:pPr>
            <w:r>
              <w:rPr>
                <w:rFonts w:ascii="仿宋_GB2312" w:eastAsia="仿宋_GB2312" w:hint="eastAsia"/>
                <w:b/>
                <w:sz w:val="21"/>
              </w:rPr>
              <w:t>3、评委打分不得超过得分界限。</w:t>
            </w:r>
          </w:p>
          <w:p w14:paraId="34F040F5" w14:textId="77777777" w:rsidR="006812AF" w:rsidRDefault="00000000">
            <w:pPr>
              <w:spacing w:line="240" w:lineRule="auto"/>
              <w:ind w:firstLineChars="0" w:firstLine="0"/>
              <w:jc w:val="left"/>
              <w:rPr>
                <w:rFonts w:ascii="仿宋_GB2312" w:eastAsia="仿宋_GB2312"/>
                <w:b/>
                <w:sz w:val="21"/>
              </w:rPr>
            </w:pPr>
            <w:r>
              <w:rPr>
                <w:rFonts w:ascii="仿宋_GB2312" w:eastAsia="仿宋_GB2312" w:hint="eastAsia"/>
                <w:b/>
                <w:sz w:val="21"/>
              </w:rPr>
              <w:t>4、投标方提交的投标文件和资料必须真实有效。合同签订前，招标方有权组织联合小组（财务、技术、设备、质量等）到中标候选人实地审核，如发现投标文件和资料有弄虚作假，招标方有权取消其中标候选人资格，同时招标方有权扣留其投标保证金。</w:t>
            </w:r>
          </w:p>
        </w:tc>
      </w:tr>
    </w:tbl>
    <w:p w14:paraId="06CFC763" w14:textId="77777777" w:rsidR="006812AF" w:rsidRDefault="006812AF">
      <w:pPr>
        <w:spacing w:line="240" w:lineRule="exact"/>
        <w:ind w:firstLineChars="0" w:firstLine="0"/>
        <w:jc w:val="center"/>
        <w:rPr>
          <w:rFonts w:ascii="仿宋_GB2312" w:eastAsia="仿宋_GB2312"/>
          <w:b/>
          <w:sz w:val="21"/>
        </w:rPr>
      </w:pPr>
    </w:p>
    <w:p w14:paraId="6C20D4BD" w14:textId="77777777" w:rsidR="006812AF" w:rsidRDefault="00000000">
      <w:pPr>
        <w:spacing w:line="400" w:lineRule="exact"/>
        <w:ind w:firstLineChars="0" w:firstLine="0"/>
        <w:rPr>
          <w:szCs w:val="24"/>
        </w:rPr>
      </w:pPr>
      <w:bookmarkStart w:id="106" w:name="_Toc169605877"/>
      <w:r>
        <w:rPr>
          <w:rFonts w:hint="eastAsia"/>
          <w:szCs w:val="24"/>
        </w:rPr>
        <w:t>注：</w:t>
      </w:r>
      <w:r>
        <w:rPr>
          <w:rFonts w:hint="eastAsia"/>
          <w:szCs w:val="24"/>
        </w:rPr>
        <w:t>1.</w:t>
      </w:r>
      <w:r>
        <w:rPr>
          <w:rFonts w:hint="eastAsia"/>
          <w:szCs w:val="24"/>
        </w:rPr>
        <w:t>投标人综合评审得分取所有评委对该投标人计分之和的算术平均值。</w:t>
      </w:r>
    </w:p>
    <w:p w14:paraId="428E4435" w14:textId="77777777" w:rsidR="006812AF" w:rsidRDefault="00000000">
      <w:pPr>
        <w:spacing w:line="400" w:lineRule="exact"/>
        <w:ind w:firstLine="480"/>
        <w:rPr>
          <w:szCs w:val="24"/>
        </w:rPr>
      </w:pPr>
      <w:r>
        <w:rPr>
          <w:rFonts w:hint="eastAsia"/>
          <w:szCs w:val="24"/>
        </w:rPr>
        <w:t>2.</w:t>
      </w:r>
      <w:r>
        <w:rPr>
          <w:rFonts w:hint="eastAsia"/>
          <w:szCs w:val="24"/>
        </w:rPr>
        <w:t>投标文件有下列情形之一的，由评标委员会按不响应招标文件有权拒绝或无效投标处理：</w:t>
      </w:r>
    </w:p>
    <w:p w14:paraId="66DB6E4F" w14:textId="77777777" w:rsidR="006812AF" w:rsidRDefault="00000000">
      <w:pPr>
        <w:spacing w:line="400" w:lineRule="exact"/>
        <w:ind w:firstLine="480"/>
        <w:rPr>
          <w:szCs w:val="24"/>
        </w:rPr>
      </w:pPr>
      <w:r>
        <w:rPr>
          <w:rFonts w:hint="eastAsia"/>
          <w:szCs w:val="24"/>
        </w:rPr>
        <w:t>1</w:t>
      </w:r>
      <w:r>
        <w:rPr>
          <w:rFonts w:hint="eastAsia"/>
          <w:szCs w:val="24"/>
        </w:rPr>
        <w:t>）样品不满足招标文件规定的；</w:t>
      </w:r>
    </w:p>
    <w:p w14:paraId="0B23AA5D" w14:textId="77777777" w:rsidR="006812AF" w:rsidRDefault="00000000">
      <w:pPr>
        <w:spacing w:line="400" w:lineRule="exact"/>
        <w:ind w:firstLine="480"/>
        <w:rPr>
          <w:szCs w:val="24"/>
        </w:rPr>
      </w:pPr>
      <w:r>
        <w:rPr>
          <w:rFonts w:hint="eastAsia"/>
          <w:szCs w:val="24"/>
        </w:rPr>
        <w:t>2</w:t>
      </w:r>
      <w:r>
        <w:rPr>
          <w:rFonts w:hint="eastAsia"/>
          <w:szCs w:val="24"/>
        </w:rPr>
        <w:t>）无法定代表人签字或盖章的，签字人无法定代表人有效授权的，应加盖投标人公章而未盖章的；未按照招标文件要求密封的；</w:t>
      </w:r>
    </w:p>
    <w:p w14:paraId="724B6735" w14:textId="77777777" w:rsidR="006812AF" w:rsidRDefault="00000000">
      <w:pPr>
        <w:spacing w:line="400" w:lineRule="exact"/>
        <w:ind w:firstLine="480"/>
        <w:rPr>
          <w:szCs w:val="24"/>
        </w:rPr>
      </w:pPr>
      <w:r>
        <w:rPr>
          <w:rFonts w:hint="eastAsia"/>
          <w:szCs w:val="24"/>
        </w:rPr>
        <w:t>3</w:t>
      </w:r>
      <w:r>
        <w:rPr>
          <w:rFonts w:hint="eastAsia"/>
          <w:szCs w:val="24"/>
        </w:rPr>
        <w:t>）未按规定格式密封或填写，内容不全或者关键内容字迹模糊，无法辨认的；</w:t>
      </w:r>
    </w:p>
    <w:p w14:paraId="51C349A6" w14:textId="77777777" w:rsidR="006812AF" w:rsidRDefault="00000000">
      <w:pPr>
        <w:spacing w:line="400" w:lineRule="exact"/>
        <w:ind w:firstLine="480"/>
        <w:rPr>
          <w:szCs w:val="24"/>
        </w:rPr>
      </w:pPr>
      <w:r>
        <w:rPr>
          <w:rFonts w:hint="eastAsia"/>
          <w:szCs w:val="24"/>
        </w:rPr>
        <w:t>4</w:t>
      </w:r>
      <w:r>
        <w:rPr>
          <w:rFonts w:hint="eastAsia"/>
          <w:szCs w:val="24"/>
        </w:rPr>
        <w:t>）投标人递交两份或多份内容不同的报价文件，或者在一份报价文件中对同一采购项目报有两个或多个报价，且未声明哪一个有效，按招标文件规定提交备选方案的除外；</w:t>
      </w:r>
    </w:p>
    <w:p w14:paraId="4BED46A3" w14:textId="77777777" w:rsidR="006812AF" w:rsidRDefault="00000000">
      <w:pPr>
        <w:spacing w:line="400" w:lineRule="exact"/>
        <w:ind w:firstLine="480"/>
        <w:rPr>
          <w:szCs w:val="24"/>
        </w:rPr>
      </w:pPr>
      <w:r>
        <w:rPr>
          <w:rFonts w:hint="eastAsia"/>
          <w:szCs w:val="24"/>
        </w:rPr>
        <w:t>5</w:t>
      </w:r>
      <w:r>
        <w:rPr>
          <w:rFonts w:hint="eastAsia"/>
          <w:szCs w:val="24"/>
        </w:rPr>
        <w:t>）投标人名称或组织结构与资格审查不一致的；不具备招标文件规定的资格条件及未按招标文件规定的要求提供资格证明文件的；</w:t>
      </w:r>
    </w:p>
    <w:p w14:paraId="68BBB32E" w14:textId="77777777" w:rsidR="006812AF" w:rsidRDefault="00000000">
      <w:pPr>
        <w:spacing w:line="400" w:lineRule="exact"/>
        <w:ind w:firstLine="480"/>
        <w:rPr>
          <w:szCs w:val="24"/>
        </w:rPr>
      </w:pPr>
      <w:r>
        <w:rPr>
          <w:rFonts w:hint="eastAsia"/>
          <w:szCs w:val="24"/>
        </w:rPr>
        <w:t>6</w:t>
      </w:r>
      <w:r>
        <w:rPr>
          <w:rFonts w:hint="eastAsia"/>
          <w:szCs w:val="24"/>
        </w:rPr>
        <w:t>）投标人未按照招标文件的要求提供投标保证金的；</w:t>
      </w:r>
    </w:p>
    <w:p w14:paraId="03D5CEFF" w14:textId="77777777" w:rsidR="006812AF" w:rsidRDefault="00000000">
      <w:pPr>
        <w:spacing w:line="400" w:lineRule="exact"/>
        <w:ind w:firstLine="480"/>
        <w:rPr>
          <w:szCs w:val="24"/>
        </w:rPr>
      </w:pPr>
      <w:r>
        <w:rPr>
          <w:rFonts w:hint="eastAsia"/>
          <w:szCs w:val="24"/>
        </w:rPr>
        <w:t>7</w:t>
      </w:r>
      <w:r>
        <w:rPr>
          <w:rFonts w:hint="eastAsia"/>
          <w:szCs w:val="24"/>
        </w:rPr>
        <w:t>）不响应招标文件供货时间、质量要求、技术要求中带“</w:t>
      </w:r>
      <w:r>
        <w:rPr>
          <w:rFonts w:hint="eastAsia"/>
          <w:szCs w:val="24"/>
        </w:rPr>
        <w:t>*</w:t>
      </w:r>
      <w:r>
        <w:rPr>
          <w:rFonts w:hint="eastAsia"/>
          <w:szCs w:val="24"/>
        </w:rPr>
        <w:t>”的技术内容、质保期等实质性内容的；</w:t>
      </w:r>
    </w:p>
    <w:p w14:paraId="3C72B39A" w14:textId="77777777" w:rsidR="006812AF" w:rsidRDefault="00000000">
      <w:pPr>
        <w:spacing w:line="400" w:lineRule="exact"/>
        <w:ind w:firstLine="480"/>
        <w:rPr>
          <w:szCs w:val="24"/>
        </w:rPr>
      </w:pPr>
      <w:r>
        <w:rPr>
          <w:rFonts w:hint="eastAsia"/>
          <w:szCs w:val="24"/>
        </w:rPr>
        <w:t>8</w:t>
      </w:r>
      <w:r>
        <w:rPr>
          <w:rFonts w:hint="eastAsia"/>
          <w:szCs w:val="24"/>
        </w:rPr>
        <w:t>）提供虚假材料谋取中标的；</w:t>
      </w:r>
    </w:p>
    <w:p w14:paraId="1760DFCF" w14:textId="77777777" w:rsidR="006812AF" w:rsidRDefault="00000000">
      <w:pPr>
        <w:spacing w:line="400" w:lineRule="exact"/>
        <w:ind w:firstLine="480"/>
        <w:rPr>
          <w:szCs w:val="24"/>
        </w:rPr>
      </w:pPr>
      <w:r>
        <w:rPr>
          <w:rFonts w:hint="eastAsia"/>
          <w:szCs w:val="24"/>
        </w:rPr>
        <w:t>9</w:t>
      </w:r>
      <w:r>
        <w:rPr>
          <w:rFonts w:hint="eastAsia"/>
          <w:szCs w:val="24"/>
        </w:rPr>
        <w:t>）其他任何有企图影响招标结果公正性的活动。</w:t>
      </w:r>
    </w:p>
    <w:p w14:paraId="7A76B8E6" w14:textId="77777777" w:rsidR="006812AF" w:rsidRDefault="00000000">
      <w:pPr>
        <w:spacing w:line="400" w:lineRule="exact"/>
        <w:ind w:firstLine="480"/>
        <w:rPr>
          <w:szCs w:val="24"/>
        </w:rPr>
      </w:pPr>
      <w:r>
        <w:rPr>
          <w:rFonts w:hint="eastAsia"/>
          <w:szCs w:val="24"/>
        </w:rPr>
        <w:t>10</w:t>
      </w:r>
      <w:r>
        <w:rPr>
          <w:rFonts w:hint="eastAsia"/>
          <w:szCs w:val="24"/>
        </w:rPr>
        <w:t>）故意哄抬价格或压价等其他恶意串通投标的；有损害招标方和用户利益的规定的。</w:t>
      </w:r>
    </w:p>
    <w:p w14:paraId="37A0524E" w14:textId="77777777" w:rsidR="006812AF" w:rsidRDefault="00000000">
      <w:pPr>
        <w:spacing w:line="400" w:lineRule="exact"/>
        <w:ind w:firstLine="480"/>
        <w:rPr>
          <w:szCs w:val="24"/>
        </w:rPr>
      </w:pPr>
      <w:r>
        <w:rPr>
          <w:rFonts w:hint="eastAsia"/>
          <w:szCs w:val="24"/>
        </w:rPr>
        <w:t>11)</w:t>
      </w:r>
      <w:r>
        <w:rPr>
          <w:rFonts w:hint="eastAsia"/>
          <w:szCs w:val="24"/>
        </w:rPr>
        <w:t>技术标书出现报价的；</w:t>
      </w:r>
    </w:p>
    <w:p w14:paraId="1C8252D4" w14:textId="77777777" w:rsidR="006812AF" w:rsidRDefault="00000000">
      <w:pPr>
        <w:spacing w:line="400" w:lineRule="exact"/>
        <w:ind w:firstLine="480"/>
        <w:rPr>
          <w:szCs w:val="24"/>
        </w:rPr>
      </w:pPr>
      <w:r>
        <w:rPr>
          <w:rFonts w:hint="eastAsia"/>
          <w:szCs w:val="24"/>
        </w:rPr>
        <w:t>12</w:t>
      </w:r>
      <w:r>
        <w:rPr>
          <w:rFonts w:hint="eastAsia"/>
          <w:szCs w:val="24"/>
        </w:rPr>
        <w:t>）投标有效期不足的；</w:t>
      </w:r>
    </w:p>
    <w:p w14:paraId="4EB05659" w14:textId="77777777" w:rsidR="006812AF" w:rsidRDefault="00000000">
      <w:pPr>
        <w:spacing w:line="400" w:lineRule="exact"/>
        <w:ind w:firstLine="480"/>
        <w:rPr>
          <w:szCs w:val="24"/>
        </w:rPr>
      </w:pPr>
      <w:r>
        <w:rPr>
          <w:rFonts w:hint="eastAsia"/>
          <w:szCs w:val="24"/>
        </w:rPr>
        <w:t>13</w:t>
      </w:r>
      <w:r>
        <w:rPr>
          <w:rFonts w:hint="eastAsia"/>
          <w:szCs w:val="24"/>
        </w:rPr>
        <w:t>）其他未对招标文件实质性要求和条件作出响应的。</w:t>
      </w:r>
    </w:p>
    <w:p w14:paraId="5DED6B2C" w14:textId="77777777" w:rsidR="006812AF" w:rsidRDefault="00000000">
      <w:pPr>
        <w:pStyle w:val="1"/>
        <w:ind w:left="960"/>
      </w:pPr>
      <w:r>
        <w:br w:type="page"/>
      </w:r>
      <w:bookmarkStart w:id="107" w:name="_Toc150411847"/>
      <w:bookmarkStart w:id="108" w:name="_Toc56676933"/>
      <w:r>
        <w:lastRenderedPageBreak/>
        <w:t>采购货物概况</w:t>
      </w:r>
      <w:bookmarkEnd w:id="106"/>
      <w:bookmarkEnd w:id="107"/>
      <w:bookmarkEnd w:id="108"/>
    </w:p>
    <w:p w14:paraId="783564D3" w14:textId="77777777" w:rsidR="006812AF" w:rsidRDefault="00000000">
      <w:pPr>
        <w:pStyle w:val="2"/>
      </w:pPr>
      <w:bookmarkStart w:id="109" w:name="_Toc169605878"/>
      <w:bookmarkStart w:id="110" w:name="_Toc150411848"/>
      <w:bookmarkStart w:id="111" w:name="_Toc56676934"/>
      <w:r>
        <w:t>使用环境</w:t>
      </w:r>
      <w:bookmarkEnd w:id="109"/>
      <w:bookmarkEnd w:id="110"/>
      <w:bookmarkEnd w:id="111"/>
    </w:p>
    <w:p w14:paraId="3369FDCC" w14:textId="77777777" w:rsidR="006812AF" w:rsidRDefault="00000000">
      <w:pPr>
        <w:numPr>
          <w:ilvl w:val="0"/>
          <w:numId w:val="6"/>
        </w:numPr>
        <w:spacing w:line="460" w:lineRule="exact"/>
        <w:ind w:firstLine="482"/>
        <w:rPr>
          <w:szCs w:val="24"/>
        </w:rPr>
      </w:pPr>
      <w:r>
        <w:rPr>
          <w:b/>
          <w:bCs/>
          <w:szCs w:val="24"/>
        </w:rPr>
        <w:t>项目名称</w:t>
      </w:r>
      <w:r>
        <w:rPr>
          <w:szCs w:val="24"/>
        </w:rPr>
        <w:t>：</w:t>
      </w:r>
      <w:r>
        <w:rPr>
          <w:rFonts w:hint="eastAsia"/>
          <w:szCs w:val="24"/>
        </w:rPr>
        <w:t>济南专用车公司厂区测速项目</w:t>
      </w:r>
    </w:p>
    <w:p w14:paraId="043A3A6E" w14:textId="77777777" w:rsidR="006812AF" w:rsidRDefault="00000000">
      <w:pPr>
        <w:spacing w:line="460" w:lineRule="exact"/>
        <w:ind w:firstLine="480"/>
        <w:rPr>
          <w:szCs w:val="24"/>
          <w:u w:val="single"/>
          <w:shd w:val="pct10" w:color="auto" w:fill="FFFFFF"/>
        </w:rPr>
      </w:pPr>
      <w:r>
        <w:rPr>
          <w:szCs w:val="24"/>
        </w:rPr>
        <w:t>二、</w:t>
      </w:r>
      <w:r>
        <w:rPr>
          <w:b/>
          <w:bCs/>
          <w:szCs w:val="24"/>
        </w:rPr>
        <w:t>建设地点</w:t>
      </w:r>
      <w:r>
        <w:rPr>
          <w:szCs w:val="24"/>
        </w:rPr>
        <w:t>：</w:t>
      </w:r>
      <w:r>
        <w:rPr>
          <w:rFonts w:hint="eastAsia"/>
          <w:szCs w:val="24"/>
        </w:rPr>
        <w:t>中国重汽集团章丘工业园潘王路</w:t>
      </w:r>
      <w:r>
        <w:rPr>
          <w:rFonts w:hint="eastAsia"/>
          <w:szCs w:val="24"/>
        </w:rPr>
        <w:t>17668</w:t>
      </w:r>
      <w:r>
        <w:rPr>
          <w:rFonts w:hint="eastAsia"/>
          <w:szCs w:val="24"/>
        </w:rPr>
        <w:t>号</w:t>
      </w:r>
    </w:p>
    <w:p w14:paraId="48E02DBB" w14:textId="77777777" w:rsidR="006812AF" w:rsidRDefault="00000000">
      <w:pPr>
        <w:spacing w:line="460" w:lineRule="exact"/>
        <w:ind w:firstLine="480"/>
        <w:rPr>
          <w:color w:val="FF0000"/>
          <w:szCs w:val="24"/>
        </w:rPr>
      </w:pPr>
      <w:r>
        <w:rPr>
          <w:szCs w:val="24"/>
        </w:rPr>
        <w:t>三、</w:t>
      </w:r>
      <w:r>
        <w:rPr>
          <w:b/>
          <w:bCs/>
          <w:szCs w:val="24"/>
        </w:rPr>
        <w:t>使用地点</w:t>
      </w:r>
      <w:r>
        <w:rPr>
          <w:szCs w:val="24"/>
        </w:rPr>
        <w:t>：</w:t>
      </w:r>
      <w:r>
        <w:rPr>
          <w:rFonts w:hint="eastAsia"/>
          <w:szCs w:val="24"/>
        </w:rPr>
        <w:t>济南专用车有限公司厂内</w:t>
      </w:r>
    </w:p>
    <w:p w14:paraId="5B47395F" w14:textId="77777777" w:rsidR="006812AF" w:rsidRDefault="00000000">
      <w:pPr>
        <w:spacing w:line="460" w:lineRule="exact"/>
        <w:ind w:firstLine="480"/>
        <w:rPr>
          <w:szCs w:val="24"/>
        </w:rPr>
      </w:pPr>
      <w:r>
        <w:rPr>
          <w:szCs w:val="24"/>
        </w:rPr>
        <w:t>四、</w:t>
      </w:r>
      <w:r>
        <w:rPr>
          <w:b/>
          <w:bCs/>
          <w:szCs w:val="24"/>
        </w:rPr>
        <w:t>工作制度</w:t>
      </w:r>
      <w:r>
        <w:rPr>
          <w:szCs w:val="24"/>
        </w:rPr>
        <w:t>：全年工作</w:t>
      </w:r>
      <w:r>
        <w:rPr>
          <w:rFonts w:hint="eastAsia"/>
          <w:szCs w:val="24"/>
        </w:rPr>
        <w:t>2</w:t>
      </w:r>
      <w:r>
        <w:rPr>
          <w:szCs w:val="24"/>
        </w:rPr>
        <w:t>52</w:t>
      </w:r>
      <w:r>
        <w:rPr>
          <w:szCs w:val="24"/>
        </w:rPr>
        <w:t>天、</w:t>
      </w:r>
      <w:r>
        <w:rPr>
          <w:rFonts w:hint="eastAsia"/>
          <w:szCs w:val="24"/>
        </w:rPr>
        <w:t>两</w:t>
      </w:r>
      <w:r>
        <w:rPr>
          <w:szCs w:val="24"/>
        </w:rPr>
        <w:t>班制、设备</w:t>
      </w:r>
      <w:r>
        <w:rPr>
          <w:rFonts w:hint="eastAsia"/>
          <w:szCs w:val="24"/>
        </w:rPr>
        <w:t>需全年使用，</w:t>
      </w:r>
      <w:r>
        <w:rPr>
          <w:szCs w:val="24"/>
        </w:rPr>
        <w:t>年时基数</w:t>
      </w:r>
      <w:r>
        <w:rPr>
          <w:rFonts w:hint="eastAsia"/>
          <w:szCs w:val="24"/>
        </w:rPr>
        <w:t>8760</w:t>
      </w:r>
      <w:r>
        <w:rPr>
          <w:szCs w:val="24"/>
        </w:rPr>
        <w:t>小时</w:t>
      </w:r>
    </w:p>
    <w:p w14:paraId="5670D491" w14:textId="77777777" w:rsidR="006812AF" w:rsidRDefault="00000000">
      <w:pPr>
        <w:spacing w:line="460" w:lineRule="exact"/>
        <w:ind w:firstLine="480"/>
        <w:rPr>
          <w:szCs w:val="24"/>
        </w:rPr>
      </w:pPr>
      <w:r>
        <w:rPr>
          <w:szCs w:val="24"/>
        </w:rPr>
        <w:t>五、</w:t>
      </w:r>
      <w:r>
        <w:rPr>
          <w:b/>
          <w:bCs/>
          <w:szCs w:val="24"/>
        </w:rPr>
        <w:t>使用地点区域自然环境</w:t>
      </w:r>
      <w:r>
        <w:rPr>
          <w:szCs w:val="24"/>
        </w:rPr>
        <w:t>：</w:t>
      </w:r>
    </w:p>
    <w:p w14:paraId="41979D76" w14:textId="77777777" w:rsidR="006812AF" w:rsidRDefault="00000000">
      <w:pPr>
        <w:spacing w:line="460" w:lineRule="exact"/>
        <w:ind w:firstLine="480"/>
        <w:rPr>
          <w:szCs w:val="24"/>
        </w:rPr>
      </w:pPr>
      <w:r>
        <w:rPr>
          <w:szCs w:val="24"/>
        </w:rPr>
        <w:t>1</w:t>
      </w:r>
      <w:r>
        <w:rPr>
          <w:szCs w:val="24"/>
        </w:rPr>
        <w:t>、海拨高度：</w:t>
      </w:r>
      <w:r>
        <w:rPr>
          <w:szCs w:val="24"/>
        </w:rPr>
        <w:t>1000m</w:t>
      </w:r>
      <w:r>
        <w:rPr>
          <w:szCs w:val="24"/>
        </w:rPr>
        <w:t>以下。</w:t>
      </w:r>
    </w:p>
    <w:p w14:paraId="70808916" w14:textId="77777777" w:rsidR="006812AF" w:rsidRDefault="00000000">
      <w:pPr>
        <w:spacing w:line="460" w:lineRule="exact"/>
        <w:ind w:firstLine="480"/>
        <w:rPr>
          <w:szCs w:val="24"/>
        </w:rPr>
      </w:pPr>
      <w:r>
        <w:rPr>
          <w:szCs w:val="24"/>
        </w:rPr>
        <w:t>2</w:t>
      </w:r>
      <w:r>
        <w:rPr>
          <w:szCs w:val="24"/>
        </w:rPr>
        <w:t>、环境温度：室外极端最低温度</w:t>
      </w:r>
      <w:r>
        <w:rPr>
          <w:szCs w:val="24"/>
        </w:rPr>
        <w:t>-20℃</w:t>
      </w:r>
      <w:r>
        <w:rPr>
          <w:szCs w:val="24"/>
        </w:rPr>
        <w:t>、极端最高温度</w:t>
      </w:r>
      <w:r>
        <w:rPr>
          <w:szCs w:val="24"/>
        </w:rPr>
        <w:t>45℃</w:t>
      </w:r>
      <w:r>
        <w:rPr>
          <w:szCs w:val="24"/>
        </w:rPr>
        <w:t>，昼夜最大温差</w:t>
      </w:r>
      <w:r>
        <w:rPr>
          <w:szCs w:val="24"/>
        </w:rPr>
        <w:t>25℃</w:t>
      </w:r>
      <w:r>
        <w:rPr>
          <w:szCs w:val="24"/>
        </w:rPr>
        <w:t>；室内温度</w:t>
      </w:r>
      <w:r>
        <w:rPr>
          <w:szCs w:val="24"/>
        </w:rPr>
        <w:t>-10</w:t>
      </w:r>
      <w:r>
        <w:rPr>
          <w:szCs w:val="24"/>
        </w:rPr>
        <w:t>～</w:t>
      </w:r>
      <w:r>
        <w:rPr>
          <w:szCs w:val="24"/>
        </w:rPr>
        <w:t>50℃</w:t>
      </w:r>
      <w:r>
        <w:rPr>
          <w:szCs w:val="24"/>
        </w:rPr>
        <w:t>。</w:t>
      </w:r>
    </w:p>
    <w:p w14:paraId="0E180D4D" w14:textId="77777777" w:rsidR="006812AF" w:rsidRDefault="00000000">
      <w:pPr>
        <w:spacing w:line="460" w:lineRule="exact"/>
        <w:ind w:firstLine="480"/>
        <w:rPr>
          <w:szCs w:val="24"/>
        </w:rPr>
      </w:pPr>
      <w:r>
        <w:rPr>
          <w:szCs w:val="24"/>
        </w:rPr>
        <w:t>3</w:t>
      </w:r>
      <w:r>
        <w:rPr>
          <w:szCs w:val="24"/>
        </w:rPr>
        <w:t>、相对湿度：年平均</w:t>
      </w:r>
      <w:r>
        <w:rPr>
          <w:szCs w:val="24"/>
        </w:rPr>
        <w:t>59%</w:t>
      </w:r>
      <w:r>
        <w:rPr>
          <w:szCs w:val="24"/>
        </w:rPr>
        <w:t>，最大</w:t>
      </w:r>
      <w:r>
        <w:rPr>
          <w:szCs w:val="24"/>
        </w:rPr>
        <w:t>95%</w:t>
      </w:r>
      <w:r>
        <w:rPr>
          <w:szCs w:val="24"/>
        </w:rPr>
        <w:t>、最小</w:t>
      </w:r>
      <w:r>
        <w:rPr>
          <w:szCs w:val="24"/>
        </w:rPr>
        <w:t>15%</w:t>
      </w:r>
      <w:r>
        <w:rPr>
          <w:szCs w:val="24"/>
        </w:rPr>
        <w:t>。</w:t>
      </w:r>
    </w:p>
    <w:p w14:paraId="4BC303A3" w14:textId="77777777" w:rsidR="006812AF" w:rsidRDefault="00000000">
      <w:pPr>
        <w:spacing w:line="460" w:lineRule="exact"/>
        <w:ind w:firstLine="480"/>
        <w:rPr>
          <w:szCs w:val="24"/>
        </w:rPr>
      </w:pPr>
      <w:r>
        <w:rPr>
          <w:szCs w:val="24"/>
        </w:rPr>
        <w:t>4</w:t>
      </w:r>
      <w:r>
        <w:rPr>
          <w:szCs w:val="24"/>
        </w:rPr>
        <w:t>、地震裂度：</w:t>
      </w:r>
      <w:r>
        <w:rPr>
          <w:szCs w:val="24"/>
        </w:rPr>
        <w:t>7</w:t>
      </w:r>
      <w:r>
        <w:rPr>
          <w:szCs w:val="24"/>
        </w:rPr>
        <w:t>级。</w:t>
      </w:r>
    </w:p>
    <w:p w14:paraId="136F54B1" w14:textId="77777777" w:rsidR="006812AF" w:rsidRDefault="00000000">
      <w:pPr>
        <w:spacing w:line="460" w:lineRule="exact"/>
        <w:ind w:firstLine="482"/>
        <w:rPr>
          <w:b/>
          <w:bCs/>
          <w:szCs w:val="24"/>
        </w:rPr>
      </w:pPr>
      <w:r>
        <w:rPr>
          <w:b/>
          <w:bCs/>
          <w:szCs w:val="24"/>
        </w:rPr>
        <w:t>六、能源环境：</w:t>
      </w:r>
    </w:p>
    <w:p w14:paraId="3110C0ED" w14:textId="77777777" w:rsidR="006812AF" w:rsidRDefault="00000000">
      <w:pPr>
        <w:ind w:firstLine="480"/>
        <w:rPr>
          <w:rFonts w:ascii="宋体" w:hAnsi="宋体" w:hint="eastAsia"/>
        </w:rPr>
      </w:pPr>
      <w:bookmarkStart w:id="112" w:name="_Toc169605881"/>
      <w:r>
        <w:rPr>
          <w:rFonts w:ascii="宋体" w:hAnsi="宋体" w:hint="eastAsia"/>
        </w:rPr>
        <w:t>1、电力：中国制式，供电电压</w:t>
      </w:r>
      <w:r>
        <w:rPr>
          <w:rFonts w:ascii="宋体" w:hAnsi="宋体"/>
        </w:rPr>
        <w:t>380V</w:t>
      </w:r>
      <w:r>
        <w:rPr>
          <w:rFonts w:ascii="宋体" w:hAnsi="宋体" w:hint="eastAsia"/>
        </w:rPr>
        <w:t>±</w:t>
      </w:r>
      <w:r>
        <w:rPr>
          <w:rFonts w:ascii="宋体" w:hAnsi="宋体"/>
        </w:rPr>
        <w:t>1</w:t>
      </w:r>
      <w:r>
        <w:rPr>
          <w:rFonts w:ascii="宋体" w:hAnsi="宋体" w:hint="eastAsia"/>
        </w:rPr>
        <w:t>0</w:t>
      </w:r>
      <w:r>
        <w:rPr>
          <w:rFonts w:ascii="宋体" w:hAnsi="宋体"/>
        </w:rPr>
        <w:t>%</w:t>
      </w:r>
      <w:r>
        <w:rPr>
          <w:rFonts w:ascii="宋体" w:hAnsi="宋体" w:hint="eastAsia"/>
        </w:rPr>
        <w:t>/220V±</w:t>
      </w:r>
      <w:r>
        <w:rPr>
          <w:rFonts w:ascii="宋体" w:hAnsi="宋体"/>
        </w:rPr>
        <w:t>1</w:t>
      </w:r>
      <w:r>
        <w:rPr>
          <w:rFonts w:ascii="宋体" w:hAnsi="宋体" w:hint="eastAsia"/>
        </w:rPr>
        <w:t>0</w:t>
      </w:r>
      <w:r>
        <w:rPr>
          <w:rFonts w:ascii="宋体" w:hAnsi="宋体"/>
        </w:rPr>
        <w:t>%</w:t>
      </w:r>
      <w:r>
        <w:rPr>
          <w:rFonts w:ascii="宋体" w:hAnsi="宋体" w:hint="eastAsia"/>
        </w:rPr>
        <w:t>，供电频率</w:t>
      </w:r>
      <w:r>
        <w:rPr>
          <w:rFonts w:ascii="宋体" w:hAnsi="宋体"/>
        </w:rPr>
        <w:t>50Hz</w:t>
      </w:r>
      <w:r>
        <w:rPr>
          <w:rFonts w:ascii="宋体" w:hAnsi="宋体" w:hint="eastAsia"/>
        </w:rPr>
        <w:t>±0.5</w:t>
      </w:r>
      <w:r>
        <w:rPr>
          <w:rFonts w:ascii="宋体" w:hAnsi="宋体"/>
        </w:rPr>
        <w:t>%</w:t>
      </w:r>
      <w:r>
        <w:rPr>
          <w:rFonts w:ascii="宋体" w:hAnsi="宋体" w:hint="eastAsia"/>
        </w:rPr>
        <w:t>。</w:t>
      </w:r>
    </w:p>
    <w:p w14:paraId="6AC60788" w14:textId="77777777" w:rsidR="006812AF" w:rsidRDefault="00000000">
      <w:pPr>
        <w:pStyle w:val="2"/>
      </w:pPr>
      <w:bookmarkStart w:id="113" w:name="_Toc169605879"/>
      <w:bookmarkStart w:id="114" w:name="_Toc150411849"/>
      <w:bookmarkStart w:id="115" w:name="_Toc56849077"/>
      <w:r>
        <w:rPr>
          <w:rFonts w:hint="eastAsia"/>
        </w:rPr>
        <w:t>采购货物概况</w:t>
      </w:r>
      <w:bookmarkEnd w:id="113"/>
      <w:bookmarkEnd w:id="114"/>
      <w:bookmarkEnd w:id="115"/>
    </w:p>
    <w:p w14:paraId="4A1BD887" w14:textId="77777777" w:rsidR="006812AF" w:rsidRDefault="00000000">
      <w:pPr>
        <w:spacing w:line="400" w:lineRule="exact"/>
        <w:ind w:firstLine="482"/>
        <w:rPr>
          <w:rFonts w:ascii="宋体" w:hAnsi="宋体" w:hint="eastAsia"/>
        </w:rPr>
      </w:pPr>
      <w:r>
        <w:rPr>
          <w:rFonts w:ascii="宋体" w:hAnsi="宋体" w:hint="eastAsia"/>
          <w:b/>
        </w:rPr>
        <w:t>一、货物（或生产线）名称：</w:t>
      </w:r>
      <w:r>
        <w:rPr>
          <w:rFonts w:hint="eastAsia"/>
          <w:szCs w:val="24"/>
        </w:rPr>
        <w:t>道路测速系统</w:t>
      </w:r>
      <w:r>
        <w:rPr>
          <w:rFonts w:ascii="宋体" w:hAnsi="宋体" w:hint="eastAsia"/>
        </w:rPr>
        <w:t>（详见下表）</w:t>
      </w:r>
    </w:p>
    <w:p w14:paraId="294E9114" w14:textId="77777777" w:rsidR="006812AF" w:rsidRDefault="00000000">
      <w:pPr>
        <w:ind w:firstLine="482"/>
        <w:rPr>
          <w:rFonts w:ascii="宋体" w:hAnsi="宋体" w:hint="eastAsia"/>
        </w:rPr>
      </w:pPr>
      <w:r>
        <w:rPr>
          <w:rFonts w:ascii="宋体" w:hAnsi="宋体" w:hint="eastAsia"/>
          <w:b/>
        </w:rPr>
        <w:t>二、货物（或生产线）数量：</w:t>
      </w:r>
      <w:r>
        <w:rPr>
          <w:rFonts w:asciiTheme="majorEastAsia" w:eastAsiaTheme="majorEastAsia" w:hAnsiTheme="majorEastAsia" w:cs="仿宋_GB2312" w:hint="eastAsia"/>
          <w:kern w:val="0"/>
          <w:szCs w:val="24"/>
        </w:rPr>
        <w:t>6处</w:t>
      </w:r>
      <w:r>
        <w:rPr>
          <w:rFonts w:ascii="宋体" w:hAnsi="宋体" w:hint="eastAsia"/>
        </w:rPr>
        <w:t>（详见技术要求附表）</w:t>
      </w:r>
    </w:p>
    <w:p w14:paraId="46208488" w14:textId="77777777" w:rsidR="006812AF" w:rsidRDefault="00000000">
      <w:pPr>
        <w:ind w:firstLine="482"/>
        <w:rPr>
          <w:rFonts w:ascii="宋体" w:hAnsi="宋体" w:hint="eastAsia"/>
        </w:rPr>
      </w:pPr>
      <w:r>
        <w:rPr>
          <w:rFonts w:ascii="宋体" w:hAnsi="宋体" w:hint="eastAsia"/>
          <w:b/>
        </w:rPr>
        <w:t>三、分投分中：不允许分投分中</w:t>
      </w:r>
    </w:p>
    <w:p w14:paraId="68892E32" w14:textId="77777777" w:rsidR="006812AF" w:rsidRDefault="00000000">
      <w:pPr>
        <w:ind w:firstLine="480"/>
        <w:jc w:val="center"/>
        <w:rPr>
          <w:rFonts w:ascii="宋体" w:hAnsi="宋体" w:hint="eastAsia"/>
        </w:rPr>
      </w:pPr>
      <w:r>
        <w:rPr>
          <w:rFonts w:ascii="宋体" w:hAnsi="宋体" w:hint="eastAsia"/>
        </w:rPr>
        <w:t>采购货物（或生产线）主要构成一览表</w:t>
      </w:r>
    </w:p>
    <w:tbl>
      <w:tblPr>
        <w:tblStyle w:val="af8"/>
        <w:tblpPr w:leftFromText="180" w:rightFromText="180" w:vertAnchor="text" w:horzAnchor="page" w:tblpXSpec="center" w:tblpY="21"/>
        <w:tblOverlap w:val="never"/>
        <w:tblW w:w="903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59"/>
        <w:gridCol w:w="2583"/>
        <w:gridCol w:w="3135"/>
        <w:gridCol w:w="915"/>
        <w:gridCol w:w="1646"/>
      </w:tblGrid>
      <w:tr w:rsidR="006812AF" w14:paraId="5F80A370" w14:textId="77777777">
        <w:trPr>
          <w:trHeight w:val="360"/>
          <w:jc w:val="center"/>
        </w:trPr>
        <w:tc>
          <w:tcPr>
            <w:tcW w:w="759" w:type="dxa"/>
            <w:vAlign w:val="center"/>
          </w:tcPr>
          <w:p w14:paraId="71BE175E" w14:textId="77777777" w:rsidR="006812AF" w:rsidRDefault="00000000">
            <w:pPr>
              <w:spacing w:line="400" w:lineRule="exact"/>
              <w:ind w:firstLineChars="0" w:firstLine="0"/>
              <w:jc w:val="center"/>
              <w:rPr>
                <w:rFonts w:eastAsiaTheme="minorEastAsia"/>
                <w:szCs w:val="24"/>
              </w:rPr>
            </w:pPr>
            <w:r>
              <w:rPr>
                <w:rFonts w:eastAsiaTheme="minorEastAsia"/>
                <w:szCs w:val="24"/>
              </w:rPr>
              <w:t>序号</w:t>
            </w:r>
          </w:p>
        </w:tc>
        <w:tc>
          <w:tcPr>
            <w:tcW w:w="2583" w:type="dxa"/>
            <w:vAlign w:val="center"/>
          </w:tcPr>
          <w:p w14:paraId="24935DDF" w14:textId="77777777" w:rsidR="006812AF" w:rsidRDefault="00000000">
            <w:pPr>
              <w:spacing w:line="400" w:lineRule="exact"/>
              <w:ind w:firstLineChars="0" w:firstLine="0"/>
              <w:jc w:val="center"/>
              <w:rPr>
                <w:rFonts w:eastAsiaTheme="minorEastAsia"/>
                <w:szCs w:val="24"/>
              </w:rPr>
            </w:pPr>
            <w:r>
              <w:rPr>
                <w:rFonts w:eastAsiaTheme="minorEastAsia"/>
                <w:szCs w:val="24"/>
              </w:rPr>
              <w:t>名称</w:t>
            </w:r>
          </w:p>
        </w:tc>
        <w:tc>
          <w:tcPr>
            <w:tcW w:w="3135" w:type="dxa"/>
            <w:vAlign w:val="center"/>
          </w:tcPr>
          <w:p w14:paraId="4484FD11" w14:textId="77777777" w:rsidR="006812AF" w:rsidRDefault="00000000">
            <w:pPr>
              <w:spacing w:line="400" w:lineRule="exact"/>
              <w:ind w:firstLineChars="0" w:firstLine="0"/>
              <w:jc w:val="center"/>
              <w:rPr>
                <w:rFonts w:eastAsiaTheme="minorEastAsia"/>
                <w:szCs w:val="24"/>
              </w:rPr>
            </w:pPr>
            <w:r>
              <w:rPr>
                <w:rFonts w:eastAsiaTheme="minorEastAsia"/>
                <w:szCs w:val="24"/>
              </w:rPr>
              <w:t>型号</w:t>
            </w:r>
          </w:p>
        </w:tc>
        <w:tc>
          <w:tcPr>
            <w:tcW w:w="915" w:type="dxa"/>
            <w:tcBorders>
              <w:left w:val="single" w:sz="4" w:space="0" w:color="auto"/>
              <w:right w:val="single" w:sz="4" w:space="0" w:color="auto"/>
            </w:tcBorders>
            <w:vAlign w:val="center"/>
          </w:tcPr>
          <w:p w14:paraId="3CED52D6" w14:textId="77777777" w:rsidR="006812AF" w:rsidRDefault="00000000">
            <w:pPr>
              <w:spacing w:line="400" w:lineRule="exact"/>
              <w:ind w:firstLineChars="0" w:firstLine="0"/>
              <w:jc w:val="center"/>
              <w:rPr>
                <w:rFonts w:eastAsiaTheme="minorEastAsia"/>
                <w:szCs w:val="24"/>
              </w:rPr>
            </w:pPr>
            <w:r>
              <w:rPr>
                <w:rFonts w:eastAsiaTheme="minorEastAsia"/>
                <w:szCs w:val="24"/>
              </w:rPr>
              <w:t>数量</w:t>
            </w:r>
          </w:p>
        </w:tc>
        <w:tc>
          <w:tcPr>
            <w:tcW w:w="1646" w:type="dxa"/>
            <w:tcBorders>
              <w:left w:val="single" w:sz="4" w:space="0" w:color="auto"/>
            </w:tcBorders>
            <w:vAlign w:val="center"/>
          </w:tcPr>
          <w:p w14:paraId="778FB787" w14:textId="77777777" w:rsidR="006812AF" w:rsidRDefault="00000000">
            <w:pPr>
              <w:spacing w:line="400" w:lineRule="exact"/>
              <w:ind w:firstLineChars="0" w:firstLine="0"/>
              <w:jc w:val="center"/>
              <w:rPr>
                <w:rFonts w:eastAsiaTheme="minorEastAsia"/>
                <w:szCs w:val="24"/>
              </w:rPr>
            </w:pPr>
            <w:r>
              <w:rPr>
                <w:rFonts w:eastAsiaTheme="minorEastAsia"/>
                <w:szCs w:val="24"/>
              </w:rPr>
              <w:t>备注</w:t>
            </w:r>
          </w:p>
        </w:tc>
      </w:tr>
      <w:tr w:rsidR="006812AF" w14:paraId="37210785" w14:textId="77777777">
        <w:trPr>
          <w:trHeight w:val="605"/>
          <w:jc w:val="center"/>
        </w:trPr>
        <w:tc>
          <w:tcPr>
            <w:tcW w:w="759" w:type="dxa"/>
            <w:vAlign w:val="center"/>
          </w:tcPr>
          <w:p w14:paraId="650AE104" w14:textId="77777777" w:rsidR="006812AF" w:rsidRDefault="00000000">
            <w:pPr>
              <w:spacing w:line="400" w:lineRule="exact"/>
              <w:ind w:firstLineChars="0" w:firstLine="0"/>
              <w:jc w:val="center"/>
              <w:rPr>
                <w:rFonts w:ascii="宋体" w:hAnsi="宋体" w:cs="宋体" w:hint="eastAsia"/>
                <w:sz w:val="21"/>
              </w:rPr>
            </w:pPr>
            <w:r>
              <w:rPr>
                <w:rFonts w:ascii="宋体" w:hAnsi="宋体" w:cs="宋体" w:hint="eastAsia"/>
                <w:sz w:val="21"/>
              </w:rPr>
              <w:t>1</w:t>
            </w:r>
          </w:p>
        </w:tc>
        <w:tc>
          <w:tcPr>
            <w:tcW w:w="2583" w:type="dxa"/>
            <w:vAlign w:val="center"/>
          </w:tcPr>
          <w:p w14:paraId="6D6754C8" w14:textId="77777777" w:rsidR="006812AF" w:rsidRDefault="00000000">
            <w:pPr>
              <w:spacing w:line="400" w:lineRule="exact"/>
              <w:ind w:firstLineChars="0" w:firstLine="0"/>
              <w:jc w:val="center"/>
              <w:rPr>
                <w:rFonts w:ascii="宋体" w:hAnsi="宋体" w:cs="宋体" w:hint="eastAsia"/>
                <w:sz w:val="21"/>
              </w:rPr>
            </w:pPr>
            <w:r>
              <w:rPr>
                <w:rFonts w:ascii="宋体" w:hAnsi="宋体" w:cs="宋体" w:hint="eastAsia"/>
                <w:sz w:val="21"/>
              </w:rPr>
              <w:t>测速系统</w:t>
            </w:r>
          </w:p>
        </w:tc>
        <w:tc>
          <w:tcPr>
            <w:tcW w:w="3135" w:type="dxa"/>
            <w:vAlign w:val="center"/>
          </w:tcPr>
          <w:p w14:paraId="302C5FF0" w14:textId="77777777" w:rsidR="006812AF" w:rsidRDefault="00000000">
            <w:pPr>
              <w:spacing w:line="400" w:lineRule="exact"/>
              <w:ind w:firstLineChars="0" w:firstLine="0"/>
              <w:jc w:val="center"/>
              <w:rPr>
                <w:rFonts w:ascii="宋体" w:hAnsi="宋体" w:cs="宋体" w:hint="eastAsia"/>
                <w:sz w:val="21"/>
              </w:rPr>
            </w:pPr>
            <w:r>
              <w:rPr>
                <w:rFonts w:ascii="宋体" w:hAnsi="宋体" w:cs="宋体" w:hint="eastAsia"/>
                <w:sz w:val="21"/>
              </w:rPr>
              <w:t>/</w:t>
            </w:r>
          </w:p>
        </w:tc>
        <w:tc>
          <w:tcPr>
            <w:tcW w:w="915" w:type="dxa"/>
            <w:tcBorders>
              <w:left w:val="single" w:sz="4" w:space="0" w:color="auto"/>
              <w:right w:val="single" w:sz="4" w:space="0" w:color="auto"/>
            </w:tcBorders>
            <w:vAlign w:val="center"/>
          </w:tcPr>
          <w:p w14:paraId="31694797" w14:textId="77777777" w:rsidR="006812AF" w:rsidRDefault="00000000">
            <w:pPr>
              <w:spacing w:line="400" w:lineRule="exact"/>
              <w:ind w:firstLineChars="0" w:firstLine="0"/>
              <w:jc w:val="center"/>
              <w:rPr>
                <w:rFonts w:ascii="宋体" w:hAnsi="宋体" w:cs="宋体" w:hint="eastAsia"/>
                <w:sz w:val="21"/>
              </w:rPr>
            </w:pPr>
            <w:r>
              <w:rPr>
                <w:rFonts w:ascii="宋体" w:hAnsi="宋体" w:cs="宋体" w:hint="eastAsia"/>
                <w:sz w:val="21"/>
              </w:rPr>
              <w:t>6处</w:t>
            </w:r>
          </w:p>
        </w:tc>
        <w:tc>
          <w:tcPr>
            <w:tcW w:w="1646" w:type="dxa"/>
            <w:tcBorders>
              <w:left w:val="single" w:sz="4" w:space="0" w:color="auto"/>
            </w:tcBorders>
            <w:vAlign w:val="center"/>
          </w:tcPr>
          <w:p w14:paraId="2EEC37AF" w14:textId="77777777" w:rsidR="006812AF" w:rsidRDefault="00000000">
            <w:pPr>
              <w:spacing w:line="400" w:lineRule="exact"/>
              <w:ind w:firstLineChars="0" w:firstLine="0"/>
              <w:jc w:val="center"/>
              <w:rPr>
                <w:rFonts w:ascii="宋体" w:hAnsi="宋体" w:cs="宋体" w:hint="eastAsia"/>
                <w:sz w:val="21"/>
              </w:rPr>
            </w:pPr>
            <w:r>
              <w:rPr>
                <w:rFonts w:ascii="宋体" w:hAnsi="宋体" w:cs="宋体" w:hint="eastAsia"/>
                <w:sz w:val="21"/>
              </w:rPr>
              <w:t>南厂区4处，北厂区2处</w:t>
            </w:r>
          </w:p>
        </w:tc>
      </w:tr>
    </w:tbl>
    <w:p w14:paraId="092A5615" w14:textId="77777777" w:rsidR="006812AF" w:rsidRDefault="00000000">
      <w:pPr>
        <w:pStyle w:val="a7"/>
        <w:spacing w:line="360" w:lineRule="auto"/>
        <w:rPr>
          <w:rFonts w:ascii="宋体" w:hAnsi="宋体" w:hint="eastAsia"/>
        </w:rPr>
      </w:pPr>
      <w:r>
        <w:rPr>
          <w:rFonts w:ascii="宋体" w:hAnsi="宋体" w:hint="eastAsia"/>
        </w:rPr>
        <w:t>备注：本表所列采购货物仅为货物（或生产线）的主要构成部分，应配套供货以及</w:t>
      </w:r>
    </w:p>
    <w:p w14:paraId="38351229" w14:textId="77777777" w:rsidR="006812AF" w:rsidRDefault="00000000">
      <w:pPr>
        <w:pStyle w:val="a7"/>
        <w:spacing w:line="360" w:lineRule="auto"/>
        <w:rPr>
          <w:rFonts w:ascii="宋体" w:hAnsi="宋体" w:hint="eastAsia"/>
        </w:rPr>
      </w:pPr>
      <w:r>
        <w:rPr>
          <w:rFonts w:ascii="宋体" w:hAnsi="宋体" w:hint="eastAsia"/>
        </w:rPr>
        <w:t>招标方所列其它货物（或设备）和服务，请投标方认真阅读“供货范围”。若有异议，不管是多么微小，都应在投标文件“商务偏离”章节中予以详细说明。</w:t>
      </w:r>
    </w:p>
    <w:p w14:paraId="67068104" w14:textId="77777777" w:rsidR="006812AF" w:rsidRDefault="00000000">
      <w:pPr>
        <w:ind w:firstLineChars="0" w:firstLine="0"/>
        <w:rPr>
          <w:rFonts w:ascii="宋体" w:hAnsi="宋体" w:hint="eastAsia"/>
          <w:b/>
        </w:rPr>
      </w:pPr>
      <w:r>
        <w:rPr>
          <w:rFonts w:ascii="宋体" w:hAnsi="宋体" w:hint="eastAsia"/>
          <w:b/>
        </w:rPr>
        <w:t>四、采购货物特别说明</w:t>
      </w:r>
    </w:p>
    <w:p w14:paraId="7F905349" w14:textId="77777777" w:rsidR="006812AF" w:rsidRDefault="00000000">
      <w:pPr>
        <w:ind w:firstLine="480"/>
        <w:rPr>
          <w:rFonts w:ascii="宋体" w:hAnsi="宋体" w:hint="eastAsia"/>
        </w:rPr>
      </w:pPr>
      <w:r>
        <w:rPr>
          <w:rFonts w:ascii="宋体" w:hAnsi="宋体" w:hint="eastAsia"/>
        </w:rPr>
        <w:t>1、招标方所列货物的名称和规格型号，如为某一供应商所特有，则该名称和规格型号可作参考；但要求投标方所提供的货物必须满足本技术标书实质性要求。</w:t>
      </w:r>
    </w:p>
    <w:p w14:paraId="5ED819BE" w14:textId="77777777" w:rsidR="006812AF" w:rsidRDefault="00000000">
      <w:pPr>
        <w:ind w:firstLine="480"/>
        <w:rPr>
          <w:rFonts w:ascii="宋体" w:hAnsi="宋体" w:hint="eastAsia"/>
        </w:rPr>
      </w:pPr>
      <w:r>
        <w:rPr>
          <w:rFonts w:ascii="宋体" w:hAnsi="宋体" w:hint="eastAsia"/>
        </w:rPr>
        <w:lastRenderedPageBreak/>
        <w:br w:type="page"/>
      </w:r>
    </w:p>
    <w:p w14:paraId="2360828A" w14:textId="77777777" w:rsidR="006812AF" w:rsidRDefault="00000000">
      <w:pPr>
        <w:pStyle w:val="1"/>
        <w:ind w:left="960"/>
      </w:pPr>
      <w:bookmarkStart w:id="116" w:name="_Toc169605880"/>
      <w:bookmarkStart w:id="117" w:name="_Toc150411850"/>
      <w:bookmarkStart w:id="118" w:name="_Toc56849078"/>
      <w:r>
        <w:rPr>
          <w:rFonts w:hint="eastAsia"/>
        </w:rPr>
        <w:lastRenderedPageBreak/>
        <w:t>技术要求</w:t>
      </w:r>
      <w:bookmarkEnd w:id="116"/>
      <w:bookmarkEnd w:id="117"/>
      <w:bookmarkEnd w:id="118"/>
    </w:p>
    <w:p w14:paraId="487CACEB" w14:textId="77777777" w:rsidR="006812AF" w:rsidRDefault="00000000">
      <w:pPr>
        <w:pStyle w:val="2"/>
      </w:pPr>
      <w:bookmarkStart w:id="119" w:name="_Toc150411851"/>
      <w:r>
        <w:rPr>
          <w:rFonts w:hint="eastAsia"/>
        </w:rPr>
        <w:t>特别提示</w:t>
      </w:r>
      <w:bookmarkEnd w:id="119"/>
    </w:p>
    <w:p w14:paraId="72028377" w14:textId="77777777" w:rsidR="006812AF" w:rsidRDefault="00000000">
      <w:pPr>
        <w:pStyle w:val="a7"/>
        <w:spacing w:line="360" w:lineRule="auto"/>
      </w:pPr>
      <w:r>
        <w:rPr>
          <w:rFonts w:ascii="宋体" w:hAnsi="宋体" w:hint="eastAsia"/>
        </w:rPr>
        <w:t>1、本章</w:t>
      </w:r>
      <w:r>
        <w:rPr>
          <w:rFonts w:hint="eastAsia"/>
        </w:rPr>
        <w:t>技术要求，仅对所购设备的功能、设计、结构、性能、安装和试验检验等方面，提出了最低和一般性的技术要求，并未对一切技术细节作出规定。</w:t>
      </w:r>
    </w:p>
    <w:p w14:paraId="657A7319" w14:textId="77777777" w:rsidR="006812AF" w:rsidRDefault="00000000">
      <w:pPr>
        <w:pStyle w:val="a7"/>
        <w:spacing w:line="360" w:lineRule="auto"/>
      </w:pPr>
      <w:r>
        <w:rPr>
          <w:rFonts w:ascii="宋体" w:hAnsi="宋体" w:hint="eastAsia"/>
        </w:rPr>
        <w:t>2、</w:t>
      </w:r>
      <w:r>
        <w:rPr>
          <w:rFonts w:hint="eastAsia"/>
        </w:rPr>
        <w:t>本技术要求所使用的标准、规范等，如与投标方所执行的标准、规范不一致时，应按高于本技术要求所列的标准、规范执行。</w:t>
      </w:r>
    </w:p>
    <w:p w14:paraId="259E847D" w14:textId="77777777" w:rsidR="006812AF" w:rsidRDefault="00000000">
      <w:pPr>
        <w:ind w:firstLine="480"/>
        <w:rPr>
          <w:rFonts w:ascii="宋体" w:hAnsi="宋体" w:hint="eastAsia"/>
        </w:rPr>
      </w:pPr>
      <w:r>
        <w:rPr>
          <w:rFonts w:ascii="宋体" w:hAnsi="宋体" w:hint="eastAsia"/>
        </w:rPr>
        <w:t>3、投标方认为所供货物（或生产线）必需由招标方配备、解决或提供的其它要求，如设备基础隔振和减振设施、软化水、洁净气源等，均应在投标文件“技术偏离”中予以充分说明。</w:t>
      </w:r>
    </w:p>
    <w:p w14:paraId="4D4D734B" w14:textId="77777777" w:rsidR="006812AF" w:rsidRDefault="00000000">
      <w:pPr>
        <w:ind w:firstLine="480"/>
        <w:rPr>
          <w:rFonts w:ascii="宋体" w:hAnsi="宋体" w:hint="eastAsia"/>
          <w:b/>
        </w:rPr>
      </w:pPr>
      <w:r>
        <w:rPr>
          <w:rFonts w:ascii="宋体" w:hAnsi="宋体" w:hint="eastAsia"/>
          <w:bCs/>
        </w:rPr>
        <w:t>4、投标方应根据招投标货物具体要求，提出</w:t>
      </w:r>
      <w:r>
        <w:rPr>
          <w:rFonts w:ascii="宋体" w:hAnsi="宋体" w:hint="eastAsia"/>
        </w:rPr>
        <w:t>对厂房、设备基础（或安装平台）、公用设施、消防、环保等超出招标文件、投标文件、答疑文件、技术交流文件、技术协议书和合同等规定的、有特殊需要的解释、说明和要求。</w:t>
      </w:r>
    </w:p>
    <w:p w14:paraId="2F4CF3D1" w14:textId="77777777" w:rsidR="006812AF" w:rsidRDefault="00000000">
      <w:pPr>
        <w:pStyle w:val="a7"/>
        <w:spacing w:line="360" w:lineRule="auto"/>
      </w:pPr>
      <w:r>
        <w:rPr>
          <w:rFonts w:hint="eastAsia"/>
        </w:rPr>
        <w:t>5</w:t>
      </w:r>
      <w:r>
        <w:rPr>
          <w:rFonts w:hint="eastAsia"/>
        </w:rPr>
        <w:t>、无论是否有技术偏离，投标方均应在投标文件“技术偏离”中明确</w:t>
      </w:r>
      <w:r>
        <w:rPr>
          <w:rFonts w:ascii="宋体" w:hAnsi="宋体" w:hint="eastAsia"/>
        </w:rPr>
        <w:t>作出有无说明。</w:t>
      </w:r>
      <w:r>
        <w:rPr>
          <w:rFonts w:hint="eastAsia"/>
        </w:rPr>
        <w:t>若有异议，不管是多么微小，</w:t>
      </w:r>
      <w:r>
        <w:rPr>
          <w:rFonts w:ascii="宋体" w:hAnsi="宋体" w:hint="eastAsia"/>
        </w:rPr>
        <w:t>投标方必须予以明确和详细的说明或澄清。</w:t>
      </w:r>
    </w:p>
    <w:p w14:paraId="36325E29" w14:textId="77777777" w:rsidR="006812AF" w:rsidRDefault="00000000">
      <w:pPr>
        <w:ind w:firstLine="480"/>
        <w:rPr>
          <w:rFonts w:ascii="宋体" w:hAnsi="宋体" w:hint="eastAsia"/>
        </w:rPr>
      </w:pPr>
      <w:r>
        <w:rPr>
          <w:rFonts w:ascii="宋体" w:hAnsi="宋体" w:hint="eastAsia"/>
        </w:rPr>
        <w:t>6、为避免投标方优势在招标评审时漏项，质保期超出本技术标书要求的，应当在投标文件“技术偏离”中特别注明。</w:t>
      </w:r>
    </w:p>
    <w:p w14:paraId="45531E71" w14:textId="77777777" w:rsidR="006812AF" w:rsidRDefault="00000000">
      <w:pPr>
        <w:ind w:firstLine="480"/>
        <w:rPr>
          <w:rFonts w:ascii="宋体" w:hAnsi="宋体" w:hint="eastAsia"/>
        </w:rPr>
      </w:pPr>
      <w:r>
        <w:rPr>
          <w:rFonts w:ascii="宋体" w:hAnsi="宋体" w:hint="eastAsia"/>
        </w:rPr>
        <w:t>7、投标文件中，针对“特别提示”条款所做的回应，将作为投标方能否中标的重要依据之一。</w:t>
      </w:r>
    </w:p>
    <w:p w14:paraId="20C39CD6" w14:textId="77777777" w:rsidR="006812AF" w:rsidRDefault="00000000">
      <w:pPr>
        <w:pStyle w:val="2"/>
      </w:pPr>
      <w:bookmarkStart w:id="120" w:name="_Toc150411852"/>
      <w:r>
        <w:rPr>
          <w:rFonts w:hint="eastAsia"/>
        </w:rPr>
        <w:t>基本要求</w:t>
      </w:r>
      <w:bookmarkEnd w:id="120"/>
    </w:p>
    <w:p w14:paraId="0B6471AC" w14:textId="77777777" w:rsidR="006812AF" w:rsidRDefault="00000000">
      <w:pPr>
        <w:ind w:firstLine="480"/>
        <w:rPr>
          <w:rFonts w:ascii="宋体" w:hAnsi="宋体" w:hint="eastAsia"/>
        </w:rPr>
      </w:pPr>
      <w:r>
        <w:rPr>
          <w:rFonts w:ascii="宋体" w:hAnsi="宋体" w:hint="eastAsia"/>
        </w:rPr>
        <w:t>1、投标方所供的货物（或生产线），必须符合中国最新版的法律、法规和相关标准、规范的要求，符合项目所在地政府有关特殊要求。</w:t>
      </w:r>
    </w:p>
    <w:p w14:paraId="2769823E" w14:textId="77777777" w:rsidR="006812AF" w:rsidRDefault="00000000">
      <w:pPr>
        <w:ind w:firstLine="480"/>
        <w:rPr>
          <w:rFonts w:ascii="宋体" w:hAnsi="宋体" w:hint="eastAsia"/>
        </w:rPr>
      </w:pPr>
      <w:r>
        <w:rPr>
          <w:rFonts w:ascii="宋体" w:hAnsi="宋体" w:hint="eastAsia"/>
        </w:rPr>
        <w:t>2、投标方所供货物（或生产线）涉及的专利权技术以及知识产权保护的其它技术等，应保证招标方不因此受到任何侵权指控以及实际损失。</w:t>
      </w:r>
    </w:p>
    <w:p w14:paraId="15B64531" w14:textId="77777777" w:rsidR="006812AF" w:rsidRDefault="00000000">
      <w:pPr>
        <w:ind w:firstLine="480"/>
        <w:rPr>
          <w:rFonts w:ascii="宋体" w:hAnsi="宋体" w:hint="eastAsia"/>
          <w:b/>
          <w:i/>
        </w:rPr>
      </w:pPr>
      <w:r>
        <w:rPr>
          <w:rFonts w:ascii="宋体" w:hAnsi="宋体" w:hint="eastAsia"/>
        </w:rPr>
        <w:t>3、投标方应保证所供货物（或生产线）的先进性、可靠性、经济性和实用性，并为全新货物（或设备）。</w:t>
      </w:r>
    </w:p>
    <w:p w14:paraId="0C8912EA" w14:textId="77777777" w:rsidR="006812AF" w:rsidRDefault="00000000">
      <w:pPr>
        <w:ind w:firstLine="480"/>
        <w:rPr>
          <w:rFonts w:ascii="宋体" w:hAnsi="宋体" w:hint="eastAsia"/>
        </w:rPr>
      </w:pPr>
      <w:r>
        <w:rPr>
          <w:rFonts w:ascii="宋体" w:hAnsi="宋体" w:hint="eastAsia"/>
        </w:rPr>
        <w:t>4、投标方应满足招标方提出的各项技术要求，必要时应当免费提供技术承诺或担保。</w:t>
      </w:r>
    </w:p>
    <w:p w14:paraId="01A751A2" w14:textId="77777777" w:rsidR="006812AF" w:rsidRDefault="00000000">
      <w:pPr>
        <w:ind w:firstLine="480"/>
        <w:rPr>
          <w:rFonts w:ascii="宋体" w:hAnsi="宋体" w:hint="eastAsia"/>
        </w:rPr>
      </w:pPr>
      <w:r>
        <w:rPr>
          <w:rFonts w:ascii="宋体" w:hAnsi="宋体" w:hint="eastAsia"/>
        </w:rPr>
        <w:t>5、投标方应保证所供货物（或设备）为中国公布的非淘汰货物（或设备），并为</w:t>
      </w:r>
      <w:r>
        <w:rPr>
          <w:rFonts w:ascii="宋体" w:hAnsi="宋体" w:hint="eastAsia"/>
        </w:rPr>
        <w:lastRenderedPageBreak/>
        <w:t>中国指定或规定的主管部门认可的环保型和节能型货物（或设备）。</w:t>
      </w:r>
    </w:p>
    <w:p w14:paraId="0AF3774A" w14:textId="77777777" w:rsidR="006812AF" w:rsidRDefault="00000000">
      <w:pPr>
        <w:ind w:firstLine="480"/>
        <w:rPr>
          <w:rFonts w:ascii="宋体" w:hAnsi="宋体" w:hint="eastAsia"/>
        </w:rPr>
      </w:pPr>
      <w:r>
        <w:rPr>
          <w:rFonts w:ascii="宋体" w:hAnsi="宋体" w:hint="eastAsia"/>
        </w:rPr>
        <w:t>6、投标方应保证所供货物（或生产线）的完整性和成套性，能保证货物（或生产线）的正常运行、使用。</w:t>
      </w:r>
    </w:p>
    <w:p w14:paraId="393417A5" w14:textId="77777777" w:rsidR="006812AF" w:rsidRDefault="00000000">
      <w:pPr>
        <w:ind w:firstLine="480"/>
        <w:rPr>
          <w:rFonts w:ascii="宋体" w:hAnsi="宋体" w:hint="eastAsia"/>
        </w:rPr>
      </w:pPr>
      <w:r>
        <w:rPr>
          <w:rFonts w:ascii="宋体" w:hAnsi="宋体" w:hint="eastAsia"/>
        </w:rPr>
        <w:t>7、投标方应对招标方采购的货物（或生产线）所涉及的技术、产能等信息负有保密义务，招标方拥有追究投标方泄密责任的权利；招标方如有需要，投标方应无条件签署保密协议。</w:t>
      </w:r>
    </w:p>
    <w:p w14:paraId="1E7BD80B" w14:textId="77777777" w:rsidR="006812AF" w:rsidRDefault="00000000">
      <w:pPr>
        <w:ind w:firstLine="482"/>
        <w:rPr>
          <w:rFonts w:ascii="宋体" w:hAnsi="宋体" w:hint="eastAsia"/>
          <w:b/>
          <w:bCs/>
        </w:rPr>
      </w:pPr>
      <w:r>
        <w:rPr>
          <w:rFonts w:ascii="宋体" w:hAnsi="宋体" w:hint="eastAsia"/>
          <w:b/>
          <w:bCs/>
        </w:rPr>
        <w:t xml:space="preserve">8、程序图纸要求 </w:t>
      </w:r>
    </w:p>
    <w:p w14:paraId="101BD78B" w14:textId="77777777" w:rsidR="006812AF" w:rsidRDefault="00000000">
      <w:pPr>
        <w:ind w:firstLine="482"/>
        <w:rPr>
          <w:rFonts w:ascii="宋体" w:hAnsi="宋体" w:hint="eastAsia"/>
          <w:b/>
          <w:bCs/>
        </w:rPr>
      </w:pPr>
      <w:r>
        <w:rPr>
          <w:rFonts w:ascii="宋体" w:hAnsi="宋体" w:hint="eastAsia"/>
          <w:b/>
          <w:bCs/>
        </w:rPr>
        <w:t xml:space="preserve">8.1 供方必须提供所有设备程序的源代码，包括但不限于 PLC 程序、HMI 程序、机器人程序、视觉程序、伺服等。 </w:t>
      </w:r>
    </w:p>
    <w:p w14:paraId="1728B628" w14:textId="77777777" w:rsidR="006812AF" w:rsidRDefault="00000000">
      <w:pPr>
        <w:ind w:firstLine="482"/>
        <w:rPr>
          <w:rFonts w:ascii="宋体" w:hAnsi="宋体" w:hint="eastAsia"/>
          <w:b/>
          <w:bCs/>
        </w:rPr>
      </w:pPr>
      <w:r>
        <w:rPr>
          <w:rFonts w:ascii="宋体" w:hAnsi="宋体" w:hint="eastAsia"/>
          <w:b/>
          <w:bCs/>
        </w:rPr>
        <w:t xml:space="preserve">8.2 供方所提供的程序不得设置任何密码、保护等限制手段，PLC 不得设置修改下载权限，功能块不得设置密码保护。 </w:t>
      </w:r>
    </w:p>
    <w:p w14:paraId="0FE0DB06" w14:textId="77777777" w:rsidR="006812AF" w:rsidRDefault="00000000">
      <w:pPr>
        <w:ind w:firstLine="482"/>
        <w:rPr>
          <w:rFonts w:ascii="宋体" w:hAnsi="宋体" w:hint="eastAsia"/>
          <w:b/>
          <w:bCs/>
        </w:rPr>
      </w:pPr>
      <w:r>
        <w:rPr>
          <w:rFonts w:ascii="宋体" w:hAnsi="宋体" w:hint="eastAsia"/>
          <w:b/>
          <w:bCs/>
        </w:rPr>
        <w:t xml:space="preserve">8.3 HMI 界面等需要密码保护的程序，供方必须提供所有级别 的用户名、密码。 </w:t>
      </w:r>
    </w:p>
    <w:p w14:paraId="403F3B63" w14:textId="77777777" w:rsidR="006812AF" w:rsidRDefault="00000000">
      <w:pPr>
        <w:ind w:firstLine="482"/>
        <w:rPr>
          <w:rFonts w:ascii="宋体" w:hAnsi="宋体" w:hint="eastAsia"/>
          <w:b/>
          <w:bCs/>
        </w:rPr>
      </w:pPr>
      <w:r>
        <w:rPr>
          <w:rFonts w:ascii="宋体" w:hAnsi="宋体" w:hint="eastAsia"/>
          <w:b/>
          <w:bCs/>
        </w:rPr>
        <w:t xml:space="preserve">8.4 供方需在设备入场前提供设备程序源码，HMI 界面各级用 户名和密码，并保证与现场程序一致。 </w:t>
      </w:r>
    </w:p>
    <w:p w14:paraId="54D6265F" w14:textId="77777777" w:rsidR="006812AF" w:rsidRDefault="00000000">
      <w:pPr>
        <w:ind w:firstLine="482"/>
        <w:rPr>
          <w:rFonts w:ascii="宋体" w:hAnsi="宋体" w:hint="eastAsia"/>
          <w:b/>
          <w:bCs/>
        </w:rPr>
      </w:pPr>
      <w:r>
        <w:rPr>
          <w:rFonts w:ascii="宋体" w:hAnsi="宋体" w:hint="eastAsia"/>
          <w:b/>
          <w:bCs/>
        </w:rPr>
        <w:t xml:space="preserve">8.5 供方需在终验收前提供最新的设备程序源码和电气图纸， </w:t>
      </w:r>
    </w:p>
    <w:p w14:paraId="368AE972" w14:textId="77777777" w:rsidR="006812AF" w:rsidRDefault="00000000">
      <w:pPr>
        <w:tabs>
          <w:tab w:val="right" w:pos="8591"/>
        </w:tabs>
        <w:ind w:firstLine="482"/>
        <w:rPr>
          <w:rFonts w:ascii="宋体" w:hAnsi="宋体" w:hint="eastAsia"/>
          <w:b/>
          <w:bCs/>
        </w:rPr>
      </w:pPr>
      <w:r>
        <w:rPr>
          <w:rFonts w:ascii="宋体" w:hAnsi="宋体" w:hint="eastAsia"/>
          <w:b/>
          <w:bCs/>
        </w:rPr>
        <w:t xml:space="preserve">图纸要求为可编辑原格式（EPLAN、CAD 格式）且与实际接线一致。 </w:t>
      </w:r>
      <w:r>
        <w:rPr>
          <w:rFonts w:ascii="宋体" w:hAnsi="宋体" w:hint="eastAsia"/>
          <w:b/>
          <w:bCs/>
        </w:rPr>
        <w:tab/>
      </w:r>
    </w:p>
    <w:p w14:paraId="0A2A9994" w14:textId="77777777" w:rsidR="006812AF" w:rsidRDefault="00000000">
      <w:pPr>
        <w:ind w:firstLine="482"/>
        <w:rPr>
          <w:rFonts w:ascii="宋体" w:hAnsi="宋体" w:hint="eastAsia"/>
          <w:b/>
          <w:bCs/>
        </w:rPr>
      </w:pPr>
      <w:r>
        <w:rPr>
          <w:rFonts w:ascii="宋体" w:hAnsi="宋体" w:hint="eastAsia"/>
          <w:b/>
          <w:bCs/>
        </w:rPr>
        <w:t xml:space="preserve">9、接口协议要求 </w:t>
      </w:r>
    </w:p>
    <w:p w14:paraId="1F526A1B" w14:textId="77777777" w:rsidR="006812AF" w:rsidRDefault="00000000">
      <w:pPr>
        <w:ind w:firstLine="482"/>
        <w:rPr>
          <w:rFonts w:ascii="宋体" w:hAnsi="宋体" w:hint="eastAsia"/>
          <w:b/>
          <w:bCs/>
        </w:rPr>
      </w:pPr>
      <w:r>
        <w:rPr>
          <w:rFonts w:ascii="宋体" w:hAnsi="宋体" w:hint="eastAsia"/>
          <w:b/>
          <w:bCs/>
        </w:rPr>
        <w:t xml:space="preserve">9.1 供方免费开放所有通讯接口，包括但不限于以太网、 RS232、RS485、PROFIBUS、PROFINET、MODBUS 等常见接口，以及设备特有的专用接口。 </w:t>
      </w:r>
    </w:p>
    <w:p w14:paraId="37BD4F26" w14:textId="77777777" w:rsidR="006812AF" w:rsidRDefault="00000000">
      <w:pPr>
        <w:ind w:firstLine="482"/>
        <w:rPr>
          <w:rFonts w:ascii="宋体" w:hAnsi="宋体" w:hint="eastAsia"/>
          <w:b/>
          <w:bCs/>
        </w:rPr>
      </w:pPr>
      <w:r>
        <w:rPr>
          <w:rFonts w:ascii="宋体" w:hAnsi="宋体" w:hint="eastAsia"/>
          <w:b/>
          <w:bCs/>
        </w:rPr>
        <w:t xml:space="preserve">9.2 供方免费提供数据交互功能，交互数据包括但不限于实时数据、历史数据、报警信息等。 </w:t>
      </w:r>
    </w:p>
    <w:p w14:paraId="74922743" w14:textId="77777777" w:rsidR="006812AF" w:rsidRDefault="00000000">
      <w:pPr>
        <w:ind w:firstLine="482"/>
        <w:rPr>
          <w:rFonts w:ascii="宋体" w:hAnsi="宋体" w:hint="eastAsia"/>
          <w:b/>
          <w:bCs/>
        </w:rPr>
      </w:pPr>
      <w:r>
        <w:rPr>
          <w:rFonts w:ascii="宋体" w:hAnsi="宋体" w:hint="eastAsia"/>
          <w:b/>
          <w:bCs/>
        </w:rPr>
        <w:t xml:space="preserve">9.3 供方在设备入场前提供接口的技术文档和参数说明，包括但不限于接口协议、通讯速率、数据格式等。 </w:t>
      </w:r>
    </w:p>
    <w:p w14:paraId="25F939F7" w14:textId="77777777" w:rsidR="006812AF" w:rsidRDefault="00000000">
      <w:pPr>
        <w:ind w:firstLine="482"/>
        <w:rPr>
          <w:rFonts w:ascii="宋体" w:hAnsi="宋体" w:hint="eastAsia"/>
          <w:b/>
          <w:bCs/>
        </w:rPr>
      </w:pPr>
      <w:r>
        <w:rPr>
          <w:rFonts w:ascii="宋体" w:hAnsi="宋体" w:hint="eastAsia"/>
          <w:b/>
          <w:bCs/>
        </w:rPr>
        <w:t>9.4 设备使用周期内，供方免费派遣技术人员与甲方调试团队共同进行设备通讯接口的调试工作。</w:t>
      </w:r>
    </w:p>
    <w:p w14:paraId="65317FB0" w14:textId="77777777" w:rsidR="006812AF" w:rsidRDefault="00000000">
      <w:pPr>
        <w:ind w:firstLine="482"/>
        <w:rPr>
          <w:rFonts w:ascii="宋体" w:hAnsi="宋体" w:hint="eastAsia"/>
          <w:b/>
          <w:bCs/>
        </w:rPr>
      </w:pPr>
      <w:r>
        <w:rPr>
          <w:rFonts w:ascii="宋体" w:hAnsi="宋体" w:hint="eastAsia"/>
          <w:b/>
          <w:bCs/>
        </w:rPr>
        <w:t>10、电动机能效等级</w:t>
      </w:r>
    </w:p>
    <w:p w14:paraId="36FC5D4D" w14:textId="77777777" w:rsidR="006812AF" w:rsidRDefault="00000000">
      <w:pPr>
        <w:ind w:firstLine="482"/>
        <w:jc w:val="left"/>
        <w:rPr>
          <w:rFonts w:ascii="宋体" w:hAnsi="宋体" w:hint="eastAsia"/>
          <w:b/>
          <w:bCs/>
        </w:rPr>
      </w:pPr>
      <w:r>
        <w:rPr>
          <w:rFonts w:ascii="宋体" w:hAnsi="宋体" w:hint="eastAsia"/>
          <w:b/>
          <w:bCs/>
        </w:rPr>
        <w:t>货物使用的不同功率的电动机必须满足《电动机能效限定值及能效等级》（GB18613-2020）标准的机械效率表格中对应</w:t>
      </w:r>
      <w:r>
        <w:rPr>
          <w:rFonts w:ascii="宋体" w:hAnsi="宋体" w:hint="eastAsia"/>
          <w:b/>
          <w:bCs/>
          <w:highlight w:val="yellow"/>
        </w:rPr>
        <w:t>一级标准</w:t>
      </w:r>
      <w:r>
        <w:rPr>
          <w:rFonts w:ascii="宋体" w:hAnsi="宋体" w:hint="eastAsia"/>
          <w:b/>
          <w:bCs/>
        </w:rPr>
        <w:t>，等同于欧洲标准IEC60034-01中的IE5级别。本标准适用于国产或进口三相异步电动机、单相异步电动机、空调器风扇用电动机的能效等级、能效限定值和试验方法。</w:t>
      </w:r>
    </w:p>
    <w:p w14:paraId="0A942F10" w14:textId="77777777" w:rsidR="006812AF" w:rsidRDefault="00000000">
      <w:pPr>
        <w:pStyle w:val="2"/>
      </w:pPr>
      <w:bookmarkStart w:id="121" w:name="_Toc150411853"/>
      <w:r>
        <w:rPr>
          <w:rFonts w:hint="eastAsia"/>
        </w:rPr>
        <w:lastRenderedPageBreak/>
        <w:t>执行标准</w:t>
      </w:r>
      <w:bookmarkEnd w:id="121"/>
    </w:p>
    <w:p w14:paraId="71DE355A" w14:textId="77777777" w:rsidR="006812AF" w:rsidRDefault="00000000">
      <w:pPr>
        <w:ind w:firstLine="480"/>
        <w:rPr>
          <w:rFonts w:ascii="宋体" w:hAnsi="宋体" w:hint="eastAsia"/>
        </w:rPr>
      </w:pPr>
      <w:r>
        <w:rPr>
          <w:rFonts w:ascii="宋体" w:hAnsi="宋体" w:hint="eastAsia"/>
        </w:rPr>
        <w:t>1、招标方此处所列标准仅为涉及的主要标准，而且不保证其为最新版执行标准；投标方应当在投标文件中认真予以填写、补充和修改完善。</w:t>
      </w:r>
    </w:p>
    <w:p w14:paraId="74B1B4E7" w14:textId="77777777" w:rsidR="006812AF" w:rsidRDefault="00000000">
      <w:pPr>
        <w:ind w:firstLine="480"/>
        <w:rPr>
          <w:rFonts w:ascii="宋体" w:hAnsi="宋体" w:hint="eastAsia"/>
        </w:rPr>
      </w:pPr>
      <w:r>
        <w:rPr>
          <w:rFonts w:ascii="宋体" w:hAnsi="宋体" w:hint="eastAsia"/>
        </w:rPr>
        <w:t>2、投标方需要执行的标准，应当采用所供货物（或生产线）通过买方组织的最终验收之日已经开始执行的最新标准。</w:t>
      </w:r>
    </w:p>
    <w:p w14:paraId="607601D2" w14:textId="77777777" w:rsidR="006812AF" w:rsidRDefault="00000000">
      <w:pPr>
        <w:ind w:firstLine="480"/>
        <w:rPr>
          <w:rFonts w:ascii="宋体" w:hAnsi="宋体" w:hint="eastAsia"/>
        </w:rPr>
      </w:pPr>
      <w:r>
        <w:rPr>
          <w:rFonts w:ascii="宋体" w:hAnsi="宋体" w:hint="eastAsia"/>
        </w:rPr>
        <w:t>3、采购货物（或生产线）的产品质量、技术标准如在招投标文件中无相应说明，则按中华人民共和国有关部门颁发的最新的国标或专业（部）标准执行及相应的国际标准。</w:t>
      </w:r>
    </w:p>
    <w:p w14:paraId="2A30B187" w14:textId="77777777" w:rsidR="006812AF" w:rsidRDefault="00000000">
      <w:pPr>
        <w:ind w:firstLine="480"/>
        <w:rPr>
          <w:rFonts w:ascii="宋体" w:hAnsi="宋体" w:hint="eastAsia"/>
        </w:rPr>
      </w:pPr>
      <w:r>
        <w:rPr>
          <w:rFonts w:ascii="宋体" w:hAnsi="宋体" w:hint="eastAsia"/>
        </w:rPr>
        <w:t>4、采购货物（或生产线）没有国家或专业（部）标准的，按企业标准执行时，卖方应在合同签署之前，将所涉及的企业标准提供给买方确认。</w:t>
      </w:r>
    </w:p>
    <w:p w14:paraId="29175286" w14:textId="77777777" w:rsidR="006812AF" w:rsidRDefault="00000000">
      <w:pPr>
        <w:ind w:firstLine="480"/>
        <w:rPr>
          <w:rFonts w:ascii="宋体" w:hAnsi="宋体" w:hint="eastAsia"/>
        </w:rPr>
      </w:pPr>
      <w:r>
        <w:rPr>
          <w:rFonts w:ascii="宋体" w:hAnsi="宋体" w:hint="eastAsia"/>
        </w:rPr>
        <w:t>5、采购货物（或生产线）如果采用国际标准，其执行标准由投标方提供、招标方确认。</w:t>
      </w:r>
    </w:p>
    <w:p w14:paraId="7EC5A748" w14:textId="77777777" w:rsidR="006812AF" w:rsidRDefault="00000000">
      <w:pPr>
        <w:ind w:firstLine="480"/>
        <w:rPr>
          <w:rFonts w:ascii="宋体" w:hAnsi="宋体" w:hint="eastAsia"/>
        </w:rPr>
      </w:pPr>
      <w:r>
        <w:rPr>
          <w:rFonts w:ascii="宋体" w:hAnsi="宋体" w:hint="eastAsia"/>
        </w:rPr>
        <w:t>6、采购货物（或生产线）所涉及的标准不统一时，原则上按照最严格标准执行。</w:t>
      </w:r>
    </w:p>
    <w:p w14:paraId="7FAF75BB" w14:textId="77777777" w:rsidR="006812AF" w:rsidRDefault="00000000">
      <w:pPr>
        <w:pStyle w:val="2"/>
      </w:pPr>
      <w:bookmarkStart w:id="122" w:name="_Toc56676944"/>
      <w:r>
        <w:rPr>
          <w:rFonts w:hint="eastAsia"/>
        </w:rPr>
        <w:t>技术要求</w:t>
      </w:r>
    </w:p>
    <w:p w14:paraId="09447B73" w14:textId="77777777" w:rsidR="006812AF" w:rsidRDefault="00000000">
      <w:pPr>
        <w:ind w:firstLineChars="0" w:firstLine="0"/>
        <w:jc w:val="left"/>
        <w:rPr>
          <w:rFonts w:ascii="仿宋_GB2312" w:eastAsia="仿宋_GB2312" w:hAnsi="仿宋" w:cstheme="minorBidi" w:hint="eastAsia"/>
          <w:b/>
          <w:bCs/>
          <w:kern w:val="0"/>
          <w:sz w:val="28"/>
          <w:szCs w:val="28"/>
          <w:lang w:bidi="ar"/>
        </w:rPr>
      </w:pPr>
      <w:r>
        <w:rPr>
          <w:rFonts w:cstheme="minorBidi" w:hint="eastAsia"/>
          <w:b/>
          <w:sz w:val="28"/>
          <w:szCs w:val="24"/>
        </w:rPr>
        <w:t>一、建设范围</w:t>
      </w:r>
    </w:p>
    <w:p w14:paraId="2340AFA3" w14:textId="77777777" w:rsidR="006812AF" w:rsidRDefault="00000000">
      <w:pPr>
        <w:pStyle w:val="Default"/>
        <w:spacing w:line="360" w:lineRule="auto"/>
        <w:ind w:firstLineChars="200" w:firstLine="480"/>
        <w:rPr>
          <w:rFonts w:ascii="Times New Roman"/>
          <w:color w:val="auto"/>
          <w:kern w:val="2"/>
          <w:szCs w:val="21"/>
        </w:rPr>
      </w:pPr>
      <w:r>
        <w:rPr>
          <w:rFonts w:ascii="Times New Roman" w:hint="eastAsia"/>
          <w:color w:val="auto"/>
          <w:kern w:val="2"/>
          <w:szCs w:val="21"/>
        </w:rPr>
        <w:t>本项目实施分为南北两个厂区，对以下区域安装固定式雷达测速抓拍系统。</w:t>
      </w:r>
    </w:p>
    <w:p w14:paraId="039ED749" w14:textId="77777777" w:rsidR="006812AF" w:rsidRDefault="00000000">
      <w:pPr>
        <w:pStyle w:val="Default"/>
        <w:spacing w:line="360" w:lineRule="auto"/>
        <w:ind w:firstLineChars="200" w:firstLine="480"/>
        <w:rPr>
          <w:rFonts w:ascii="Times New Roman"/>
          <w:color w:val="auto"/>
          <w:kern w:val="2"/>
          <w:szCs w:val="21"/>
        </w:rPr>
      </w:pPr>
      <w:r>
        <w:rPr>
          <w:rFonts w:ascii="Times New Roman" w:hint="eastAsia"/>
          <w:color w:val="auto"/>
          <w:kern w:val="2"/>
          <w:szCs w:val="21"/>
        </w:rPr>
        <w:t>北厂区：厂区东马路和北马路。</w:t>
      </w:r>
    </w:p>
    <w:p w14:paraId="7FB5C18A" w14:textId="77777777" w:rsidR="006812AF" w:rsidRDefault="00000000">
      <w:pPr>
        <w:pStyle w:val="Default"/>
        <w:spacing w:line="360" w:lineRule="auto"/>
        <w:ind w:firstLineChars="200" w:firstLine="480"/>
        <w:rPr>
          <w:rFonts w:ascii="仿宋_GB2312" w:eastAsia="仿宋_GB2312" w:hAnsi="仿宋" w:cstheme="minorBidi" w:hint="eastAsia"/>
          <w:color w:val="auto"/>
          <w:sz w:val="28"/>
          <w:szCs w:val="28"/>
          <w:lang w:bidi="ar"/>
        </w:rPr>
      </w:pPr>
      <w:r>
        <w:rPr>
          <w:rFonts w:ascii="Times New Roman" w:hint="eastAsia"/>
          <w:color w:val="auto"/>
          <w:kern w:val="2"/>
          <w:szCs w:val="21"/>
        </w:rPr>
        <w:t>南厂区：厂区东马路、西马路、南马路、北马路。</w:t>
      </w:r>
    </w:p>
    <w:p w14:paraId="7ACEC9E9" w14:textId="77777777" w:rsidR="006812AF" w:rsidRDefault="00000000">
      <w:pPr>
        <w:ind w:firstLineChars="0" w:firstLine="0"/>
        <w:rPr>
          <w:rFonts w:cstheme="minorBidi"/>
          <w:b/>
          <w:sz w:val="28"/>
          <w:szCs w:val="24"/>
        </w:rPr>
      </w:pPr>
      <w:r>
        <w:rPr>
          <w:rFonts w:cstheme="minorBidi" w:hint="eastAsia"/>
          <w:b/>
          <w:sz w:val="28"/>
          <w:szCs w:val="24"/>
        </w:rPr>
        <w:t>二、项目功能要求</w:t>
      </w:r>
    </w:p>
    <w:p w14:paraId="6A24D65E" w14:textId="77777777" w:rsidR="006812AF" w:rsidRDefault="00000000">
      <w:pPr>
        <w:pStyle w:val="3"/>
        <w:keepNext w:val="0"/>
        <w:keepLines w:val="0"/>
        <w:widowControl/>
        <w:numPr>
          <w:ilvl w:val="2"/>
          <w:numId w:val="0"/>
        </w:numPr>
        <w:spacing w:line="288" w:lineRule="atLeast"/>
        <w:rPr>
          <w:rFonts w:cstheme="minorBidi"/>
          <w:b w:val="0"/>
          <w:kern w:val="2"/>
          <w:sz w:val="24"/>
          <w:szCs w:val="24"/>
        </w:rPr>
      </w:pPr>
      <w:bookmarkStart w:id="123" w:name="_Toc27969"/>
      <w:r>
        <w:rPr>
          <w:rFonts w:cstheme="minorBidi" w:hint="eastAsia"/>
          <w:b w:val="0"/>
          <w:kern w:val="2"/>
          <w:sz w:val="24"/>
          <w:szCs w:val="24"/>
        </w:rPr>
        <w:t>（一）核心功能模块</w:t>
      </w:r>
      <w:bookmarkEnd w:id="123"/>
    </w:p>
    <w:p w14:paraId="2240D58D" w14:textId="77777777" w:rsidR="006812AF" w:rsidRDefault="00000000">
      <w:pPr>
        <w:ind w:firstLine="480"/>
      </w:pPr>
      <w:r>
        <w:t>1</w:t>
      </w:r>
      <w:r>
        <w:rPr>
          <w:rFonts w:hint="eastAsia"/>
        </w:rPr>
        <w:t>.</w:t>
      </w:r>
      <w:r>
        <w:t>车辆速度实时监测功能</w:t>
      </w:r>
      <w:r>
        <w:rPr>
          <w:rFonts w:hint="eastAsia"/>
        </w:rPr>
        <w:t>：</w:t>
      </w:r>
      <w:r>
        <w:t>测速范围覆盖</w:t>
      </w:r>
      <w:r>
        <w:t>1km/h</w:t>
      </w:r>
      <w:r>
        <w:t>～</w:t>
      </w:r>
      <w:r>
        <w:t>250km/h</w:t>
      </w:r>
      <w:r>
        <w:t>，</w:t>
      </w:r>
      <w:r>
        <w:rPr>
          <w:rFonts w:hint="eastAsia"/>
        </w:rPr>
        <w:t>能够</w:t>
      </w:r>
      <w:r>
        <w:t>适配园区内行驶的物料转运车、</w:t>
      </w:r>
      <w:r>
        <w:rPr>
          <w:rFonts w:hint="eastAsia"/>
        </w:rPr>
        <w:t>外来作业车辆</w:t>
      </w:r>
      <w:r>
        <w:t>、成品重卡</w:t>
      </w:r>
      <w:r>
        <w:rPr>
          <w:rFonts w:hint="eastAsia"/>
        </w:rPr>
        <w:t>专用车</w:t>
      </w:r>
      <w:r>
        <w:t>等全类型车辆的速度监测需求。支持</w:t>
      </w:r>
      <w:r>
        <w:rPr>
          <w:rFonts w:hint="eastAsia"/>
        </w:rPr>
        <w:t>多</w:t>
      </w:r>
      <w:r>
        <w:t>车道同时监测，机动车检测距离</w:t>
      </w:r>
      <w:r>
        <w:rPr>
          <w:rFonts w:hint="eastAsia"/>
        </w:rPr>
        <w:t>不小于</w:t>
      </w:r>
      <w:r>
        <w:t xml:space="preserve"> 2</w:t>
      </w:r>
      <w:r>
        <w:rPr>
          <w:rFonts w:hint="eastAsia"/>
        </w:rPr>
        <w:t>0</w:t>
      </w:r>
      <w:r>
        <w:t xml:space="preserve">0 </w:t>
      </w:r>
      <w:r>
        <w:t>米，</w:t>
      </w:r>
      <w:r>
        <w:rPr>
          <w:rFonts w:hint="eastAsia"/>
        </w:rPr>
        <w:t>能</w:t>
      </w:r>
      <w:r>
        <w:t>实现全路段无死角的速度实时采集，数据更新频率</w:t>
      </w:r>
      <w:r>
        <w:t xml:space="preserve">≥10 </w:t>
      </w:r>
      <w:r>
        <w:t>次</w:t>
      </w:r>
      <w:r>
        <w:t>/</w:t>
      </w:r>
      <w:r>
        <w:t>秒。</w:t>
      </w:r>
    </w:p>
    <w:p w14:paraId="2C4D504D" w14:textId="77777777" w:rsidR="006812AF" w:rsidRDefault="00000000">
      <w:pPr>
        <w:ind w:firstLine="480"/>
      </w:pPr>
      <w:r>
        <w:t>2</w:t>
      </w:r>
      <w:r>
        <w:t>、超速智能预警与报警功能</w:t>
      </w:r>
      <w:r>
        <w:rPr>
          <w:rFonts w:hint="eastAsia"/>
        </w:rPr>
        <w:t>：能够根据道路要求，</w:t>
      </w:r>
      <w:r>
        <w:t>设置多级超速阈值（如主干道限速</w:t>
      </w:r>
      <w:r>
        <w:rPr>
          <w:rFonts w:hint="eastAsia"/>
        </w:rPr>
        <w:t>15</w:t>
      </w:r>
      <w:r>
        <w:t>km/h</w:t>
      </w:r>
      <w:r>
        <w:t>、车间出入口限速</w:t>
      </w:r>
      <w:r>
        <w:t>1</w:t>
      </w:r>
      <w:r>
        <w:rPr>
          <w:rFonts w:hint="eastAsia"/>
        </w:rPr>
        <w:t>0</w:t>
      </w:r>
      <w:r>
        <w:t>km/h</w:t>
      </w:r>
      <w:r>
        <w:t>），当车辆行驶速度超过设定阈值时，设备</w:t>
      </w:r>
      <w:r>
        <w:rPr>
          <w:rFonts w:hint="eastAsia"/>
        </w:rPr>
        <w:t>能够</w:t>
      </w:r>
      <w:r>
        <w:t>自动触发分级预警</w:t>
      </w:r>
      <w:r>
        <w:rPr>
          <w:rFonts w:hint="eastAsia"/>
        </w:rPr>
        <w:t>，</w:t>
      </w:r>
      <w:r>
        <w:t>轻微超速实现现场车速告警，同步触发平台报警推送至</w:t>
      </w:r>
      <w:r>
        <w:rPr>
          <w:rFonts w:hint="eastAsia"/>
        </w:rPr>
        <w:t>厂区</w:t>
      </w:r>
      <w:r>
        <w:t>安全管理人员，实现超速行为的实时干预。</w:t>
      </w:r>
      <w:r>
        <w:rPr>
          <w:rFonts w:hint="eastAsia"/>
        </w:rPr>
        <w:t>当超速时能</w:t>
      </w:r>
      <w:r>
        <w:t>联动预警显示设备，</w:t>
      </w:r>
      <w:r>
        <w:rPr>
          <w:rFonts w:hint="eastAsia"/>
        </w:rPr>
        <w:t>有</w:t>
      </w:r>
      <w:r>
        <w:t>现场预警威慑</w:t>
      </w:r>
      <w:r>
        <w:rPr>
          <w:rFonts w:hint="eastAsia"/>
        </w:rPr>
        <w:t>功</w:t>
      </w:r>
      <w:r>
        <w:rPr>
          <w:rFonts w:hint="eastAsia"/>
        </w:rPr>
        <w:lastRenderedPageBreak/>
        <w:t>能</w:t>
      </w:r>
      <w:r>
        <w:t>。</w:t>
      </w:r>
    </w:p>
    <w:p w14:paraId="2D0E57CA" w14:textId="77777777" w:rsidR="006812AF" w:rsidRDefault="00000000">
      <w:pPr>
        <w:ind w:firstLine="480"/>
      </w:pPr>
      <w:r>
        <w:t>3</w:t>
      </w:r>
      <w:r>
        <w:t>、车牌自动识别与车辆信息匹配功能</w:t>
      </w:r>
      <w:r>
        <w:rPr>
          <w:rFonts w:hint="eastAsia"/>
        </w:rPr>
        <w:t>：能够</w:t>
      </w:r>
      <w:r>
        <w:t>支持</w:t>
      </w:r>
      <w:r>
        <w:rPr>
          <w:rFonts w:hint="eastAsia"/>
        </w:rPr>
        <w:t>多</w:t>
      </w:r>
      <w:r>
        <w:t>车道车牌同时识别，符合</w:t>
      </w:r>
      <w:r>
        <w:t xml:space="preserve">GA 36 </w:t>
      </w:r>
      <w:r>
        <w:t>国家车牌标准，</w:t>
      </w:r>
      <w:r>
        <w:rPr>
          <w:rFonts w:hint="eastAsia"/>
        </w:rPr>
        <w:t>能够</w:t>
      </w:r>
      <w:r>
        <w:t>精准识别大型汽车号牌、小型汽车号牌、新能源汽车号牌等全类型号牌，车牌识别准确率</w:t>
      </w:r>
      <w:r>
        <w:rPr>
          <w:rFonts w:hint="eastAsia"/>
        </w:rPr>
        <w:t>要求</w:t>
      </w:r>
      <w:r>
        <w:t>≥99.9%</w:t>
      </w:r>
      <w:r>
        <w:t>。识别后的车牌信息可自动与园区车辆管理数据库匹配，区分内部车辆、外来车辆、授权车辆、禁入车辆。</w:t>
      </w:r>
    </w:p>
    <w:p w14:paraId="1A4AB49B" w14:textId="77777777" w:rsidR="006812AF" w:rsidRDefault="00000000">
      <w:pPr>
        <w:ind w:firstLine="480"/>
      </w:pPr>
      <w:r>
        <w:t>4</w:t>
      </w:r>
      <w:r>
        <w:t>、多目标检测与轨迹跟踪功能</w:t>
      </w:r>
      <w:r>
        <w:rPr>
          <w:rFonts w:hint="eastAsia"/>
        </w:rPr>
        <w:t>：能够</w:t>
      </w:r>
      <w:r>
        <w:t>实现白天、夜间、阴雨、雾霾等全场景下的清晰成像。可实现</w:t>
      </w:r>
      <w:r>
        <w:rPr>
          <w:rFonts w:hint="eastAsia"/>
        </w:rPr>
        <w:t>多车道和多</w:t>
      </w:r>
      <w:r>
        <w:t>个目标的连续轨迹跟踪，可精准捕捉车辆的行驶路径、变道行为、停车行为，实现对园区内所有车辆的全行程动态监控。</w:t>
      </w:r>
    </w:p>
    <w:p w14:paraId="3EFF5814" w14:textId="77777777" w:rsidR="006812AF" w:rsidRDefault="00000000">
      <w:pPr>
        <w:ind w:firstLine="480"/>
      </w:pPr>
      <w:r>
        <w:t>5</w:t>
      </w:r>
      <w:r>
        <w:t>、违规行为自动记录与存证功能</w:t>
      </w:r>
      <w:r>
        <w:rPr>
          <w:rFonts w:hint="eastAsia"/>
        </w:rPr>
        <w:t>：</w:t>
      </w:r>
      <w:r>
        <w:t>可自动识别车辆超速违规行为，对违规行为自动触发存证机制，抓拍图片与录像自动叠加车辆车牌、行驶速度、违规类型、时间地点、设备编号等关键信息。</w:t>
      </w:r>
      <w:bookmarkStart w:id="124" w:name="_Toc18135"/>
    </w:p>
    <w:p w14:paraId="64E2D2D3" w14:textId="77777777" w:rsidR="006812AF" w:rsidRDefault="00000000">
      <w:pPr>
        <w:ind w:firstLine="480"/>
      </w:pPr>
      <w:r>
        <w:t>（二）平台管理功能模块</w:t>
      </w:r>
      <w:bookmarkEnd w:id="124"/>
    </w:p>
    <w:p w14:paraId="6CBEE781" w14:textId="77777777" w:rsidR="006812AF" w:rsidRDefault="00000000">
      <w:pPr>
        <w:ind w:firstLine="480"/>
      </w:pPr>
      <w:r>
        <w:rPr>
          <w:rFonts w:hint="eastAsia"/>
        </w:rPr>
        <w:t>1</w:t>
      </w:r>
      <w:r>
        <w:rPr>
          <w:rFonts w:hint="eastAsia"/>
        </w:rPr>
        <w:t>、</w:t>
      </w:r>
      <w:r>
        <w:t>实时监控可视化功能</w:t>
      </w:r>
      <w:r>
        <w:rPr>
          <w:rFonts w:hint="eastAsia"/>
        </w:rPr>
        <w:t>：</w:t>
      </w:r>
      <w:r>
        <w:t>平台支持</w:t>
      </w:r>
      <w:r>
        <w:t xml:space="preserve"> 1/4/9/16 </w:t>
      </w:r>
      <w:r>
        <w:t>画面分割显示，可实时展示所有前端设备的监控画面、车辆测速数据、车牌识别结果、预警信息，支持画面轮巡、放大缩小。</w:t>
      </w:r>
    </w:p>
    <w:p w14:paraId="72C42D8E" w14:textId="77777777" w:rsidR="006812AF" w:rsidRDefault="00000000">
      <w:pPr>
        <w:ind w:firstLine="480"/>
      </w:pPr>
      <w:r>
        <w:t>录像回放与追溯功能</w:t>
      </w:r>
      <w:r>
        <w:rPr>
          <w:rFonts w:hint="eastAsia"/>
        </w:rPr>
        <w:t>：</w:t>
      </w:r>
      <w:r>
        <w:t>平台支持所有监控点位的录像回放功能，可按时间、点位、车牌号码等多维度条件快速检索录像，支持</w:t>
      </w:r>
      <w:r>
        <w:t xml:space="preserve"> 1/2/4/8/16 </w:t>
      </w:r>
      <w:r>
        <w:t>倍速回放、单帧播放、录像剪辑、截图、导出等操作，关键违规数据长期归档，可实现历史事件的全程追溯与复盘。</w:t>
      </w:r>
    </w:p>
    <w:p w14:paraId="6B149DCA" w14:textId="77777777" w:rsidR="006812AF" w:rsidRDefault="00000000">
      <w:pPr>
        <w:ind w:firstLine="480"/>
      </w:pPr>
      <w:r>
        <w:t>3</w:t>
      </w:r>
      <w:r>
        <w:t>、数据统计与分析功能</w:t>
      </w:r>
      <w:r>
        <w:rPr>
          <w:rFonts w:hint="eastAsia"/>
        </w:rPr>
        <w:t>：</w:t>
      </w:r>
      <w:r>
        <w:t>平台可自动生成多维度的统计报表，包括：车辆通行总量统计、超速违规行为统计、高峰时段通行统计等。支持报表按日</w:t>
      </w:r>
      <w:r>
        <w:t xml:space="preserve"> / </w:t>
      </w:r>
      <w:r>
        <w:t>周</w:t>
      </w:r>
      <w:r>
        <w:t xml:space="preserve"> / </w:t>
      </w:r>
      <w:r>
        <w:t>月</w:t>
      </w:r>
      <w:r>
        <w:t xml:space="preserve"> / </w:t>
      </w:r>
      <w:r>
        <w:t>季度</w:t>
      </w:r>
      <w:r>
        <w:t xml:space="preserve"> / </w:t>
      </w:r>
      <w:r>
        <w:t>年度生成，可导出</w:t>
      </w:r>
      <w:r>
        <w:t xml:space="preserve"> Excel</w:t>
      </w:r>
      <w:r>
        <w:t>、</w:t>
      </w:r>
      <w:r>
        <w:t xml:space="preserve">PDF </w:t>
      </w:r>
      <w:r>
        <w:t>格式。</w:t>
      </w:r>
    </w:p>
    <w:p w14:paraId="10F63C4E" w14:textId="77777777" w:rsidR="006812AF" w:rsidRDefault="00000000">
      <w:pPr>
        <w:ind w:firstLine="480"/>
      </w:pPr>
      <w:r>
        <w:t>4</w:t>
      </w:r>
      <w:r>
        <w:t>、权限分级管理功能</w:t>
      </w:r>
      <w:r>
        <w:rPr>
          <w:rFonts w:hint="eastAsia"/>
        </w:rPr>
        <w:t>：</w:t>
      </w:r>
      <w:r>
        <w:t>平台</w:t>
      </w:r>
      <w:r>
        <w:rPr>
          <w:rFonts w:hint="eastAsia"/>
        </w:rPr>
        <w:t>使</w:t>
      </w:r>
      <w:r>
        <w:t>用分级权限管理机制，可设置超级管理员、园区管理员、安全管理员、普通操作员等多个用户角色，为不同角色分配不同的操作权限，如实时监控权限、录像回放权限、数据统计权限、设备管理权限、预警处理权限等。</w:t>
      </w:r>
    </w:p>
    <w:p w14:paraId="517441CB" w14:textId="77777777" w:rsidR="006812AF" w:rsidRDefault="00000000">
      <w:pPr>
        <w:ind w:firstLine="480"/>
      </w:pPr>
      <w:r>
        <w:t>5</w:t>
      </w:r>
      <w:r>
        <w:t>、系统运维与设备管理功能</w:t>
      </w:r>
      <w:r>
        <w:rPr>
          <w:rFonts w:hint="eastAsia"/>
        </w:rPr>
        <w:t>：</w:t>
      </w:r>
      <w:r>
        <w:t>平台支持所有前端设备的远程管理，可实现设备的远程重启、远程调试、参数配置、固件升级、故障自诊断，可实时监测设备的在线状态、运行状态、存储状态、网络状态，当设备出现离线、故障、存储异常等问题时，自动触发运维报警，推送至</w:t>
      </w:r>
      <w:r>
        <w:rPr>
          <w:rFonts w:hint="eastAsia"/>
        </w:rPr>
        <w:t>相关</w:t>
      </w:r>
      <w:r>
        <w:t>人员，实现设备故障的快速定位与处理。</w:t>
      </w:r>
    </w:p>
    <w:p w14:paraId="740CF131" w14:textId="77777777" w:rsidR="006812AF" w:rsidRDefault="00000000">
      <w:pPr>
        <w:ind w:firstLine="480"/>
      </w:pPr>
      <w:bookmarkStart w:id="125" w:name="_Toc29715"/>
      <w:r>
        <w:t>（三）联动功能模块</w:t>
      </w:r>
      <w:bookmarkEnd w:id="125"/>
    </w:p>
    <w:p w14:paraId="2F8DECF2" w14:textId="77777777" w:rsidR="006812AF" w:rsidRDefault="00000000">
      <w:pPr>
        <w:ind w:firstLine="480"/>
      </w:pPr>
      <w:r>
        <w:t>1</w:t>
      </w:r>
      <w:r>
        <w:t>、</w:t>
      </w:r>
      <w:r>
        <w:t xml:space="preserve">I/O </w:t>
      </w:r>
      <w:r>
        <w:t>报警联动功能</w:t>
      </w:r>
      <w:r>
        <w:rPr>
          <w:rFonts w:hint="eastAsia"/>
        </w:rPr>
        <w:t>：</w:t>
      </w:r>
      <w:r>
        <w:t>前端设备配备</w:t>
      </w:r>
      <w:r>
        <w:t>1</w:t>
      </w:r>
      <w:r>
        <w:t>路</w:t>
      </w:r>
      <w:r>
        <w:t xml:space="preserve"> I/O </w:t>
      </w:r>
      <w:r>
        <w:t>报警输出接口，可联动报警显示等设备，当检测到车辆超速行为时，实现对违规车辆的现场威慑与拦截。</w:t>
      </w:r>
    </w:p>
    <w:p w14:paraId="72C7DB66" w14:textId="77777777" w:rsidR="006812AF" w:rsidRDefault="00000000">
      <w:pPr>
        <w:ind w:firstLine="480"/>
      </w:pPr>
      <w:r>
        <w:lastRenderedPageBreak/>
        <w:t>2</w:t>
      </w:r>
      <w:r>
        <w:t>、与园区现有安防系统对接功能</w:t>
      </w:r>
      <w:r>
        <w:rPr>
          <w:rFonts w:hint="eastAsia"/>
        </w:rPr>
        <w:t>：</w:t>
      </w:r>
      <w:r>
        <w:t>可通过标准的</w:t>
      </w:r>
      <w:r>
        <w:t xml:space="preserve"> ONVIF </w:t>
      </w:r>
      <w:r>
        <w:t>协议、</w:t>
      </w:r>
      <w:r>
        <w:t xml:space="preserve">SDK </w:t>
      </w:r>
      <w:r>
        <w:t>接口，与园区现有视频监控系统对接，实现监控画面、报警信息、车辆信息的互联互通，形成园区全场景的安防管控闭环。</w:t>
      </w:r>
    </w:p>
    <w:p w14:paraId="7838CFF0" w14:textId="77777777" w:rsidR="006812AF" w:rsidRDefault="00000000">
      <w:pPr>
        <w:pStyle w:val="2"/>
        <w:numPr>
          <w:ilvl w:val="1"/>
          <w:numId w:val="0"/>
        </w:numPr>
      </w:pPr>
      <w:r>
        <w:rPr>
          <w:rFonts w:hint="eastAsia"/>
        </w:rPr>
        <w:t>三、实施方案</w:t>
      </w:r>
    </w:p>
    <w:p w14:paraId="368E1C01" w14:textId="77777777" w:rsidR="006812AF" w:rsidRDefault="00000000">
      <w:pPr>
        <w:ind w:firstLine="480"/>
      </w:pPr>
      <w:r>
        <w:rPr>
          <w:rFonts w:hint="eastAsia"/>
        </w:rPr>
        <w:t>实施分为南北两个厂区，主要采用</w:t>
      </w:r>
      <w:r>
        <w:rPr>
          <w:rFonts w:hint="eastAsia"/>
        </w:rPr>
        <w:t>12</w:t>
      </w:r>
      <w:r>
        <w:rPr>
          <w:rFonts w:hint="eastAsia"/>
        </w:rPr>
        <w:t>芯光纤进行主干线路的铺设，末端建立信息箱，内配置电源和交换机，通过交换机将网线铺设至每个雷达测速一体机。南北厂区内各有一个机房，可实现信号传输。</w:t>
      </w:r>
    </w:p>
    <w:p w14:paraId="04D528E9" w14:textId="77777777" w:rsidR="006812AF" w:rsidRDefault="00000000">
      <w:pPr>
        <w:pStyle w:val="3"/>
        <w:keepNext w:val="0"/>
        <w:keepLines w:val="0"/>
        <w:widowControl/>
        <w:numPr>
          <w:ilvl w:val="2"/>
          <w:numId w:val="0"/>
        </w:numPr>
        <w:spacing w:line="288" w:lineRule="atLeast"/>
        <w:rPr>
          <w:rFonts w:ascii="仿宋" w:eastAsia="仿宋" w:hAnsi="仿宋" w:cs="仿宋" w:hint="eastAsia"/>
          <w:color w:val="1F2329"/>
          <w:sz w:val="28"/>
          <w:szCs w:val="28"/>
        </w:rPr>
      </w:pPr>
      <w:bookmarkStart w:id="126" w:name="_Toc24987"/>
      <w:r>
        <w:rPr>
          <w:rFonts w:cstheme="minorBidi" w:hint="eastAsia"/>
          <w:b w:val="0"/>
          <w:kern w:val="2"/>
          <w:sz w:val="24"/>
          <w:szCs w:val="24"/>
        </w:rPr>
        <w:t>（一）系统总体架构设计</w:t>
      </w:r>
      <w:bookmarkEnd w:id="126"/>
    </w:p>
    <w:p w14:paraId="008F1E42" w14:textId="77777777" w:rsidR="006812AF" w:rsidRDefault="00000000">
      <w:pPr>
        <w:widowControl/>
        <w:ind w:firstLine="480"/>
        <w:jc w:val="left"/>
        <w:rPr>
          <w:rFonts w:ascii="仿宋" w:eastAsia="仿宋" w:hAnsi="仿宋" w:cs="仿宋" w:hint="eastAsia"/>
          <w:color w:val="1F2329"/>
          <w:sz w:val="28"/>
          <w:szCs w:val="28"/>
        </w:rPr>
      </w:pPr>
      <w:r>
        <w:rPr>
          <w:rFonts w:hint="eastAsia"/>
        </w:rPr>
        <w:t>项目分成五部分，分别为前端感知层、网络传输层、数据存储层、平台应用层、终端展示层。</w:t>
      </w:r>
    </w:p>
    <w:tbl>
      <w:tblPr>
        <w:tblStyle w:val="af8"/>
        <w:tblW w:w="0" w:type="auto"/>
        <w:tblLayout w:type="fixed"/>
        <w:tblLook w:val="04A0" w:firstRow="1" w:lastRow="0" w:firstColumn="1" w:lastColumn="0" w:noHBand="0" w:noVBand="1"/>
      </w:tblPr>
      <w:tblGrid>
        <w:gridCol w:w="838"/>
        <w:gridCol w:w="2425"/>
        <w:gridCol w:w="3055"/>
        <w:gridCol w:w="2204"/>
      </w:tblGrid>
      <w:tr w:rsidR="006812AF" w14:paraId="373B80AE" w14:textId="77777777">
        <w:trPr>
          <w:trHeight w:val="755"/>
        </w:trPr>
        <w:tc>
          <w:tcPr>
            <w:tcW w:w="838" w:type="dxa"/>
            <w:shd w:val="clear" w:color="auto" w:fill="FFFFFF"/>
            <w:vAlign w:val="center"/>
          </w:tcPr>
          <w:p w14:paraId="0D887284" w14:textId="77777777" w:rsidR="006812AF" w:rsidRDefault="00000000">
            <w:pPr>
              <w:ind w:firstLineChars="0" w:firstLine="0"/>
              <w:jc w:val="center"/>
              <w:rPr>
                <w:b/>
                <w:bCs/>
              </w:rPr>
            </w:pPr>
            <w:r>
              <w:rPr>
                <w:rFonts w:hint="eastAsia"/>
                <w:b/>
                <w:bCs/>
              </w:rPr>
              <w:t>架构层级</w:t>
            </w:r>
          </w:p>
        </w:tc>
        <w:tc>
          <w:tcPr>
            <w:tcW w:w="2425" w:type="dxa"/>
            <w:shd w:val="clear" w:color="auto" w:fill="FFFFFF"/>
            <w:vAlign w:val="center"/>
          </w:tcPr>
          <w:p w14:paraId="469DEFB2" w14:textId="77777777" w:rsidR="006812AF" w:rsidRDefault="00000000">
            <w:pPr>
              <w:ind w:firstLineChars="0" w:firstLine="0"/>
              <w:jc w:val="center"/>
              <w:rPr>
                <w:b/>
                <w:bCs/>
              </w:rPr>
            </w:pPr>
            <w:r>
              <w:rPr>
                <w:rFonts w:hint="eastAsia"/>
                <w:b/>
                <w:bCs/>
              </w:rPr>
              <w:t>核心定位</w:t>
            </w:r>
          </w:p>
        </w:tc>
        <w:tc>
          <w:tcPr>
            <w:tcW w:w="3055" w:type="dxa"/>
            <w:vAlign w:val="center"/>
          </w:tcPr>
          <w:p w14:paraId="3401586B" w14:textId="77777777" w:rsidR="006812AF" w:rsidRDefault="00000000">
            <w:pPr>
              <w:ind w:firstLineChars="0" w:firstLine="0"/>
              <w:jc w:val="center"/>
              <w:rPr>
                <w:b/>
                <w:bCs/>
              </w:rPr>
            </w:pPr>
            <w:r>
              <w:rPr>
                <w:rFonts w:hint="eastAsia"/>
                <w:b/>
                <w:bCs/>
              </w:rPr>
              <w:t>核心组成</w:t>
            </w:r>
          </w:p>
        </w:tc>
        <w:tc>
          <w:tcPr>
            <w:tcW w:w="2204" w:type="dxa"/>
            <w:shd w:val="clear" w:color="auto" w:fill="FFFFFF"/>
            <w:vAlign w:val="center"/>
          </w:tcPr>
          <w:p w14:paraId="32A9CD73" w14:textId="77777777" w:rsidR="006812AF" w:rsidRDefault="00000000">
            <w:pPr>
              <w:ind w:firstLineChars="0" w:firstLine="0"/>
              <w:jc w:val="center"/>
              <w:rPr>
                <w:b/>
                <w:bCs/>
              </w:rPr>
            </w:pPr>
            <w:r>
              <w:rPr>
                <w:rFonts w:hint="eastAsia"/>
                <w:b/>
                <w:bCs/>
              </w:rPr>
              <w:t>核心功能</w:t>
            </w:r>
          </w:p>
        </w:tc>
      </w:tr>
      <w:tr w:rsidR="006812AF" w14:paraId="310BA4D5" w14:textId="77777777">
        <w:trPr>
          <w:trHeight w:val="2550"/>
        </w:trPr>
        <w:tc>
          <w:tcPr>
            <w:tcW w:w="838" w:type="dxa"/>
            <w:shd w:val="clear" w:color="auto" w:fill="FFFFFF"/>
            <w:vAlign w:val="center"/>
          </w:tcPr>
          <w:p w14:paraId="00C46D21" w14:textId="77777777" w:rsidR="006812AF" w:rsidRDefault="00000000">
            <w:pPr>
              <w:ind w:firstLineChars="0" w:firstLine="0"/>
              <w:jc w:val="center"/>
            </w:pPr>
            <w:r>
              <w:rPr>
                <w:rFonts w:hint="eastAsia"/>
              </w:rPr>
              <w:t>前端感知层</w:t>
            </w:r>
          </w:p>
        </w:tc>
        <w:tc>
          <w:tcPr>
            <w:tcW w:w="2425" w:type="dxa"/>
            <w:shd w:val="clear" w:color="auto" w:fill="FFFFFF"/>
            <w:vAlign w:val="center"/>
          </w:tcPr>
          <w:p w14:paraId="0A9B3D45" w14:textId="77777777" w:rsidR="006812AF" w:rsidRDefault="00000000">
            <w:pPr>
              <w:ind w:firstLineChars="0" w:firstLine="0"/>
              <w:jc w:val="center"/>
            </w:pPr>
            <w:r>
              <w:rPr>
                <w:rFonts w:hint="eastAsia"/>
              </w:rPr>
              <w:t>系统的核心数据采集与智能分析终端</w:t>
            </w:r>
          </w:p>
        </w:tc>
        <w:tc>
          <w:tcPr>
            <w:tcW w:w="3055" w:type="dxa"/>
            <w:shd w:val="clear" w:color="auto" w:fill="FFFFFF"/>
            <w:vAlign w:val="center"/>
          </w:tcPr>
          <w:p w14:paraId="008A2EFA" w14:textId="77777777" w:rsidR="006812AF" w:rsidRDefault="00000000">
            <w:pPr>
              <w:ind w:firstLineChars="0" w:firstLine="0"/>
              <w:jc w:val="center"/>
            </w:pPr>
            <w:r>
              <w:rPr>
                <w:rFonts w:hint="eastAsia"/>
              </w:rPr>
              <w:t>6</w:t>
            </w:r>
            <w:r>
              <w:rPr>
                <w:rFonts w:hint="eastAsia"/>
              </w:rPr>
              <w:t>台测速预警雷视一体机、配套柱装支架、交通信息发布屏、供电模块、报警设备</w:t>
            </w:r>
          </w:p>
        </w:tc>
        <w:tc>
          <w:tcPr>
            <w:tcW w:w="2204" w:type="dxa"/>
            <w:shd w:val="clear" w:color="auto" w:fill="FFFFFF"/>
            <w:vAlign w:val="center"/>
          </w:tcPr>
          <w:p w14:paraId="5038E08F" w14:textId="77777777" w:rsidR="006812AF" w:rsidRDefault="00000000">
            <w:pPr>
              <w:ind w:firstLineChars="0" w:firstLine="0"/>
              <w:jc w:val="center"/>
            </w:pPr>
            <w:r>
              <w:rPr>
                <w:rFonts w:hint="eastAsia"/>
              </w:rPr>
              <w:t>实现车辆图像采集、速度监测、车牌识别、目标跟踪、违规行为识别、现场预警、数据采集与上传</w:t>
            </w:r>
          </w:p>
        </w:tc>
      </w:tr>
      <w:tr w:rsidR="006812AF" w14:paraId="77547359" w14:textId="77777777">
        <w:tc>
          <w:tcPr>
            <w:tcW w:w="838" w:type="dxa"/>
            <w:shd w:val="clear" w:color="auto" w:fill="FFFFFF"/>
            <w:vAlign w:val="center"/>
          </w:tcPr>
          <w:p w14:paraId="26BF42AB" w14:textId="77777777" w:rsidR="006812AF" w:rsidRDefault="00000000">
            <w:pPr>
              <w:ind w:firstLineChars="0" w:firstLine="0"/>
              <w:jc w:val="center"/>
            </w:pPr>
            <w:r>
              <w:rPr>
                <w:rFonts w:hint="eastAsia"/>
              </w:rPr>
              <w:t>网络传输层</w:t>
            </w:r>
          </w:p>
        </w:tc>
        <w:tc>
          <w:tcPr>
            <w:tcW w:w="2425" w:type="dxa"/>
            <w:shd w:val="clear" w:color="auto" w:fill="FFFFFF"/>
            <w:vAlign w:val="center"/>
          </w:tcPr>
          <w:p w14:paraId="126D51F2" w14:textId="77777777" w:rsidR="006812AF" w:rsidRDefault="00000000">
            <w:pPr>
              <w:ind w:firstLineChars="0" w:firstLine="0"/>
              <w:jc w:val="center"/>
            </w:pPr>
            <w:r>
              <w:rPr>
                <w:rFonts w:hint="eastAsia"/>
              </w:rPr>
              <w:t>实现前端设备与平台之间的数据、视频、指令的稳定传输</w:t>
            </w:r>
          </w:p>
        </w:tc>
        <w:tc>
          <w:tcPr>
            <w:tcW w:w="3055" w:type="dxa"/>
            <w:shd w:val="clear" w:color="auto" w:fill="FFFFFF"/>
            <w:vAlign w:val="center"/>
          </w:tcPr>
          <w:p w14:paraId="06ED70C2" w14:textId="77777777" w:rsidR="006812AF" w:rsidRDefault="00000000">
            <w:pPr>
              <w:ind w:firstLineChars="0" w:firstLine="0"/>
              <w:jc w:val="center"/>
            </w:pPr>
            <w:r>
              <w:rPr>
                <w:rFonts w:hint="eastAsia"/>
              </w:rPr>
              <w:t>交换机、六类非屏蔽网线、光纤链路、独立供电模块、双链路备份设备</w:t>
            </w:r>
          </w:p>
        </w:tc>
        <w:tc>
          <w:tcPr>
            <w:tcW w:w="2204" w:type="dxa"/>
            <w:shd w:val="clear" w:color="auto" w:fill="FFFFFF"/>
            <w:vAlign w:val="center"/>
          </w:tcPr>
          <w:p w14:paraId="5E0B6CA9" w14:textId="77777777" w:rsidR="006812AF" w:rsidRDefault="00000000">
            <w:pPr>
              <w:ind w:firstLineChars="0" w:firstLine="0"/>
              <w:jc w:val="center"/>
            </w:pPr>
            <w:r>
              <w:rPr>
                <w:rFonts w:hint="eastAsia"/>
              </w:rPr>
              <w:t>实现视频流、测速数据、报警信息的稳定、低延迟传输，保障数据传输的完整性与实时性</w:t>
            </w:r>
          </w:p>
        </w:tc>
      </w:tr>
      <w:tr w:rsidR="006812AF" w14:paraId="36117404" w14:textId="77777777">
        <w:tc>
          <w:tcPr>
            <w:tcW w:w="838" w:type="dxa"/>
            <w:shd w:val="clear" w:color="auto" w:fill="FFFFFF"/>
            <w:vAlign w:val="center"/>
          </w:tcPr>
          <w:p w14:paraId="7DDA0302" w14:textId="77777777" w:rsidR="006812AF" w:rsidRDefault="00000000">
            <w:pPr>
              <w:ind w:firstLineChars="0" w:firstLine="0"/>
              <w:jc w:val="center"/>
            </w:pPr>
            <w:r>
              <w:rPr>
                <w:rFonts w:hint="eastAsia"/>
              </w:rPr>
              <w:t>数据存储层</w:t>
            </w:r>
          </w:p>
        </w:tc>
        <w:tc>
          <w:tcPr>
            <w:tcW w:w="2425" w:type="dxa"/>
            <w:shd w:val="clear" w:color="auto" w:fill="FFFFFF"/>
            <w:vAlign w:val="center"/>
          </w:tcPr>
          <w:p w14:paraId="2FB2504D" w14:textId="77777777" w:rsidR="006812AF" w:rsidRDefault="00000000">
            <w:pPr>
              <w:ind w:firstLineChars="0" w:firstLine="0"/>
              <w:jc w:val="center"/>
            </w:pPr>
            <w:r>
              <w:rPr>
                <w:rFonts w:hint="eastAsia"/>
              </w:rPr>
              <w:t>实现所有监控数据、录像数据、报警数据、车辆信息的安全存储与快速检索</w:t>
            </w:r>
          </w:p>
        </w:tc>
        <w:tc>
          <w:tcPr>
            <w:tcW w:w="3055" w:type="dxa"/>
            <w:shd w:val="clear" w:color="auto" w:fill="FFFFFF"/>
            <w:vAlign w:val="center"/>
          </w:tcPr>
          <w:p w14:paraId="66BF5517" w14:textId="77777777" w:rsidR="006812AF" w:rsidRDefault="00000000">
            <w:pPr>
              <w:ind w:firstLineChars="0" w:firstLine="0"/>
              <w:jc w:val="center"/>
            </w:pPr>
            <w:r>
              <w:rPr>
                <w:rFonts w:hint="eastAsia"/>
              </w:rPr>
              <w:t>存储服务器、大容量企业级硬盘、存储模块存储设备</w:t>
            </w:r>
          </w:p>
        </w:tc>
        <w:tc>
          <w:tcPr>
            <w:tcW w:w="2204" w:type="dxa"/>
            <w:shd w:val="clear" w:color="auto" w:fill="FFFFFF"/>
            <w:vAlign w:val="center"/>
          </w:tcPr>
          <w:p w14:paraId="55303942" w14:textId="77777777" w:rsidR="006812AF" w:rsidRDefault="00000000">
            <w:pPr>
              <w:ind w:firstLineChars="0" w:firstLine="0"/>
              <w:jc w:val="center"/>
            </w:pPr>
            <w:r>
              <w:rPr>
                <w:rFonts w:hint="eastAsia"/>
              </w:rPr>
              <w:t>实现所有数据的安全、稳定存储，支持数据的快速检索、回放、导出与备份</w:t>
            </w:r>
          </w:p>
        </w:tc>
      </w:tr>
      <w:tr w:rsidR="006812AF" w14:paraId="5D46EAFF" w14:textId="77777777">
        <w:tc>
          <w:tcPr>
            <w:tcW w:w="838" w:type="dxa"/>
            <w:shd w:val="clear" w:color="auto" w:fill="FFFFFF"/>
            <w:vAlign w:val="center"/>
          </w:tcPr>
          <w:p w14:paraId="569C8B87" w14:textId="77777777" w:rsidR="006812AF" w:rsidRDefault="00000000">
            <w:pPr>
              <w:ind w:firstLineChars="0" w:firstLine="0"/>
              <w:jc w:val="center"/>
            </w:pPr>
            <w:r>
              <w:rPr>
                <w:rFonts w:hint="eastAsia"/>
              </w:rPr>
              <w:lastRenderedPageBreak/>
              <w:t>平台应用层</w:t>
            </w:r>
          </w:p>
        </w:tc>
        <w:tc>
          <w:tcPr>
            <w:tcW w:w="2425" w:type="dxa"/>
            <w:shd w:val="clear" w:color="auto" w:fill="FFFFFF"/>
            <w:vAlign w:val="center"/>
          </w:tcPr>
          <w:p w14:paraId="4EA19E39" w14:textId="77777777" w:rsidR="006812AF" w:rsidRDefault="00000000">
            <w:pPr>
              <w:ind w:firstLineChars="0" w:firstLine="0"/>
              <w:jc w:val="center"/>
            </w:pPr>
            <w:r>
              <w:rPr>
                <w:rFonts w:hint="eastAsia"/>
              </w:rPr>
              <w:t>实现所有设备的管理、数据的分析、功能的实现、业务的闭环</w:t>
            </w:r>
          </w:p>
        </w:tc>
        <w:tc>
          <w:tcPr>
            <w:tcW w:w="3055" w:type="dxa"/>
            <w:shd w:val="clear" w:color="auto" w:fill="FFFFFF"/>
            <w:vAlign w:val="center"/>
          </w:tcPr>
          <w:p w14:paraId="293FC4EE" w14:textId="77777777" w:rsidR="006812AF" w:rsidRDefault="00000000">
            <w:pPr>
              <w:ind w:firstLineChars="0" w:firstLine="0"/>
              <w:jc w:val="center"/>
            </w:pPr>
            <w:r>
              <w:rPr>
                <w:rFonts w:hint="eastAsia"/>
              </w:rPr>
              <w:t>综合管理平台系统、设备管理模块、数据统计模块、权限管理模块</w:t>
            </w:r>
          </w:p>
        </w:tc>
        <w:tc>
          <w:tcPr>
            <w:tcW w:w="2204" w:type="dxa"/>
            <w:shd w:val="clear" w:color="auto" w:fill="FFFFFF"/>
            <w:vAlign w:val="center"/>
          </w:tcPr>
          <w:p w14:paraId="0E72983C" w14:textId="77777777" w:rsidR="006812AF" w:rsidRDefault="00000000">
            <w:pPr>
              <w:ind w:firstLineChars="0" w:firstLine="0"/>
              <w:jc w:val="center"/>
            </w:pPr>
            <w:r>
              <w:rPr>
                <w:rFonts w:hint="eastAsia"/>
              </w:rPr>
              <w:t>实现实时监控、录像回放、智能预警、数据统计分析、设备管理、权限管控、系统运维等核心功能</w:t>
            </w:r>
          </w:p>
        </w:tc>
      </w:tr>
      <w:tr w:rsidR="006812AF" w14:paraId="201555A9" w14:textId="77777777">
        <w:tc>
          <w:tcPr>
            <w:tcW w:w="838" w:type="dxa"/>
            <w:shd w:val="clear" w:color="auto" w:fill="FFFFFF"/>
            <w:vAlign w:val="center"/>
          </w:tcPr>
          <w:p w14:paraId="04B21122" w14:textId="77777777" w:rsidR="006812AF" w:rsidRDefault="00000000">
            <w:pPr>
              <w:ind w:firstLineChars="0" w:firstLine="0"/>
              <w:jc w:val="center"/>
            </w:pPr>
            <w:r>
              <w:rPr>
                <w:rFonts w:hint="eastAsia"/>
              </w:rPr>
              <w:t>终端展示层</w:t>
            </w:r>
          </w:p>
        </w:tc>
        <w:tc>
          <w:tcPr>
            <w:tcW w:w="2425" w:type="dxa"/>
            <w:shd w:val="clear" w:color="auto" w:fill="FFFFFF"/>
            <w:vAlign w:val="center"/>
          </w:tcPr>
          <w:p w14:paraId="3E47E652" w14:textId="77777777" w:rsidR="006812AF" w:rsidRDefault="00000000">
            <w:pPr>
              <w:ind w:firstLineChars="0" w:firstLine="0"/>
              <w:jc w:val="center"/>
            </w:pPr>
            <w:r>
              <w:rPr>
                <w:rFonts w:hint="eastAsia"/>
              </w:rPr>
              <w:t>实现管理人员与系统的交互，实现可视化管控</w:t>
            </w:r>
          </w:p>
        </w:tc>
        <w:tc>
          <w:tcPr>
            <w:tcW w:w="3055" w:type="dxa"/>
            <w:shd w:val="clear" w:color="auto" w:fill="FFFFFF"/>
            <w:vAlign w:val="center"/>
          </w:tcPr>
          <w:p w14:paraId="675BAEA1" w14:textId="77777777" w:rsidR="006812AF" w:rsidRDefault="00000000">
            <w:pPr>
              <w:ind w:firstLineChars="0" w:firstLine="0"/>
              <w:jc w:val="center"/>
            </w:pPr>
            <w:r>
              <w:rPr>
                <w:rFonts w:hint="eastAsia"/>
              </w:rPr>
              <w:t>监控中心电视墙、电脑操作客户端</w:t>
            </w:r>
          </w:p>
        </w:tc>
        <w:tc>
          <w:tcPr>
            <w:tcW w:w="2204" w:type="dxa"/>
            <w:shd w:val="clear" w:color="auto" w:fill="FFFFFF"/>
            <w:vAlign w:val="center"/>
          </w:tcPr>
          <w:p w14:paraId="43474455" w14:textId="77777777" w:rsidR="006812AF" w:rsidRDefault="00000000">
            <w:pPr>
              <w:ind w:firstLineChars="0" w:firstLine="0"/>
              <w:jc w:val="center"/>
            </w:pPr>
            <w:r>
              <w:rPr>
                <w:rFonts w:hint="eastAsia"/>
              </w:rPr>
              <w:t>实现多终端的实时监控、数据查看、预警接收、远程管控，打破空间限制，实现全场景管控</w:t>
            </w:r>
          </w:p>
        </w:tc>
      </w:tr>
    </w:tbl>
    <w:p w14:paraId="6D83F3A2" w14:textId="77777777" w:rsidR="006812AF" w:rsidRDefault="006812AF">
      <w:pPr>
        <w:ind w:firstLine="480"/>
      </w:pPr>
      <w:bookmarkStart w:id="127" w:name="_Toc6907"/>
    </w:p>
    <w:p w14:paraId="7A267360" w14:textId="77777777" w:rsidR="006812AF" w:rsidRDefault="00000000">
      <w:pPr>
        <w:ind w:firstLineChars="0" w:firstLine="0"/>
        <w:rPr>
          <w:rFonts w:ascii="仿宋" w:eastAsia="仿宋" w:hAnsi="仿宋" w:cs="仿宋" w:hint="eastAsia"/>
          <w:color w:val="1F2329"/>
          <w:szCs w:val="28"/>
        </w:rPr>
      </w:pPr>
      <w:r>
        <w:rPr>
          <w:rFonts w:hint="eastAsia"/>
        </w:rPr>
        <w:t>（二）前端感知层设计</w:t>
      </w:r>
      <w:bookmarkEnd w:id="127"/>
    </w:p>
    <w:p w14:paraId="30252EE0" w14:textId="77777777" w:rsidR="006812AF" w:rsidRDefault="00000000">
      <w:pPr>
        <w:ind w:firstLine="480"/>
      </w:pPr>
      <w:r>
        <w:rPr>
          <w:rFonts w:hint="eastAsia"/>
        </w:rPr>
        <w:t>1</w:t>
      </w:r>
      <w:r>
        <w:rPr>
          <w:rFonts w:hint="eastAsia"/>
        </w:rPr>
        <w:t>、核心设备选型：用测速预警雷视一体机，配套支架，确保设备的统一性、兼容性、可维护性，降低运维成本。</w:t>
      </w:r>
    </w:p>
    <w:tbl>
      <w:tblPr>
        <w:tblStyle w:val="af8"/>
        <w:tblW w:w="0" w:type="auto"/>
        <w:tblLayout w:type="fixed"/>
        <w:tblLook w:val="04A0" w:firstRow="1" w:lastRow="0" w:firstColumn="1" w:lastColumn="0" w:noHBand="0" w:noVBand="1"/>
      </w:tblPr>
      <w:tblGrid>
        <w:gridCol w:w="1659"/>
        <w:gridCol w:w="2568"/>
        <w:gridCol w:w="4295"/>
      </w:tblGrid>
      <w:tr w:rsidR="006812AF" w14:paraId="3A9BDCEC" w14:textId="77777777">
        <w:tc>
          <w:tcPr>
            <w:tcW w:w="1659" w:type="dxa"/>
            <w:vAlign w:val="center"/>
          </w:tcPr>
          <w:p w14:paraId="1D840ABD" w14:textId="77777777" w:rsidR="006812AF" w:rsidRDefault="00000000">
            <w:pPr>
              <w:widowControl/>
              <w:spacing w:line="288" w:lineRule="atLeast"/>
              <w:ind w:firstLineChars="0" w:firstLine="0"/>
              <w:jc w:val="center"/>
              <w:rPr>
                <w:rFonts w:ascii="宋体" w:hAnsi="宋体" w:cs="宋体" w:hint="eastAsia"/>
                <w:b/>
                <w:bCs/>
                <w:color w:val="1F2329"/>
                <w:sz w:val="28"/>
                <w:szCs w:val="28"/>
              </w:rPr>
            </w:pPr>
            <w:r>
              <w:rPr>
                <w:rFonts w:ascii="宋体" w:hAnsi="宋体" w:cs="宋体" w:hint="eastAsia"/>
                <w:b/>
                <w:bCs/>
                <w:color w:val="1F2329"/>
                <w:kern w:val="0"/>
                <w:sz w:val="28"/>
                <w:szCs w:val="28"/>
                <w:lang w:bidi="ar"/>
              </w:rPr>
              <w:t>核心参数</w:t>
            </w:r>
          </w:p>
        </w:tc>
        <w:tc>
          <w:tcPr>
            <w:tcW w:w="2568" w:type="dxa"/>
            <w:vAlign w:val="center"/>
          </w:tcPr>
          <w:p w14:paraId="6D9CB373" w14:textId="77777777" w:rsidR="006812AF" w:rsidRDefault="00000000">
            <w:pPr>
              <w:widowControl/>
              <w:spacing w:line="288" w:lineRule="atLeast"/>
              <w:ind w:firstLineChars="0" w:firstLine="0"/>
              <w:jc w:val="center"/>
              <w:rPr>
                <w:rFonts w:ascii="宋体" w:hAnsi="宋体" w:cs="宋体" w:hint="eastAsia"/>
                <w:b/>
                <w:bCs/>
                <w:color w:val="1F2329"/>
                <w:sz w:val="28"/>
                <w:szCs w:val="28"/>
              </w:rPr>
            </w:pPr>
            <w:r>
              <w:rPr>
                <w:rFonts w:ascii="宋体" w:hAnsi="宋体" w:cs="宋体" w:hint="eastAsia"/>
                <w:b/>
                <w:bCs/>
                <w:color w:val="1F2329"/>
                <w:kern w:val="0"/>
                <w:sz w:val="28"/>
                <w:szCs w:val="28"/>
                <w:lang w:bidi="ar"/>
              </w:rPr>
              <w:t>指标详情</w:t>
            </w:r>
          </w:p>
        </w:tc>
        <w:tc>
          <w:tcPr>
            <w:tcW w:w="4295" w:type="dxa"/>
            <w:vAlign w:val="center"/>
          </w:tcPr>
          <w:p w14:paraId="2F9D24DC" w14:textId="77777777" w:rsidR="006812AF" w:rsidRDefault="00000000">
            <w:pPr>
              <w:widowControl/>
              <w:spacing w:line="288" w:lineRule="atLeast"/>
              <w:ind w:firstLineChars="0" w:firstLine="0"/>
              <w:jc w:val="center"/>
              <w:rPr>
                <w:rFonts w:ascii="宋体" w:hAnsi="宋体" w:cs="宋体" w:hint="eastAsia"/>
                <w:b/>
                <w:bCs/>
                <w:color w:val="1F2329"/>
                <w:sz w:val="28"/>
                <w:szCs w:val="28"/>
              </w:rPr>
            </w:pPr>
            <w:r>
              <w:rPr>
                <w:rFonts w:ascii="宋体" w:hAnsi="宋体" w:cs="宋体" w:hint="eastAsia"/>
                <w:b/>
                <w:bCs/>
                <w:color w:val="1F2329"/>
                <w:kern w:val="0"/>
                <w:sz w:val="28"/>
                <w:szCs w:val="28"/>
                <w:lang w:bidi="ar"/>
              </w:rPr>
              <w:t>选型依据</w:t>
            </w:r>
          </w:p>
        </w:tc>
      </w:tr>
      <w:tr w:rsidR="006812AF" w14:paraId="06C9125C" w14:textId="77777777">
        <w:tc>
          <w:tcPr>
            <w:tcW w:w="1659" w:type="dxa"/>
            <w:vAlign w:val="center"/>
          </w:tcPr>
          <w:p w14:paraId="08770AC7" w14:textId="77777777" w:rsidR="006812AF" w:rsidRDefault="00000000">
            <w:pPr>
              <w:ind w:firstLineChars="0" w:firstLine="0"/>
              <w:jc w:val="center"/>
            </w:pPr>
            <w:r>
              <w:rPr>
                <w:rFonts w:hint="eastAsia"/>
              </w:rPr>
              <w:t>图像传感器</w:t>
            </w:r>
          </w:p>
        </w:tc>
        <w:tc>
          <w:tcPr>
            <w:tcW w:w="2568" w:type="dxa"/>
            <w:vAlign w:val="center"/>
          </w:tcPr>
          <w:p w14:paraId="59E51AE1" w14:textId="77777777" w:rsidR="006812AF" w:rsidRDefault="00000000">
            <w:pPr>
              <w:ind w:firstLineChars="0" w:firstLine="0"/>
              <w:jc w:val="center"/>
            </w:pPr>
            <w:r>
              <w:rPr>
                <w:rFonts w:hint="eastAsia"/>
              </w:rPr>
              <w:t xml:space="preserve">1/1.8 </w:t>
            </w:r>
            <w:r>
              <w:rPr>
                <w:rFonts w:hint="eastAsia"/>
              </w:rPr>
              <w:t>英寸</w:t>
            </w:r>
            <w:r>
              <w:rPr>
                <w:rFonts w:hint="eastAsia"/>
              </w:rPr>
              <w:t xml:space="preserve"> CMOS</w:t>
            </w:r>
          </w:p>
        </w:tc>
        <w:tc>
          <w:tcPr>
            <w:tcW w:w="4295" w:type="dxa"/>
            <w:vAlign w:val="center"/>
          </w:tcPr>
          <w:p w14:paraId="4545187B" w14:textId="77777777" w:rsidR="006812AF" w:rsidRDefault="00000000">
            <w:pPr>
              <w:ind w:firstLineChars="0" w:firstLine="0"/>
              <w:jc w:val="center"/>
            </w:pPr>
            <w:r>
              <w:rPr>
                <w:rFonts w:hint="eastAsia"/>
              </w:rPr>
              <w:t>大靶面传感器，成像更清晰，低照度效果更好，适配夜间、阴雨等低光场景</w:t>
            </w:r>
          </w:p>
        </w:tc>
      </w:tr>
      <w:tr w:rsidR="006812AF" w14:paraId="16EEBFCA" w14:textId="77777777">
        <w:tc>
          <w:tcPr>
            <w:tcW w:w="1659" w:type="dxa"/>
            <w:vAlign w:val="center"/>
          </w:tcPr>
          <w:p w14:paraId="6AD20792" w14:textId="77777777" w:rsidR="006812AF" w:rsidRDefault="00000000">
            <w:pPr>
              <w:ind w:firstLineChars="0" w:firstLine="0"/>
              <w:jc w:val="center"/>
            </w:pPr>
            <w:r>
              <w:rPr>
                <w:rFonts w:hint="eastAsia"/>
              </w:rPr>
              <w:t>图像分辨率</w:t>
            </w:r>
          </w:p>
        </w:tc>
        <w:tc>
          <w:tcPr>
            <w:tcW w:w="2568" w:type="dxa"/>
            <w:vAlign w:val="center"/>
          </w:tcPr>
          <w:p w14:paraId="16795611" w14:textId="77777777" w:rsidR="006812AF" w:rsidRDefault="00000000">
            <w:pPr>
              <w:ind w:firstLineChars="0" w:firstLine="0"/>
              <w:jc w:val="center"/>
            </w:pPr>
            <w:r>
              <w:rPr>
                <w:rFonts w:hint="eastAsia"/>
              </w:rPr>
              <w:t>2688</w:t>
            </w:r>
            <w:r>
              <w:rPr>
                <w:rFonts w:hint="eastAsia"/>
              </w:rPr>
              <w:t>×</w:t>
            </w:r>
            <w:r>
              <w:rPr>
                <w:rFonts w:hint="eastAsia"/>
              </w:rPr>
              <w:t>1520</w:t>
            </w:r>
          </w:p>
        </w:tc>
        <w:tc>
          <w:tcPr>
            <w:tcW w:w="4295" w:type="dxa"/>
            <w:vAlign w:val="center"/>
          </w:tcPr>
          <w:p w14:paraId="47E77E8D" w14:textId="77777777" w:rsidR="006812AF" w:rsidRDefault="00000000">
            <w:pPr>
              <w:ind w:firstLineChars="0" w:firstLine="0"/>
              <w:jc w:val="center"/>
            </w:pPr>
            <w:r>
              <w:rPr>
                <w:rFonts w:hint="eastAsia"/>
              </w:rPr>
              <w:t xml:space="preserve">400 </w:t>
            </w:r>
            <w:r>
              <w:rPr>
                <w:rFonts w:hint="eastAsia"/>
              </w:rPr>
              <w:t>万级高清分辨率，可实现远距离清晰成像，车牌识别、目标检测更精准</w:t>
            </w:r>
          </w:p>
        </w:tc>
      </w:tr>
      <w:tr w:rsidR="006812AF" w14:paraId="223F0F7D" w14:textId="77777777">
        <w:tc>
          <w:tcPr>
            <w:tcW w:w="1659" w:type="dxa"/>
            <w:vAlign w:val="center"/>
          </w:tcPr>
          <w:p w14:paraId="604076AE" w14:textId="77777777" w:rsidR="006812AF" w:rsidRDefault="00000000">
            <w:pPr>
              <w:ind w:firstLineChars="0" w:firstLine="0"/>
              <w:jc w:val="center"/>
            </w:pPr>
            <w:r>
              <w:rPr>
                <w:rFonts w:hint="eastAsia"/>
              </w:rPr>
              <w:t>最低照度</w:t>
            </w:r>
          </w:p>
        </w:tc>
        <w:tc>
          <w:tcPr>
            <w:tcW w:w="2568" w:type="dxa"/>
            <w:vAlign w:val="center"/>
          </w:tcPr>
          <w:p w14:paraId="2415EA4C" w14:textId="77777777" w:rsidR="006812AF" w:rsidRDefault="00000000">
            <w:pPr>
              <w:ind w:firstLineChars="0" w:firstLine="0"/>
              <w:jc w:val="center"/>
            </w:pPr>
            <w:r>
              <w:rPr>
                <w:rFonts w:hint="eastAsia"/>
              </w:rPr>
              <w:t>具备良好的低照度性能</w:t>
            </w:r>
          </w:p>
        </w:tc>
        <w:tc>
          <w:tcPr>
            <w:tcW w:w="4295" w:type="dxa"/>
            <w:vAlign w:val="center"/>
          </w:tcPr>
          <w:p w14:paraId="77CA2D76" w14:textId="77777777" w:rsidR="006812AF" w:rsidRDefault="00000000">
            <w:pPr>
              <w:ind w:firstLineChars="0" w:firstLine="0"/>
              <w:jc w:val="center"/>
            </w:pPr>
            <w:r>
              <w:rPr>
                <w:rFonts w:hint="eastAsia"/>
              </w:rPr>
              <w:t>超低照度成像能力，可实现夜间无补光清晰成像，避免光污染，适配园区夜间管控需求</w:t>
            </w:r>
          </w:p>
        </w:tc>
      </w:tr>
      <w:tr w:rsidR="006812AF" w14:paraId="44150D54" w14:textId="77777777">
        <w:tc>
          <w:tcPr>
            <w:tcW w:w="1659" w:type="dxa"/>
            <w:vAlign w:val="center"/>
          </w:tcPr>
          <w:p w14:paraId="6841FF8E" w14:textId="77777777" w:rsidR="006812AF" w:rsidRDefault="00000000">
            <w:pPr>
              <w:ind w:firstLineChars="0" w:firstLine="0"/>
              <w:jc w:val="center"/>
            </w:pPr>
            <w:r>
              <w:rPr>
                <w:rFonts w:hint="eastAsia"/>
              </w:rPr>
              <w:t>测速范围</w:t>
            </w:r>
          </w:p>
        </w:tc>
        <w:tc>
          <w:tcPr>
            <w:tcW w:w="2568" w:type="dxa"/>
            <w:vAlign w:val="center"/>
          </w:tcPr>
          <w:p w14:paraId="46F5DFEC" w14:textId="77777777" w:rsidR="006812AF" w:rsidRDefault="00000000">
            <w:pPr>
              <w:ind w:firstLineChars="0" w:firstLine="0"/>
              <w:jc w:val="center"/>
            </w:pPr>
            <w:r>
              <w:rPr>
                <w:rFonts w:hint="eastAsia"/>
              </w:rPr>
              <w:t>1km/h</w:t>
            </w:r>
            <w:r>
              <w:rPr>
                <w:rFonts w:hint="eastAsia"/>
              </w:rPr>
              <w:t>～</w:t>
            </w:r>
            <w:r>
              <w:rPr>
                <w:rFonts w:hint="eastAsia"/>
              </w:rPr>
              <w:t>250km/h</w:t>
            </w:r>
          </w:p>
        </w:tc>
        <w:tc>
          <w:tcPr>
            <w:tcW w:w="4295" w:type="dxa"/>
            <w:vAlign w:val="center"/>
          </w:tcPr>
          <w:p w14:paraId="619C4BCE" w14:textId="77777777" w:rsidR="006812AF" w:rsidRDefault="00000000">
            <w:pPr>
              <w:ind w:firstLineChars="0" w:firstLine="0"/>
              <w:jc w:val="center"/>
            </w:pPr>
            <w:r>
              <w:rPr>
                <w:rFonts w:hint="eastAsia"/>
              </w:rPr>
              <w:t>宽范围测速能力，覆盖园区内低速物料车、中速通勤车、高速重卡等全类型车辆的行驶速度</w:t>
            </w:r>
          </w:p>
        </w:tc>
      </w:tr>
      <w:tr w:rsidR="006812AF" w14:paraId="24D1FF65" w14:textId="77777777">
        <w:tc>
          <w:tcPr>
            <w:tcW w:w="1659" w:type="dxa"/>
            <w:vAlign w:val="center"/>
          </w:tcPr>
          <w:p w14:paraId="76AD3424" w14:textId="77777777" w:rsidR="006812AF" w:rsidRDefault="00000000">
            <w:pPr>
              <w:ind w:firstLineChars="0" w:firstLine="0"/>
              <w:jc w:val="center"/>
            </w:pPr>
            <w:r>
              <w:rPr>
                <w:rFonts w:hint="eastAsia"/>
              </w:rPr>
              <w:t>雷达波瓣角度</w:t>
            </w:r>
          </w:p>
        </w:tc>
        <w:tc>
          <w:tcPr>
            <w:tcW w:w="2568" w:type="dxa"/>
            <w:vAlign w:val="center"/>
          </w:tcPr>
          <w:p w14:paraId="6DB6471B" w14:textId="77777777" w:rsidR="006812AF" w:rsidRDefault="006812AF">
            <w:pPr>
              <w:ind w:firstLineChars="0" w:firstLine="0"/>
              <w:jc w:val="center"/>
            </w:pPr>
          </w:p>
        </w:tc>
        <w:tc>
          <w:tcPr>
            <w:tcW w:w="4295" w:type="dxa"/>
            <w:vAlign w:val="center"/>
          </w:tcPr>
          <w:p w14:paraId="04D2C4BB" w14:textId="77777777" w:rsidR="006812AF" w:rsidRDefault="00000000">
            <w:pPr>
              <w:ind w:firstLineChars="0" w:firstLine="0"/>
              <w:jc w:val="center"/>
            </w:pPr>
            <w:r>
              <w:rPr>
                <w:rFonts w:hint="eastAsia"/>
              </w:rPr>
              <w:t>适配厂区道路场景，可实现多车道同时覆盖，无测速盲区</w:t>
            </w:r>
          </w:p>
        </w:tc>
      </w:tr>
      <w:tr w:rsidR="006812AF" w14:paraId="16A648FB" w14:textId="77777777">
        <w:tc>
          <w:tcPr>
            <w:tcW w:w="1659" w:type="dxa"/>
            <w:vAlign w:val="center"/>
          </w:tcPr>
          <w:p w14:paraId="273F87C8" w14:textId="77777777" w:rsidR="006812AF" w:rsidRDefault="00000000">
            <w:pPr>
              <w:ind w:firstLineChars="0" w:firstLine="0"/>
              <w:jc w:val="center"/>
            </w:pPr>
            <w:r>
              <w:rPr>
                <w:rFonts w:hint="eastAsia"/>
              </w:rPr>
              <w:t>目标检测能力</w:t>
            </w:r>
          </w:p>
        </w:tc>
        <w:tc>
          <w:tcPr>
            <w:tcW w:w="2568" w:type="dxa"/>
            <w:vAlign w:val="center"/>
          </w:tcPr>
          <w:p w14:paraId="4B48BF13" w14:textId="77777777" w:rsidR="006812AF" w:rsidRDefault="00000000">
            <w:pPr>
              <w:ind w:firstLineChars="0" w:firstLine="0"/>
              <w:jc w:val="center"/>
            </w:pPr>
            <w:r>
              <w:rPr>
                <w:rFonts w:hint="eastAsia"/>
              </w:rPr>
              <w:t>支持多目标检测</w:t>
            </w:r>
          </w:p>
        </w:tc>
        <w:tc>
          <w:tcPr>
            <w:tcW w:w="4295" w:type="dxa"/>
            <w:vAlign w:val="center"/>
          </w:tcPr>
          <w:p w14:paraId="40D71751" w14:textId="77777777" w:rsidR="006812AF" w:rsidRDefault="00000000">
            <w:pPr>
              <w:ind w:firstLineChars="0" w:firstLine="0"/>
              <w:jc w:val="center"/>
            </w:pPr>
            <w:r>
              <w:rPr>
                <w:rFonts w:hint="eastAsia"/>
              </w:rPr>
              <w:t>可实现多车混行场景下的全目标检测，无遗漏，适配园区主干道高峰车流量场</w:t>
            </w:r>
            <w:r>
              <w:rPr>
                <w:rFonts w:hint="eastAsia"/>
              </w:rPr>
              <w:lastRenderedPageBreak/>
              <w:t>景</w:t>
            </w:r>
          </w:p>
        </w:tc>
      </w:tr>
      <w:tr w:rsidR="006812AF" w14:paraId="4DFA1AF0" w14:textId="77777777">
        <w:tc>
          <w:tcPr>
            <w:tcW w:w="1659" w:type="dxa"/>
            <w:vAlign w:val="center"/>
          </w:tcPr>
          <w:p w14:paraId="044A94C3" w14:textId="77777777" w:rsidR="006812AF" w:rsidRDefault="00000000">
            <w:pPr>
              <w:ind w:firstLineChars="0" w:firstLine="0"/>
              <w:jc w:val="center"/>
            </w:pPr>
            <w:r>
              <w:rPr>
                <w:rFonts w:hint="eastAsia"/>
              </w:rPr>
              <w:lastRenderedPageBreak/>
              <w:t>目标跟踪能力</w:t>
            </w:r>
          </w:p>
        </w:tc>
        <w:tc>
          <w:tcPr>
            <w:tcW w:w="2568" w:type="dxa"/>
            <w:vAlign w:val="center"/>
          </w:tcPr>
          <w:p w14:paraId="3C39AC92" w14:textId="77777777" w:rsidR="006812AF" w:rsidRDefault="00000000">
            <w:pPr>
              <w:ind w:firstLineChars="0" w:firstLine="0"/>
              <w:jc w:val="center"/>
            </w:pPr>
            <w:r>
              <w:rPr>
                <w:rFonts w:hint="eastAsia"/>
              </w:rPr>
              <w:t>正装支持多车道多个目标轨迹跟踪，最远检测距离</w:t>
            </w:r>
            <w:r>
              <w:rPr>
                <w:rFonts w:hint="eastAsia"/>
              </w:rPr>
              <w:t xml:space="preserve"> 200 </w:t>
            </w:r>
            <w:r>
              <w:rPr>
                <w:rFonts w:hint="eastAsia"/>
              </w:rPr>
              <w:t>米</w:t>
            </w:r>
          </w:p>
        </w:tc>
        <w:tc>
          <w:tcPr>
            <w:tcW w:w="4295" w:type="dxa"/>
            <w:vAlign w:val="center"/>
          </w:tcPr>
          <w:p w14:paraId="0B9E2B91" w14:textId="77777777" w:rsidR="006812AF" w:rsidRDefault="00000000">
            <w:pPr>
              <w:ind w:firstLineChars="0" w:firstLine="0"/>
              <w:jc w:val="center"/>
            </w:pPr>
            <w:r>
              <w:rPr>
                <w:rFonts w:hint="eastAsia"/>
              </w:rPr>
              <w:t>可实现车辆的全行程连续跟踪，精准捕捉车辆的行驶行为，实现违规行为的全程记录</w:t>
            </w:r>
          </w:p>
        </w:tc>
      </w:tr>
      <w:tr w:rsidR="006812AF" w14:paraId="08BE8870" w14:textId="77777777">
        <w:tc>
          <w:tcPr>
            <w:tcW w:w="1659" w:type="dxa"/>
            <w:vAlign w:val="center"/>
          </w:tcPr>
          <w:p w14:paraId="0EE84B0C" w14:textId="77777777" w:rsidR="006812AF" w:rsidRDefault="00000000">
            <w:pPr>
              <w:ind w:firstLineChars="0" w:firstLine="0"/>
              <w:jc w:val="center"/>
            </w:pPr>
            <w:r>
              <w:rPr>
                <w:rFonts w:hint="eastAsia"/>
              </w:rPr>
              <w:t>车牌识别能力</w:t>
            </w:r>
          </w:p>
        </w:tc>
        <w:tc>
          <w:tcPr>
            <w:tcW w:w="2568" w:type="dxa"/>
            <w:vAlign w:val="center"/>
          </w:tcPr>
          <w:p w14:paraId="0093C762" w14:textId="77777777" w:rsidR="006812AF" w:rsidRDefault="00000000">
            <w:pPr>
              <w:ind w:firstLineChars="0" w:firstLine="0"/>
              <w:jc w:val="center"/>
            </w:pPr>
            <w:r>
              <w:rPr>
                <w:rFonts w:hint="eastAsia"/>
              </w:rPr>
              <w:t>支持</w:t>
            </w:r>
            <w:r>
              <w:rPr>
                <w:rFonts w:hint="eastAsia"/>
              </w:rPr>
              <w:t xml:space="preserve"> 4 </w:t>
            </w:r>
            <w:r>
              <w:rPr>
                <w:rFonts w:hint="eastAsia"/>
              </w:rPr>
              <w:t>车道车牌识别，符合</w:t>
            </w:r>
            <w:r>
              <w:rPr>
                <w:rFonts w:hint="eastAsia"/>
              </w:rPr>
              <w:t xml:space="preserve"> GA 36 </w:t>
            </w:r>
            <w:r>
              <w:rPr>
                <w:rFonts w:hint="eastAsia"/>
              </w:rPr>
              <w:t>标准，覆盖全类型号牌</w:t>
            </w:r>
          </w:p>
        </w:tc>
        <w:tc>
          <w:tcPr>
            <w:tcW w:w="4295" w:type="dxa"/>
            <w:vAlign w:val="center"/>
          </w:tcPr>
          <w:p w14:paraId="40549AAC" w14:textId="77777777" w:rsidR="006812AF" w:rsidRDefault="00000000">
            <w:pPr>
              <w:ind w:firstLineChars="0" w:firstLine="0"/>
              <w:jc w:val="center"/>
            </w:pPr>
            <w:r>
              <w:rPr>
                <w:rFonts w:hint="eastAsia"/>
              </w:rPr>
              <w:t>可精准识别园区内所有类型的车辆号牌，识别准确率≥</w:t>
            </w:r>
            <w:r>
              <w:rPr>
                <w:rFonts w:hint="eastAsia"/>
              </w:rPr>
              <w:t>99.9%</w:t>
            </w:r>
            <w:r>
              <w:rPr>
                <w:rFonts w:hint="eastAsia"/>
              </w:rPr>
              <w:t>，实现车辆的精细化分类管理</w:t>
            </w:r>
          </w:p>
        </w:tc>
      </w:tr>
      <w:tr w:rsidR="006812AF" w14:paraId="3A560BC7" w14:textId="77777777">
        <w:tc>
          <w:tcPr>
            <w:tcW w:w="1659" w:type="dxa"/>
            <w:vAlign w:val="center"/>
          </w:tcPr>
          <w:p w14:paraId="1084E85D" w14:textId="77777777" w:rsidR="006812AF" w:rsidRDefault="00000000">
            <w:pPr>
              <w:ind w:firstLineChars="0" w:firstLine="0"/>
              <w:jc w:val="center"/>
            </w:pPr>
            <w:r>
              <w:rPr>
                <w:rFonts w:hint="eastAsia"/>
              </w:rPr>
              <w:t>网络接口</w:t>
            </w:r>
          </w:p>
        </w:tc>
        <w:tc>
          <w:tcPr>
            <w:tcW w:w="2568" w:type="dxa"/>
            <w:vAlign w:val="center"/>
          </w:tcPr>
          <w:p w14:paraId="55D2E9B0" w14:textId="77777777" w:rsidR="006812AF" w:rsidRDefault="00000000">
            <w:pPr>
              <w:ind w:firstLineChars="0" w:firstLine="0"/>
              <w:jc w:val="center"/>
            </w:pPr>
            <w:r>
              <w:rPr>
                <w:rFonts w:hint="eastAsia"/>
              </w:rPr>
              <w:t xml:space="preserve">1 </w:t>
            </w:r>
            <w:r>
              <w:rPr>
                <w:rFonts w:hint="eastAsia"/>
              </w:rPr>
              <w:t>个千兆以太网口</w:t>
            </w:r>
          </w:p>
        </w:tc>
        <w:tc>
          <w:tcPr>
            <w:tcW w:w="4295" w:type="dxa"/>
            <w:vAlign w:val="center"/>
          </w:tcPr>
          <w:p w14:paraId="175BDDBB" w14:textId="77777777" w:rsidR="006812AF" w:rsidRDefault="00000000">
            <w:pPr>
              <w:ind w:firstLineChars="0" w:firstLine="0"/>
              <w:jc w:val="center"/>
            </w:pPr>
            <w:r>
              <w:rPr>
                <w:rFonts w:hint="eastAsia"/>
              </w:rPr>
              <w:t>千兆网络接口，可实现高清视频流、测速数据的稳定、低延迟传输</w:t>
            </w:r>
          </w:p>
        </w:tc>
      </w:tr>
      <w:tr w:rsidR="006812AF" w14:paraId="71ADAE8B" w14:textId="77777777">
        <w:tc>
          <w:tcPr>
            <w:tcW w:w="1659" w:type="dxa"/>
            <w:vAlign w:val="center"/>
          </w:tcPr>
          <w:p w14:paraId="120E97A7" w14:textId="77777777" w:rsidR="006812AF" w:rsidRDefault="00000000">
            <w:pPr>
              <w:ind w:firstLineChars="0" w:firstLine="0"/>
              <w:jc w:val="center"/>
            </w:pPr>
            <w:r>
              <w:rPr>
                <w:rFonts w:hint="eastAsia"/>
              </w:rPr>
              <w:t xml:space="preserve">I/O </w:t>
            </w:r>
            <w:r>
              <w:rPr>
                <w:rFonts w:hint="eastAsia"/>
              </w:rPr>
              <w:t>接口</w:t>
            </w:r>
          </w:p>
        </w:tc>
        <w:tc>
          <w:tcPr>
            <w:tcW w:w="2568" w:type="dxa"/>
            <w:vAlign w:val="center"/>
          </w:tcPr>
          <w:p w14:paraId="54DCAAA6" w14:textId="77777777" w:rsidR="006812AF" w:rsidRDefault="00000000">
            <w:pPr>
              <w:ind w:firstLineChars="0" w:firstLine="0"/>
              <w:jc w:val="center"/>
            </w:pPr>
            <w:r>
              <w:rPr>
                <w:rFonts w:hint="eastAsia"/>
              </w:rPr>
              <w:t xml:space="preserve">1 </w:t>
            </w:r>
            <w:r>
              <w:rPr>
                <w:rFonts w:hint="eastAsia"/>
              </w:rPr>
              <w:t>路报警输出接口</w:t>
            </w:r>
          </w:p>
        </w:tc>
        <w:tc>
          <w:tcPr>
            <w:tcW w:w="4295" w:type="dxa"/>
            <w:vAlign w:val="center"/>
          </w:tcPr>
          <w:p w14:paraId="308B78FF" w14:textId="77777777" w:rsidR="006812AF" w:rsidRDefault="00000000">
            <w:pPr>
              <w:ind w:firstLineChars="0" w:firstLine="0"/>
              <w:jc w:val="center"/>
            </w:pPr>
            <w:r>
              <w:rPr>
                <w:rFonts w:hint="eastAsia"/>
              </w:rPr>
              <w:t>可联动现场报警设备，实现现场预警威慑</w:t>
            </w:r>
          </w:p>
        </w:tc>
      </w:tr>
      <w:tr w:rsidR="006812AF" w14:paraId="114E7F15" w14:textId="77777777">
        <w:tc>
          <w:tcPr>
            <w:tcW w:w="1659" w:type="dxa"/>
            <w:vAlign w:val="center"/>
          </w:tcPr>
          <w:p w14:paraId="2F0DF785" w14:textId="77777777" w:rsidR="006812AF" w:rsidRDefault="00000000">
            <w:pPr>
              <w:ind w:firstLineChars="0" w:firstLine="0"/>
              <w:jc w:val="center"/>
            </w:pPr>
            <w:r>
              <w:rPr>
                <w:rFonts w:hint="eastAsia"/>
              </w:rPr>
              <w:t>供电方式</w:t>
            </w:r>
          </w:p>
        </w:tc>
        <w:tc>
          <w:tcPr>
            <w:tcW w:w="2568" w:type="dxa"/>
            <w:vAlign w:val="center"/>
          </w:tcPr>
          <w:p w14:paraId="45DD67E2" w14:textId="77777777" w:rsidR="006812AF" w:rsidRDefault="00000000">
            <w:pPr>
              <w:ind w:firstLineChars="0" w:firstLine="0"/>
              <w:jc w:val="center"/>
            </w:pPr>
            <w:r>
              <w:rPr>
                <w:rFonts w:hint="eastAsia"/>
              </w:rPr>
              <w:t>适配园区户外供电场景</w:t>
            </w:r>
          </w:p>
        </w:tc>
        <w:tc>
          <w:tcPr>
            <w:tcW w:w="4295" w:type="dxa"/>
            <w:vAlign w:val="center"/>
          </w:tcPr>
          <w:p w14:paraId="59E71647" w14:textId="77777777" w:rsidR="006812AF" w:rsidRDefault="00000000">
            <w:pPr>
              <w:ind w:firstLineChars="0" w:firstLine="0"/>
              <w:jc w:val="center"/>
            </w:pPr>
            <w:r>
              <w:rPr>
                <w:rFonts w:hint="eastAsia"/>
              </w:rPr>
              <w:t>宽电压供电，适配园区户外供电场景，供电稳定性强</w:t>
            </w:r>
          </w:p>
        </w:tc>
      </w:tr>
      <w:tr w:rsidR="006812AF" w14:paraId="7B4C1EED" w14:textId="77777777">
        <w:tc>
          <w:tcPr>
            <w:tcW w:w="1659" w:type="dxa"/>
            <w:vAlign w:val="center"/>
          </w:tcPr>
          <w:p w14:paraId="0B6E0194" w14:textId="77777777" w:rsidR="006812AF" w:rsidRDefault="00000000">
            <w:pPr>
              <w:ind w:firstLineChars="0" w:firstLine="0"/>
              <w:jc w:val="center"/>
            </w:pPr>
            <w:r>
              <w:rPr>
                <w:rFonts w:hint="eastAsia"/>
              </w:rPr>
              <w:t>防护等级</w:t>
            </w:r>
          </w:p>
        </w:tc>
        <w:tc>
          <w:tcPr>
            <w:tcW w:w="2568" w:type="dxa"/>
            <w:vAlign w:val="center"/>
          </w:tcPr>
          <w:p w14:paraId="163F400B" w14:textId="77777777" w:rsidR="006812AF" w:rsidRDefault="00000000">
            <w:pPr>
              <w:ind w:firstLineChars="0" w:firstLine="0"/>
              <w:jc w:val="center"/>
            </w:pPr>
            <w:r>
              <w:rPr>
                <w:rFonts w:hint="eastAsia"/>
              </w:rPr>
              <w:t>IP66</w:t>
            </w:r>
          </w:p>
        </w:tc>
        <w:tc>
          <w:tcPr>
            <w:tcW w:w="4295" w:type="dxa"/>
            <w:vAlign w:val="center"/>
          </w:tcPr>
          <w:p w14:paraId="13889F18" w14:textId="77777777" w:rsidR="006812AF" w:rsidRDefault="00000000">
            <w:pPr>
              <w:ind w:firstLineChars="0" w:firstLine="0"/>
              <w:jc w:val="center"/>
            </w:pPr>
            <w:r>
              <w:rPr>
                <w:rFonts w:hint="eastAsia"/>
              </w:rPr>
              <w:t>户外工业级防护等级，防尘、防水、抗腐蚀，可适应户外高温、低温、雨雪、粉尘等复杂环境</w:t>
            </w:r>
          </w:p>
        </w:tc>
      </w:tr>
      <w:tr w:rsidR="006812AF" w14:paraId="02BA8003" w14:textId="77777777">
        <w:tc>
          <w:tcPr>
            <w:tcW w:w="1659" w:type="dxa"/>
            <w:vAlign w:val="center"/>
          </w:tcPr>
          <w:p w14:paraId="324B67AE" w14:textId="77777777" w:rsidR="006812AF" w:rsidRDefault="00000000">
            <w:pPr>
              <w:ind w:firstLineChars="0" w:firstLine="0"/>
              <w:jc w:val="center"/>
            </w:pPr>
            <w:r>
              <w:rPr>
                <w:rFonts w:hint="eastAsia"/>
              </w:rPr>
              <w:t>工作温度</w:t>
            </w:r>
          </w:p>
        </w:tc>
        <w:tc>
          <w:tcPr>
            <w:tcW w:w="2568" w:type="dxa"/>
            <w:vAlign w:val="center"/>
          </w:tcPr>
          <w:p w14:paraId="11D5422D" w14:textId="77777777" w:rsidR="006812AF" w:rsidRDefault="00000000">
            <w:pPr>
              <w:ind w:firstLineChars="0" w:firstLine="0"/>
              <w:jc w:val="center"/>
            </w:pPr>
            <w:r>
              <w:rPr>
                <w:rFonts w:hint="eastAsia"/>
              </w:rPr>
              <w:t>-40</w:t>
            </w:r>
            <w:r>
              <w:rPr>
                <w:rFonts w:hint="eastAsia"/>
              </w:rPr>
              <w:t>℃～</w:t>
            </w:r>
            <w:r>
              <w:rPr>
                <w:rFonts w:hint="eastAsia"/>
              </w:rPr>
              <w:t>+60</w:t>
            </w:r>
            <w:r>
              <w:rPr>
                <w:rFonts w:hint="eastAsia"/>
              </w:rPr>
              <w:t>℃</w:t>
            </w:r>
          </w:p>
        </w:tc>
        <w:tc>
          <w:tcPr>
            <w:tcW w:w="4295" w:type="dxa"/>
            <w:vAlign w:val="center"/>
          </w:tcPr>
          <w:p w14:paraId="3D586228" w14:textId="77777777" w:rsidR="006812AF" w:rsidRDefault="00000000">
            <w:pPr>
              <w:ind w:firstLineChars="0" w:firstLine="0"/>
              <w:jc w:val="center"/>
            </w:pPr>
            <w:r>
              <w:rPr>
                <w:rFonts w:hint="eastAsia"/>
              </w:rPr>
              <w:t>宽温工作能力，可适应北方冬季低温、夏季高温的极端环境，确保设备全年稳定运行</w:t>
            </w:r>
          </w:p>
        </w:tc>
      </w:tr>
    </w:tbl>
    <w:p w14:paraId="47CDA0A5" w14:textId="77777777" w:rsidR="006812AF" w:rsidRDefault="006812AF">
      <w:pPr>
        <w:ind w:firstLineChars="0" w:firstLine="0"/>
      </w:pPr>
    </w:p>
    <w:p w14:paraId="3698C491" w14:textId="77777777" w:rsidR="006812AF" w:rsidRDefault="00000000">
      <w:pPr>
        <w:ind w:firstLineChars="0" w:firstLine="0"/>
      </w:pPr>
      <w:r>
        <w:rPr>
          <w:rFonts w:hint="eastAsia"/>
        </w:rPr>
        <w:t>2</w:t>
      </w:r>
      <w:r>
        <w:rPr>
          <w:rFonts w:hint="eastAsia"/>
        </w:rPr>
        <w:t>、点位部署设计：基于济南专用车的实际场景，</w:t>
      </w:r>
      <w:r>
        <w:rPr>
          <w:rFonts w:hint="eastAsia"/>
        </w:rPr>
        <w:t>6</w:t>
      </w:r>
      <w:r>
        <w:rPr>
          <w:rFonts w:hint="eastAsia"/>
        </w:rPr>
        <w:t>个监控点位的部署原则如下：</w:t>
      </w:r>
      <w:r>
        <w:rPr>
          <w:rFonts w:hint="eastAsia"/>
        </w:rPr>
        <w:t xml:space="preserve"> </w:t>
      </w:r>
    </w:p>
    <w:p w14:paraId="1DB9CB5D" w14:textId="77777777" w:rsidR="006812AF" w:rsidRDefault="00000000">
      <w:pPr>
        <w:widowControl/>
        <w:ind w:firstLine="480"/>
        <w:jc w:val="left"/>
      </w:pPr>
      <w:r>
        <w:rPr>
          <w:rFonts w:hint="eastAsia"/>
        </w:rPr>
        <w:t>北厂区东马路和北马路，南厂区东、南、西、北四条主干道，共六个点位，所有点位的安装高度、角度、朝向均经过现场勘测与科学测算，确保测速精度、监控覆盖范围、成像效果达到最优效果。</w:t>
      </w:r>
    </w:p>
    <w:p w14:paraId="7BBB7CB5" w14:textId="77777777" w:rsidR="006812AF" w:rsidRDefault="00000000">
      <w:pPr>
        <w:widowControl/>
        <w:ind w:firstLine="480"/>
        <w:jc w:val="center"/>
      </w:pPr>
      <w:r>
        <w:rPr>
          <w:noProof/>
        </w:rPr>
        <w:lastRenderedPageBreak/>
        <w:drawing>
          <wp:inline distT="0" distB="0" distL="114300" distR="114300" wp14:anchorId="2D9220B3" wp14:editId="59FD3950">
            <wp:extent cx="4432935" cy="3343910"/>
            <wp:effectExtent l="0" t="0" r="5715"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5"/>
                    <a:stretch>
                      <a:fillRect/>
                    </a:stretch>
                  </pic:blipFill>
                  <pic:spPr>
                    <a:xfrm>
                      <a:off x="0" y="0"/>
                      <a:ext cx="4432935" cy="3343910"/>
                    </a:xfrm>
                    <a:prstGeom prst="rect">
                      <a:avLst/>
                    </a:prstGeom>
                    <a:noFill/>
                    <a:ln>
                      <a:noFill/>
                    </a:ln>
                  </pic:spPr>
                </pic:pic>
              </a:graphicData>
            </a:graphic>
          </wp:inline>
        </w:drawing>
      </w:r>
    </w:p>
    <w:p w14:paraId="62AC285C" w14:textId="77777777" w:rsidR="006812AF" w:rsidRDefault="00000000">
      <w:pPr>
        <w:widowControl/>
        <w:ind w:firstLine="480"/>
        <w:jc w:val="center"/>
      </w:pPr>
      <w:r>
        <w:rPr>
          <w:noProof/>
        </w:rPr>
        <w:drawing>
          <wp:inline distT="0" distB="0" distL="114300" distR="114300" wp14:anchorId="628C8B13" wp14:editId="44C05003">
            <wp:extent cx="4526915" cy="1868805"/>
            <wp:effectExtent l="0" t="0" r="6985" b="171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6"/>
                    <a:stretch>
                      <a:fillRect/>
                    </a:stretch>
                  </pic:blipFill>
                  <pic:spPr>
                    <a:xfrm>
                      <a:off x="0" y="0"/>
                      <a:ext cx="4526915" cy="1868805"/>
                    </a:xfrm>
                    <a:prstGeom prst="rect">
                      <a:avLst/>
                    </a:prstGeom>
                    <a:noFill/>
                    <a:ln>
                      <a:noFill/>
                    </a:ln>
                  </pic:spPr>
                </pic:pic>
              </a:graphicData>
            </a:graphic>
          </wp:inline>
        </w:drawing>
      </w:r>
    </w:p>
    <w:p w14:paraId="01952DF6" w14:textId="77777777" w:rsidR="006812AF" w:rsidRDefault="006812AF">
      <w:pPr>
        <w:widowControl/>
        <w:ind w:firstLineChars="0" w:firstLine="0"/>
        <w:jc w:val="center"/>
      </w:pPr>
    </w:p>
    <w:p w14:paraId="5310F65B" w14:textId="77777777" w:rsidR="006812AF" w:rsidRDefault="00000000">
      <w:pPr>
        <w:widowControl/>
        <w:ind w:firstLineChars="0" w:firstLine="0"/>
        <w:jc w:val="left"/>
      </w:pPr>
      <w:r>
        <w:rPr>
          <w:rFonts w:cstheme="minorBidi" w:hint="eastAsia"/>
          <w:szCs w:val="24"/>
        </w:rPr>
        <w:t>3</w:t>
      </w:r>
      <w:r>
        <w:rPr>
          <w:rFonts w:cstheme="minorBidi" w:hint="eastAsia"/>
          <w:szCs w:val="24"/>
        </w:rPr>
        <w:t>、</w:t>
      </w:r>
      <w:r>
        <w:rPr>
          <w:rFonts w:hint="eastAsia"/>
        </w:rPr>
        <w:t>配套辅材设计：所有点位均配套标准化的安装辅材包括：</w:t>
      </w:r>
      <w:r>
        <w:rPr>
          <w:rFonts w:hint="eastAsia"/>
        </w:rPr>
        <w:t xml:space="preserve"> </w:t>
      </w:r>
    </w:p>
    <w:p w14:paraId="4CC7DF8B" w14:textId="77777777" w:rsidR="006812AF" w:rsidRDefault="00000000">
      <w:pPr>
        <w:widowControl/>
        <w:ind w:firstLineChars="0" w:firstLine="0"/>
        <w:jc w:val="left"/>
      </w:pPr>
      <w:r>
        <w:rPr>
          <w:rFonts w:hint="eastAsia"/>
        </w:rPr>
        <w:t>柱装支架：承重符合设备重量要求，并保证安全余量；</w:t>
      </w:r>
    </w:p>
    <w:p w14:paraId="2AD7BEAD" w14:textId="77777777" w:rsidR="006812AF" w:rsidRDefault="00000000">
      <w:pPr>
        <w:widowControl/>
        <w:ind w:firstLineChars="0" w:firstLine="0"/>
        <w:jc w:val="left"/>
      </w:pPr>
      <w:r>
        <w:rPr>
          <w:rFonts w:hint="eastAsia"/>
        </w:rPr>
        <w:t>供电模块：工业级宽电压电源适配器；</w:t>
      </w:r>
    </w:p>
    <w:p w14:paraId="31BAAAE5" w14:textId="77777777" w:rsidR="006812AF" w:rsidRDefault="00000000">
      <w:pPr>
        <w:widowControl/>
        <w:ind w:firstLineChars="0" w:firstLine="0"/>
        <w:jc w:val="left"/>
      </w:pPr>
      <w:r>
        <w:rPr>
          <w:rFonts w:hint="eastAsia"/>
        </w:rPr>
        <w:t>防雷模块：网络防雷器、电源防雷器；</w:t>
      </w:r>
    </w:p>
    <w:p w14:paraId="613AE7EF" w14:textId="77777777" w:rsidR="006812AF" w:rsidRDefault="00000000">
      <w:pPr>
        <w:widowControl/>
        <w:ind w:firstLineChars="0" w:firstLine="0"/>
        <w:jc w:val="left"/>
      </w:pPr>
      <w:r>
        <w:rPr>
          <w:rFonts w:hint="eastAsia"/>
        </w:rPr>
        <w:t>管线辅材：热镀锌桥架、六类非屏蔽网线、防水接线盒、波纹管等。</w:t>
      </w:r>
    </w:p>
    <w:p w14:paraId="2BE0A660" w14:textId="77777777" w:rsidR="006812AF" w:rsidRDefault="00000000">
      <w:pPr>
        <w:ind w:firstLineChars="0" w:firstLine="0"/>
        <w:rPr>
          <w:rFonts w:ascii="仿宋" w:eastAsia="仿宋" w:hAnsi="仿宋" w:cs="仿宋" w:hint="eastAsia"/>
          <w:color w:val="1F2329"/>
          <w:szCs w:val="28"/>
        </w:rPr>
      </w:pPr>
      <w:bookmarkStart w:id="128" w:name="_Toc3908"/>
      <w:r>
        <w:rPr>
          <w:rFonts w:hint="eastAsia"/>
        </w:rPr>
        <w:t>（三）网络传输层设计</w:t>
      </w:r>
      <w:bookmarkEnd w:id="128"/>
    </w:p>
    <w:p w14:paraId="645B6F97" w14:textId="77777777" w:rsidR="006812AF" w:rsidRDefault="00000000">
      <w:pPr>
        <w:ind w:firstLine="480"/>
        <w:rPr>
          <w:rFonts w:ascii="仿宋" w:eastAsia="仿宋" w:hAnsi="仿宋" w:cs="仿宋" w:hint="eastAsia"/>
          <w:color w:val="1F2329"/>
          <w:szCs w:val="28"/>
        </w:rPr>
      </w:pPr>
      <w:r>
        <w:rPr>
          <w:rFonts w:hint="eastAsia"/>
        </w:rPr>
        <w:t>采用</w:t>
      </w:r>
      <w:r>
        <w:rPr>
          <w:rFonts w:hint="eastAsia"/>
        </w:rPr>
        <w:t xml:space="preserve"> </w:t>
      </w:r>
      <w:r>
        <w:rPr>
          <w:rFonts w:hint="eastAsia"/>
        </w:rPr>
        <w:t>“光纤</w:t>
      </w:r>
      <w:r>
        <w:rPr>
          <w:rFonts w:hint="eastAsia"/>
        </w:rPr>
        <w:t xml:space="preserve"> + </w:t>
      </w:r>
      <w:r>
        <w:rPr>
          <w:rFonts w:hint="eastAsia"/>
        </w:rPr>
        <w:t>六类非屏蔽网线”</w:t>
      </w:r>
      <w:r>
        <w:rPr>
          <w:rFonts w:hint="eastAsia"/>
        </w:rPr>
        <w:t xml:space="preserve"> </w:t>
      </w:r>
      <w:r>
        <w:rPr>
          <w:rFonts w:hint="eastAsia"/>
        </w:rPr>
        <w:t>混合组网架构，设计如下：</w:t>
      </w:r>
    </w:p>
    <w:p w14:paraId="22D4CEF8" w14:textId="77777777" w:rsidR="006812AF" w:rsidRDefault="00000000">
      <w:pPr>
        <w:ind w:firstLine="480"/>
      </w:pPr>
      <w:r>
        <w:rPr>
          <w:rFonts w:hint="eastAsia"/>
        </w:rPr>
        <w:t>1</w:t>
      </w:r>
      <w:r>
        <w:rPr>
          <w:rFonts w:hint="eastAsia"/>
        </w:rPr>
        <w:t>、组网架构设计：采用</w:t>
      </w:r>
      <w:r>
        <w:rPr>
          <w:rFonts w:hint="eastAsia"/>
        </w:rPr>
        <w:t xml:space="preserve"> </w:t>
      </w:r>
      <w:r>
        <w:rPr>
          <w:rFonts w:hint="eastAsia"/>
        </w:rPr>
        <w:t>“核心层</w:t>
      </w:r>
      <w:r>
        <w:rPr>
          <w:rFonts w:hint="eastAsia"/>
        </w:rPr>
        <w:t xml:space="preserve"> - </w:t>
      </w:r>
      <w:r>
        <w:rPr>
          <w:rFonts w:hint="eastAsia"/>
        </w:rPr>
        <w:t>接入层”</w:t>
      </w:r>
      <w:r>
        <w:rPr>
          <w:rFonts w:hint="eastAsia"/>
        </w:rPr>
        <w:t xml:space="preserve"> </w:t>
      </w:r>
      <w:r>
        <w:rPr>
          <w:rFonts w:hint="eastAsia"/>
        </w:rPr>
        <w:t>两层组网架构，核心层部署在园区监控中心机房，配置千兆工业核心交换机，接入层在每个监控点位附近配置千兆工业接入交换机，支持</w:t>
      </w:r>
      <w:r>
        <w:rPr>
          <w:rFonts w:hint="eastAsia"/>
        </w:rPr>
        <w:t xml:space="preserve"> PoE </w:t>
      </w:r>
      <w:r>
        <w:rPr>
          <w:rFonts w:hint="eastAsia"/>
        </w:rPr>
        <w:t>供电。</w:t>
      </w:r>
    </w:p>
    <w:p w14:paraId="5914D523" w14:textId="77777777" w:rsidR="006812AF" w:rsidRDefault="00000000">
      <w:pPr>
        <w:ind w:firstLine="480"/>
      </w:pPr>
      <w:r>
        <w:rPr>
          <w:rFonts w:hint="eastAsia"/>
        </w:rPr>
        <w:t>2</w:t>
      </w:r>
      <w:r>
        <w:rPr>
          <w:rFonts w:hint="eastAsia"/>
        </w:rPr>
        <w:t>、传输链路设计</w:t>
      </w:r>
      <w:r>
        <w:rPr>
          <w:rFonts w:hint="eastAsia"/>
        </w:rPr>
        <w:t xml:space="preserve"> </w:t>
      </w:r>
    </w:p>
    <w:p w14:paraId="0F417FC7" w14:textId="77777777" w:rsidR="006812AF" w:rsidRDefault="00000000">
      <w:pPr>
        <w:ind w:firstLine="480"/>
      </w:pPr>
      <w:r>
        <w:rPr>
          <w:rFonts w:hint="eastAsia"/>
        </w:rPr>
        <w:lastRenderedPageBreak/>
        <w:t>核心链路：监控中心核心交换机与各接入交换机之间，采用单模光纤链路传输，带宽≥</w:t>
      </w:r>
      <w:r>
        <w:rPr>
          <w:rFonts w:hint="eastAsia"/>
        </w:rPr>
        <w:t>1000M</w:t>
      </w:r>
    </w:p>
    <w:p w14:paraId="5ECFA386" w14:textId="77777777" w:rsidR="006812AF" w:rsidRDefault="00000000">
      <w:pPr>
        <w:ind w:firstLine="480"/>
      </w:pPr>
      <w:r>
        <w:rPr>
          <w:rFonts w:hint="eastAsia"/>
        </w:rPr>
        <w:t>接入链路：接入交换机与前端设备之间，采用六类非屏蔽网线传输，支持</w:t>
      </w:r>
      <w:r>
        <w:rPr>
          <w:rFonts w:hint="eastAsia"/>
        </w:rPr>
        <w:t xml:space="preserve"> PoE </w:t>
      </w:r>
      <w:r>
        <w:rPr>
          <w:rFonts w:hint="eastAsia"/>
        </w:rPr>
        <w:t>供电，传输距离≤</w:t>
      </w:r>
      <w:r>
        <w:rPr>
          <w:rFonts w:hint="eastAsia"/>
        </w:rPr>
        <w:t xml:space="preserve">100 </w:t>
      </w:r>
      <w:r>
        <w:rPr>
          <w:rFonts w:hint="eastAsia"/>
        </w:rPr>
        <w:t>米</w:t>
      </w:r>
    </w:p>
    <w:p w14:paraId="5EC1284A" w14:textId="77777777" w:rsidR="006812AF" w:rsidRDefault="00000000">
      <w:pPr>
        <w:ind w:firstLine="480"/>
      </w:pPr>
      <w:r>
        <w:rPr>
          <w:rFonts w:hint="eastAsia"/>
        </w:rPr>
        <w:t>备份链路：核心链路配置双链路备份，主链路为光纤，备用链路为</w:t>
      </w:r>
      <w:r>
        <w:rPr>
          <w:rFonts w:hint="eastAsia"/>
        </w:rPr>
        <w:t xml:space="preserve"> 4G </w:t>
      </w:r>
      <w:r>
        <w:rPr>
          <w:rFonts w:hint="eastAsia"/>
        </w:rPr>
        <w:t>无线网络，能够实现自动切换。</w:t>
      </w:r>
    </w:p>
    <w:p w14:paraId="33338C34" w14:textId="77777777" w:rsidR="006812AF" w:rsidRDefault="00000000">
      <w:pPr>
        <w:ind w:firstLine="480"/>
      </w:pPr>
      <w:r>
        <w:rPr>
          <w:rFonts w:hint="eastAsia"/>
        </w:rPr>
        <w:t>3</w:t>
      </w:r>
      <w:r>
        <w:rPr>
          <w:rFonts w:hint="eastAsia"/>
        </w:rPr>
        <w:t>、网络优化设计</w:t>
      </w:r>
      <w:r>
        <w:rPr>
          <w:rFonts w:hint="eastAsia"/>
        </w:rPr>
        <w:t xml:space="preserve"> </w:t>
      </w:r>
    </w:p>
    <w:p w14:paraId="5B968141" w14:textId="77777777" w:rsidR="006812AF" w:rsidRDefault="00000000">
      <w:pPr>
        <w:ind w:firstLine="480"/>
        <w:rPr>
          <w:rFonts w:ascii="仿宋" w:eastAsia="仿宋" w:hAnsi="仿宋" w:cs="仿宋" w:hint="eastAsia"/>
          <w:color w:val="1F2329"/>
          <w:szCs w:val="28"/>
        </w:rPr>
      </w:pPr>
      <w:r>
        <w:rPr>
          <w:rFonts w:hint="eastAsia"/>
        </w:rPr>
        <w:t>采用</w:t>
      </w:r>
      <w:r>
        <w:rPr>
          <w:rFonts w:hint="eastAsia"/>
        </w:rPr>
        <w:t xml:space="preserve"> QoS </w:t>
      </w:r>
      <w:r>
        <w:rPr>
          <w:rFonts w:hint="eastAsia"/>
        </w:rPr>
        <w:t>服务质量策略，优先保障视频流、测速数据、报警信息的传输带宽；采用</w:t>
      </w:r>
      <w:r>
        <w:rPr>
          <w:rFonts w:hint="eastAsia"/>
        </w:rPr>
        <w:t xml:space="preserve"> VLAN </w:t>
      </w:r>
      <w:r>
        <w:rPr>
          <w:rFonts w:hint="eastAsia"/>
        </w:rPr>
        <w:t>虚拟局域网技术；所有网络设备均采用工业级产品，具备宽温工作、抗电磁干扰、防尘防水能力。</w:t>
      </w:r>
    </w:p>
    <w:p w14:paraId="37E976B3" w14:textId="77777777" w:rsidR="006812AF" w:rsidRDefault="00000000">
      <w:pPr>
        <w:ind w:firstLineChars="0" w:firstLine="0"/>
      </w:pPr>
      <w:bookmarkStart w:id="129" w:name="_Toc31006"/>
      <w:r>
        <w:rPr>
          <w:rFonts w:hint="eastAsia"/>
        </w:rPr>
        <w:t>（四）数据存储层设计</w:t>
      </w:r>
      <w:bookmarkEnd w:id="129"/>
    </w:p>
    <w:p w14:paraId="127B93F0" w14:textId="77777777" w:rsidR="006812AF" w:rsidRDefault="00000000">
      <w:pPr>
        <w:ind w:firstLine="480"/>
      </w:pPr>
      <w:r>
        <w:rPr>
          <w:rFonts w:hint="eastAsia"/>
        </w:rPr>
        <w:t>1</w:t>
      </w:r>
      <w:r>
        <w:rPr>
          <w:rFonts w:hint="eastAsia"/>
        </w:rPr>
        <w:t>、本地存储设计：复用园区监控中心机房企业级网络存储服务器，配置视频接入通道。</w:t>
      </w:r>
      <w:r>
        <w:rPr>
          <w:rFonts w:hint="eastAsia"/>
        </w:rPr>
        <w:t xml:space="preserve"> </w:t>
      </w:r>
    </w:p>
    <w:p w14:paraId="29E708AC" w14:textId="77777777" w:rsidR="006812AF" w:rsidRDefault="00000000">
      <w:pPr>
        <w:ind w:firstLine="480"/>
      </w:pPr>
      <w:r>
        <w:rPr>
          <w:rFonts w:hint="eastAsia"/>
        </w:rPr>
        <w:t>2</w:t>
      </w:r>
      <w:r>
        <w:rPr>
          <w:rFonts w:hint="eastAsia"/>
        </w:rPr>
        <w:t>、存储策略：所有监控点位的高清录像、测速数据、报警信息、车牌识别数据，统一存储至监控中心存储设备，关键违规数据、事故相关数据长期归档存储；</w:t>
      </w:r>
    </w:p>
    <w:p w14:paraId="1F4487F3" w14:textId="77777777" w:rsidR="006812AF" w:rsidRDefault="00000000">
      <w:pPr>
        <w:ind w:firstLine="480"/>
      </w:pPr>
      <w:r>
        <w:rPr>
          <w:rFonts w:hint="eastAsia"/>
        </w:rPr>
        <w:t>3</w:t>
      </w:r>
      <w:r>
        <w:rPr>
          <w:rFonts w:hint="eastAsia"/>
        </w:rPr>
        <w:t>、检索性能：支持按时间、点位、车牌号码等多维度条件快速检索，检索响应时间≤</w:t>
      </w:r>
      <w:r>
        <w:rPr>
          <w:rFonts w:hint="eastAsia"/>
        </w:rPr>
        <w:t xml:space="preserve">1 </w:t>
      </w:r>
      <w:r>
        <w:rPr>
          <w:rFonts w:hint="eastAsia"/>
        </w:rPr>
        <w:t>秒。</w:t>
      </w:r>
    </w:p>
    <w:p w14:paraId="23204A79" w14:textId="77777777" w:rsidR="006812AF" w:rsidRDefault="00000000">
      <w:pPr>
        <w:ind w:firstLine="480"/>
      </w:pPr>
      <w:r>
        <w:rPr>
          <w:rFonts w:hint="eastAsia"/>
        </w:rPr>
        <w:t>4</w:t>
      </w:r>
      <w:r>
        <w:rPr>
          <w:rFonts w:hint="eastAsia"/>
        </w:rPr>
        <w:t>、数据安全设计</w:t>
      </w:r>
      <w:r>
        <w:rPr>
          <w:rFonts w:hint="eastAsia"/>
        </w:rPr>
        <w:t xml:space="preserve"> </w:t>
      </w:r>
    </w:p>
    <w:p w14:paraId="28D5CB97" w14:textId="77777777" w:rsidR="006812AF" w:rsidRDefault="00000000">
      <w:pPr>
        <w:ind w:firstLine="480"/>
        <w:rPr>
          <w:rFonts w:ascii="仿宋" w:eastAsia="仿宋" w:hAnsi="仿宋" w:cs="仿宋" w:hint="eastAsia"/>
          <w:color w:val="1F2329"/>
          <w:szCs w:val="28"/>
        </w:rPr>
      </w:pPr>
      <w:r>
        <w:rPr>
          <w:rFonts w:hint="eastAsia"/>
        </w:rPr>
        <w:t>所有存储数据均采用加密算法进行加密存储；存储设备具备故障自诊断、坏块自动屏蔽功能</w:t>
      </w:r>
      <w:r>
        <w:rPr>
          <w:rFonts w:ascii="仿宋" w:eastAsia="仿宋" w:hAnsi="仿宋" w:cs="仿宋" w:hint="eastAsia"/>
          <w:color w:val="1F2329"/>
          <w:szCs w:val="28"/>
        </w:rPr>
        <w:t>。</w:t>
      </w:r>
    </w:p>
    <w:p w14:paraId="2CF02C35" w14:textId="77777777" w:rsidR="006812AF" w:rsidRDefault="00000000">
      <w:pPr>
        <w:ind w:firstLineChars="0" w:firstLine="0"/>
        <w:rPr>
          <w:rFonts w:ascii="仿宋" w:eastAsia="仿宋" w:hAnsi="仿宋" w:cs="仿宋" w:hint="eastAsia"/>
          <w:color w:val="1F2329"/>
          <w:szCs w:val="28"/>
        </w:rPr>
      </w:pPr>
      <w:bookmarkStart w:id="130" w:name="_Toc12194"/>
      <w:r>
        <w:rPr>
          <w:rFonts w:hint="eastAsia"/>
        </w:rPr>
        <w:t>（五）平台应用层设计</w:t>
      </w:r>
      <w:bookmarkEnd w:id="130"/>
    </w:p>
    <w:p w14:paraId="14DCCA9E" w14:textId="77777777" w:rsidR="006812AF" w:rsidRDefault="00000000">
      <w:pPr>
        <w:ind w:firstLine="480"/>
      </w:pPr>
      <w:r>
        <w:rPr>
          <w:rFonts w:hint="eastAsia"/>
        </w:rPr>
        <w:t>1</w:t>
      </w:r>
      <w:r>
        <w:rPr>
          <w:rFonts w:hint="eastAsia"/>
        </w:rPr>
        <w:t>、实时监控模块：支持</w:t>
      </w:r>
      <w:r>
        <w:rPr>
          <w:rFonts w:hint="eastAsia"/>
        </w:rPr>
        <w:t xml:space="preserve"> 1/4/9/16 </w:t>
      </w:r>
      <w:r>
        <w:rPr>
          <w:rFonts w:hint="eastAsia"/>
        </w:rPr>
        <w:t>画面分割显示，可实时展示所有前端设备的监控画面、车辆测速数据、车牌识别结果、预警信息，支持画面轮巡、放大缩小、云台控制、画面抓拍、录像录制等功能。</w:t>
      </w:r>
    </w:p>
    <w:p w14:paraId="7555CF4F" w14:textId="77777777" w:rsidR="006812AF" w:rsidRDefault="00000000">
      <w:pPr>
        <w:ind w:firstLine="480"/>
      </w:pPr>
      <w:r>
        <w:rPr>
          <w:rFonts w:hint="eastAsia"/>
        </w:rPr>
        <w:t>2</w:t>
      </w:r>
      <w:r>
        <w:rPr>
          <w:rFonts w:hint="eastAsia"/>
        </w:rPr>
        <w:t>、智能预警模块：可设置各点位的超速阈值、违规行为识别规则，当检测到车辆超速行为时，可自动触发分级预警：现场车速报警、平台弹窗报警至相关管理人员，同时自动记录违规行为的全过程数据。</w:t>
      </w:r>
    </w:p>
    <w:p w14:paraId="77FF0793" w14:textId="77777777" w:rsidR="006812AF" w:rsidRDefault="00000000">
      <w:pPr>
        <w:ind w:firstLine="480"/>
      </w:pPr>
      <w:r>
        <w:rPr>
          <w:rFonts w:hint="eastAsia"/>
        </w:rPr>
        <w:t>3</w:t>
      </w:r>
      <w:r>
        <w:rPr>
          <w:rFonts w:hint="eastAsia"/>
        </w:rPr>
        <w:t>、录像回放模块：支持所有监控点位的录像回放功能，可按时间、点位、车牌号码多维度条件快速检索录像，支持</w:t>
      </w:r>
      <w:r>
        <w:rPr>
          <w:rFonts w:hint="eastAsia"/>
        </w:rPr>
        <w:t xml:space="preserve"> 1/2/4/8/16 </w:t>
      </w:r>
      <w:r>
        <w:rPr>
          <w:rFonts w:hint="eastAsia"/>
        </w:rPr>
        <w:t>倍速回放、单帧播放、慢放、倒放、录像剪辑、截图、导出等操作，支持多画面同步回放。</w:t>
      </w:r>
    </w:p>
    <w:p w14:paraId="0DD2989A" w14:textId="77777777" w:rsidR="006812AF" w:rsidRDefault="00000000">
      <w:pPr>
        <w:ind w:firstLine="480"/>
      </w:pPr>
      <w:r>
        <w:rPr>
          <w:rFonts w:hint="eastAsia"/>
        </w:rPr>
        <w:lastRenderedPageBreak/>
        <w:t>4</w:t>
      </w:r>
      <w:r>
        <w:rPr>
          <w:rFonts w:hint="eastAsia"/>
        </w:rPr>
        <w:t>、数据统计分析模块：内置丰富的统计分析模型，可自动生成多维度的统计报表，包括：园区车辆通行总量统计、各点位车流量统计、超速违规行为统计、违规类型分布统计、高峰时段通行统计等。支持报表按日</w:t>
      </w:r>
      <w:r>
        <w:rPr>
          <w:rFonts w:hint="eastAsia"/>
        </w:rPr>
        <w:t xml:space="preserve"> / </w:t>
      </w:r>
      <w:r>
        <w:rPr>
          <w:rFonts w:hint="eastAsia"/>
        </w:rPr>
        <w:t>周</w:t>
      </w:r>
      <w:r>
        <w:rPr>
          <w:rFonts w:hint="eastAsia"/>
        </w:rPr>
        <w:t xml:space="preserve"> / </w:t>
      </w:r>
      <w:r>
        <w:rPr>
          <w:rFonts w:hint="eastAsia"/>
        </w:rPr>
        <w:t>月</w:t>
      </w:r>
      <w:r>
        <w:rPr>
          <w:rFonts w:hint="eastAsia"/>
        </w:rPr>
        <w:t xml:space="preserve"> / </w:t>
      </w:r>
      <w:r>
        <w:rPr>
          <w:rFonts w:hint="eastAsia"/>
        </w:rPr>
        <w:t>季度</w:t>
      </w:r>
      <w:r>
        <w:rPr>
          <w:rFonts w:hint="eastAsia"/>
        </w:rPr>
        <w:t xml:space="preserve"> / </w:t>
      </w:r>
      <w:r>
        <w:rPr>
          <w:rFonts w:hint="eastAsia"/>
        </w:rPr>
        <w:t>年度生成，可自定义统计条件与统计维度。</w:t>
      </w:r>
    </w:p>
    <w:p w14:paraId="63350BB5" w14:textId="77777777" w:rsidR="006812AF" w:rsidRDefault="00000000">
      <w:pPr>
        <w:ind w:firstLine="480"/>
      </w:pPr>
      <w:r>
        <w:rPr>
          <w:rFonts w:hint="eastAsia"/>
        </w:rPr>
        <w:t>5</w:t>
      </w:r>
      <w:r>
        <w:rPr>
          <w:rFonts w:hint="eastAsia"/>
        </w:rPr>
        <w:t>、设备管理模块：支持前端设备、存储设备的统一管理，可实现设备的参数配置、固件升级、故障自诊断、状态监测。</w:t>
      </w:r>
    </w:p>
    <w:p w14:paraId="050F0EB3" w14:textId="77777777" w:rsidR="006812AF" w:rsidRDefault="00000000">
      <w:pPr>
        <w:ind w:firstLine="480"/>
      </w:pPr>
      <w:r>
        <w:rPr>
          <w:rFonts w:hint="eastAsia"/>
        </w:rPr>
        <w:t>6</w:t>
      </w:r>
      <w:r>
        <w:rPr>
          <w:rFonts w:hint="eastAsia"/>
        </w:rPr>
        <w:t>、权限管理模块：采用分级权限管理机制，可设置超级管理员、园区管理员、安全管理员、普通操作员、运维人员等多个用户角色，为不同角色分配不同的操作权限，如实时监控权限、录像回放权限、数据统计权限、设备管理权限、预警处理权限、系统配置权限等，</w:t>
      </w:r>
    </w:p>
    <w:p w14:paraId="2DB3AABE" w14:textId="77777777" w:rsidR="006812AF" w:rsidRDefault="00000000">
      <w:pPr>
        <w:ind w:firstLine="480"/>
      </w:pPr>
      <w:r>
        <w:rPr>
          <w:rFonts w:hint="eastAsia"/>
        </w:rPr>
        <w:t>7</w:t>
      </w:r>
      <w:r>
        <w:rPr>
          <w:rFonts w:hint="eastAsia"/>
        </w:rPr>
        <w:t>、系统配置模块：支持系统的全局参数配置，包括：设备参数配置、预警规则配置、存储策略配置、用户权限配置、日志管理、系统升级等，可根据园区的实际管控需求，灵活调整系统配置，适配不同的管理场景。</w:t>
      </w:r>
    </w:p>
    <w:p w14:paraId="60A9F9F6" w14:textId="77777777" w:rsidR="006812AF" w:rsidRDefault="00000000">
      <w:pPr>
        <w:ind w:firstLineChars="0" w:firstLine="0"/>
      </w:pPr>
      <w:bookmarkStart w:id="131" w:name="_Toc5964"/>
      <w:r>
        <w:rPr>
          <w:rFonts w:hint="eastAsia"/>
        </w:rPr>
        <w:t>（六）系统安全设计</w:t>
      </w:r>
      <w:bookmarkEnd w:id="131"/>
    </w:p>
    <w:p w14:paraId="73E74262" w14:textId="77777777" w:rsidR="006812AF" w:rsidRDefault="00000000">
      <w:pPr>
        <w:ind w:firstLine="480"/>
      </w:pPr>
      <w:r>
        <w:rPr>
          <w:rFonts w:hint="eastAsia"/>
        </w:rPr>
        <w:t>1</w:t>
      </w:r>
      <w:r>
        <w:rPr>
          <w:rFonts w:hint="eastAsia"/>
        </w:rPr>
        <w:t>、设备安全</w:t>
      </w:r>
      <w:r>
        <w:rPr>
          <w:rFonts w:hint="eastAsia"/>
        </w:rPr>
        <w:t xml:space="preserve"> </w:t>
      </w:r>
    </w:p>
    <w:p w14:paraId="09EA98A6" w14:textId="77777777" w:rsidR="006812AF" w:rsidRDefault="00000000">
      <w:pPr>
        <w:ind w:firstLine="480"/>
      </w:pPr>
      <w:r>
        <w:rPr>
          <w:rFonts w:hint="eastAsia"/>
        </w:rPr>
        <w:t>所有前端设备、网络设备、存储设备均采用工业级安全芯片；设备支持账号密码认证、</w:t>
      </w:r>
      <w:r>
        <w:rPr>
          <w:rFonts w:hint="eastAsia"/>
        </w:rPr>
        <w:t xml:space="preserve">MAC </w:t>
      </w:r>
      <w:r>
        <w:rPr>
          <w:rFonts w:hint="eastAsia"/>
        </w:rPr>
        <w:t>地址绑定、</w:t>
      </w:r>
      <w:r>
        <w:rPr>
          <w:rFonts w:hint="eastAsia"/>
        </w:rPr>
        <w:t xml:space="preserve">IP </w:t>
      </w:r>
      <w:r>
        <w:rPr>
          <w:rFonts w:hint="eastAsia"/>
        </w:rPr>
        <w:t>地址过滤；设备具备故障自诊断、异常行为检测能力。</w:t>
      </w:r>
    </w:p>
    <w:p w14:paraId="07EED347" w14:textId="77777777" w:rsidR="006812AF" w:rsidRDefault="00000000">
      <w:pPr>
        <w:ind w:firstLine="480"/>
      </w:pPr>
      <w:r>
        <w:rPr>
          <w:rFonts w:hint="eastAsia"/>
        </w:rPr>
        <w:t>2</w:t>
      </w:r>
      <w:r>
        <w:rPr>
          <w:rFonts w:hint="eastAsia"/>
        </w:rPr>
        <w:t>、网络安全</w:t>
      </w:r>
      <w:r>
        <w:rPr>
          <w:rFonts w:hint="eastAsia"/>
        </w:rPr>
        <w:t xml:space="preserve"> </w:t>
      </w:r>
    </w:p>
    <w:p w14:paraId="702BFC65" w14:textId="77777777" w:rsidR="006812AF" w:rsidRDefault="00000000">
      <w:pPr>
        <w:ind w:firstLine="480"/>
      </w:pPr>
      <w:r>
        <w:rPr>
          <w:rFonts w:hint="eastAsia"/>
        </w:rPr>
        <w:t xml:space="preserve">VLAN </w:t>
      </w:r>
      <w:r>
        <w:rPr>
          <w:rFonts w:hint="eastAsia"/>
        </w:rPr>
        <w:t>虚拟局域网技术；核心交换机可实时检测并阻断非法访问、病毒攻击等网络威胁。</w:t>
      </w:r>
    </w:p>
    <w:p w14:paraId="627E91F8" w14:textId="77777777" w:rsidR="006812AF" w:rsidRDefault="00000000">
      <w:pPr>
        <w:ind w:firstLine="480"/>
      </w:pPr>
      <w:r>
        <w:rPr>
          <w:rFonts w:hint="eastAsia"/>
        </w:rPr>
        <w:t>3</w:t>
      </w:r>
      <w:r>
        <w:rPr>
          <w:rFonts w:hint="eastAsia"/>
        </w:rPr>
        <w:t>、数据安全</w:t>
      </w:r>
      <w:r>
        <w:rPr>
          <w:rFonts w:hint="eastAsia"/>
        </w:rPr>
        <w:t xml:space="preserve"> </w:t>
      </w:r>
    </w:p>
    <w:p w14:paraId="2CB2CADC" w14:textId="77777777" w:rsidR="006812AF" w:rsidRDefault="00000000">
      <w:pPr>
        <w:ind w:firstLine="480"/>
        <w:rPr>
          <w:rFonts w:ascii="仿宋" w:eastAsia="仿宋" w:hAnsi="仿宋" w:cs="仿宋" w:hint="eastAsia"/>
          <w:color w:val="1F2329"/>
          <w:szCs w:val="28"/>
        </w:rPr>
      </w:pPr>
      <w:r>
        <w:rPr>
          <w:rFonts w:hint="eastAsia"/>
        </w:rPr>
        <w:t>所有监控数据、录像数据、车辆信息、报警数据均采用加密算法进行加密存储；采用分级权限管理，不同用户分配不同的数据访问权限，敏感数据需经过二次认证方可访问；</w:t>
      </w:r>
    </w:p>
    <w:p w14:paraId="621D25BF" w14:textId="77777777" w:rsidR="006812AF" w:rsidRDefault="006812AF">
      <w:pPr>
        <w:ind w:firstLineChars="0" w:firstLine="0"/>
      </w:pPr>
    </w:p>
    <w:p w14:paraId="133E09B3" w14:textId="77777777" w:rsidR="006812AF" w:rsidRDefault="006812AF">
      <w:pPr>
        <w:ind w:firstLineChars="0" w:firstLine="0"/>
      </w:pPr>
    </w:p>
    <w:p w14:paraId="4E06CE6D" w14:textId="77777777" w:rsidR="006812AF" w:rsidRDefault="006812AF">
      <w:pPr>
        <w:ind w:firstLineChars="0" w:firstLine="0"/>
      </w:pPr>
    </w:p>
    <w:p w14:paraId="762A007D" w14:textId="77777777" w:rsidR="006812AF" w:rsidRDefault="006812AF">
      <w:pPr>
        <w:ind w:firstLineChars="0" w:firstLine="0"/>
      </w:pPr>
    </w:p>
    <w:p w14:paraId="4461B3E5" w14:textId="77777777" w:rsidR="006812AF" w:rsidRDefault="006812AF">
      <w:pPr>
        <w:ind w:firstLineChars="0" w:firstLine="0"/>
      </w:pPr>
    </w:p>
    <w:p w14:paraId="733F3506" w14:textId="77777777" w:rsidR="006812AF" w:rsidRDefault="00000000">
      <w:pPr>
        <w:pStyle w:val="2"/>
        <w:numPr>
          <w:ilvl w:val="0"/>
          <w:numId w:val="0"/>
        </w:numPr>
        <w:rPr>
          <w:rFonts w:ascii="仿宋_GB2312" w:eastAsia="仿宋_GB2312" w:hAnsi="仿宋" w:cstheme="minorBidi" w:hint="eastAsia"/>
          <w:sz w:val="28"/>
          <w:szCs w:val="28"/>
          <w:lang w:bidi="ar"/>
        </w:rPr>
      </w:pPr>
      <w:r>
        <w:rPr>
          <w:rFonts w:ascii="仿宋_GB2312" w:eastAsia="仿宋_GB2312" w:hAnsi="仿宋" w:cstheme="minorBidi" w:hint="eastAsia"/>
          <w:kern w:val="2"/>
          <w:sz w:val="28"/>
          <w:szCs w:val="28"/>
          <w:lang w:bidi="ar"/>
        </w:rPr>
        <w:lastRenderedPageBreak/>
        <w:t>四、</w:t>
      </w:r>
      <w:r>
        <w:rPr>
          <w:rFonts w:ascii="仿宋_GB2312" w:eastAsia="仿宋_GB2312" w:hAnsi="仿宋" w:cstheme="minorBidi" w:hint="eastAsia"/>
          <w:sz w:val="28"/>
          <w:szCs w:val="28"/>
          <w:lang w:bidi="ar"/>
        </w:rPr>
        <w:t>项目全部设备及材料用量</w:t>
      </w:r>
    </w:p>
    <w:tbl>
      <w:tblPr>
        <w:tblStyle w:val="af8"/>
        <w:tblW w:w="8505" w:type="dxa"/>
        <w:tblLayout w:type="fixed"/>
        <w:tblLook w:val="04A0" w:firstRow="1" w:lastRow="0" w:firstColumn="1" w:lastColumn="0" w:noHBand="0" w:noVBand="1"/>
      </w:tblPr>
      <w:tblGrid>
        <w:gridCol w:w="594"/>
        <w:gridCol w:w="1357"/>
        <w:gridCol w:w="4914"/>
        <w:gridCol w:w="457"/>
        <w:gridCol w:w="732"/>
        <w:gridCol w:w="451"/>
      </w:tblGrid>
      <w:tr w:rsidR="006812AF" w14:paraId="65CF4ACC" w14:textId="77777777">
        <w:tc>
          <w:tcPr>
            <w:tcW w:w="594" w:type="dxa"/>
            <w:vAlign w:val="center"/>
          </w:tcPr>
          <w:p w14:paraId="5AE22967" w14:textId="77777777" w:rsidR="006812AF" w:rsidRDefault="00000000">
            <w:pPr>
              <w:widowControl/>
              <w:ind w:firstLineChars="0" w:firstLine="0"/>
              <w:jc w:val="center"/>
              <w:textAlignment w:val="center"/>
              <w:rPr>
                <w:rFonts w:ascii="宋体" w:hAnsi="宋体" w:cs="宋体" w:hint="eastAsia"/>
                <w:b/>
                <w:bCs/>
                <w:color w:val="000000"/>
                <w:kern w:val="0"/>
                <w:szCs w:val="24"/>
                <w:lang w:bidi="ar"/>
              </w:rPr>
            </w:pPr>
            <w:r>
              <w:rPr>
                <w:rFonts w:ascii="宋体" w:hAnsi="宋体" w:cs="宋体" w:hint="eastAsia"/>
                <w:b/>
                <w:bCs/>
                <w:color w:val="000000"/>
                <w:kern w:val="0"/>
                <w:szCs w:val="24"/>
                <w:lang w:bidi="ar"/>
              </w:rPr>
              <w:t>序号</w:t>
            </w:r>
          </w:p>
        </w:tc>
        <w:tc>
          <w:tcPr>
            <w:tcW w:w="1357" w:type="dxa"/>
            <w:vAlign w:val="center"/>
          </w:tcPr>
          <w:p w14:paraId="315B48EF" w14:textId="77777777" w:rsidR="006812AF" w:rsidRDefault="00000000">
            <w:pPr>
              <w:widowControl/>
              <w:ind w:firstLineChars="0" w:firstLine="0"/>
              <w:jc w:val="center"/>
              <w:textAlignment w:val="center"/>
              <w:rPr>
                <w:rFonts w:ascii="宋体" w:hAnsi="宋体" w:cs="宋体" w:hint="eastAsia"/>
                <w:b/>
                <w:bCs/>
                <w:color w:val="000000"/>
                <w:szCs w:val="24"/>
              </w:rPr>
            </w:pPr>
            <w:r>
              <w:rPr>
                <w:rFonts w:ascii="宋体" w:hAnsi="宋体" w:cs="宋体" w:hint="eastAsia"/>
                <w:b/>
                <w:bCs/>
                <w:color w:val="000000"/>
                <w:kern w:val="0"/>
                <w:szCs w:val="24"/>
                <w:lang w:bidi="ar"/>
              </w:rPr>
              <w:t>名称</w:t>
            </w:r>
          </w:p>
        </w:tc>
        <w:tc>
          <w:tcPr>
            <w:tcW w:w="4914" w:type="dxa"/>
            <w:vAlign w:val="center"/>
          </w:tcPr>
          <w:p w14:paraId="1609BD9C" w14:textId="77777777" w:rsidR="006812AF" w:rsidRDefault="00000000">
            <w:pPr>
              <w:widowControl/>
              <w:ind w:firstLineChars="0" w:firstLine="0"/>
              <w:jc w:val="center"/>
              <w:textAlignment w:val="center"/>
              <w:rPr>
                <w:rFonts w:ascii="宋体" w:hAnsi="宋体" w:cs="宋体" w:hint="eastAsia"/>
                <w:b/>
                <w:bCs/>
                <w:color w:val="000000"/>
                <w:szCs w:val="24"/>
              </w:rPr>
            </w:pPr>
            <w:r>
              <w:rPr>
                <w:rFonts w:ascii="宋体" w:hAnsi="宋体" w:cs="宋体" w:hint="eastAsia"/>
                <w:b/>
                <w:bCs/>
                <w:color w:val="000000"/>
                <w:kern w:val="0"/>
                <w:szCs w:val="24"/>
                <w:lang w:bidi="ar"/>
              </w:rPr>
              <w:t>参数要求</w:t>
            </w:r>
          </w:p>
        </w:tc>
        <w:tc>
          <w:tcPr>
            <w:tcW w:w="457" w:type="dxa"/>
            <w:vAlign w:val="center"/>
          </w:tcPr>
          <w:p w14:paraId="0EBBD9C6" w14:textId="77777777" w:rsidR="006812AF" w:rsidRDefault="00000000">
            <w:pPr>
              <w:widowControl/>
              <w:ind w:firstLineChars="0" w:firstLine="0"/>
              <w:jc w:val="center"/>
              <w:textAlignment w:val="center"/>
              <w:rPr>
                <w:rFonts w:ascii="宋体" w:hAnsi="宋体" w:cs="宋体" w:hint="eastAsia"/>
                <w:b/>
                <w:bCs/>
                <w:color w:val="000000"/>
                <w:szCs w:val="24"/>
              </w:rPr>
            </w:pPr>
            <w:r>
              <w:rPr>
                <w:rFonts w:ascii="宋体" w:hAnsi="宋体" w:cs="宋体" w:hint="eastAsia"/>
                <w:b/>
                <w:bCs/>
                <w:color w:val="000000"/>
                <w:kern w:val="0"/>
                <w:szCs w:val="24"/>
                <w:lang w:bidi="ar"/>
              </w:rPr>
              <w:t>计量单位</w:t>
            </w:r>
          </w:p>
        </w:tc>
        <w:tc>
          <w:tcPr>
            <w:tcW w:w="732" w:type="dxa"/>
            <w:vAlign w:val="center"/>
          </w:tcPr>
          <w:p w14:paraId="579E3B13" w14:textId="77777777" w:rsidR="006812AF" w:rsidRDefault="00000000">
            <w:pPr>
              <w:widowControl/>
              <w:ind w:firstLineChars="0" w:firstLine="0"/>
              <w:jc w:val="center"/>
              <w:textAlignment w:val="center"/>
              <w:rPr>
                <w:rFonts w:ascii="宋体" w:hAnsi="宋体" w:cs="宋体" w:hint="eastAsia"/>
                <w:b/>
                <w:bCs/>
                <w:color w:val="000000"/>
                <w:szCs w:val="24"/>
              </w:rPr>
            </w:pPr>
            <w:r>
              <w:rPr>
                <w:rFonts w:ascii="宋体" w:hAnsi="宋体" w:cs="宋体" w:hint="eastAsia"/>
                <w:b/>
                <w:bCs/>
                <w:color w:val="000000"/>
                <w:kern w:val="0"/>
                <w:szCs w:val="24"/>
                <w:lang w:bidi="ar"/>
              </w:rPr>
              <w:t>数量</w:t>
            </w:r>
          </w:p>
        </w:tc>
        <w:tc>
          <w:tcPr>
            <w:tcW w:w="451" w:type="dxa"/>
            <w:vAlign w:val="center"/>
          </w:tcPr>
          <w:p w14:paraId="6C4D1FF1" w14:textId="77777777" w:rsidR="006812AF" w:rsidRDefault="00000000">
            <w:pPr>
              <w:widowControl/>
              <w:ind w:firstLineChars="0" w:firstLine="0"/>
              <w:jc w:val="center"/>
              <w:textAlignment w:val="center"/>
              <w:rPr>
                <w:rFonts w:ascii="宋体" w:hAnsi="宋体" w:cs="宋体" w:hint="eastAsia"/>
                <w:b/>
                <w:bCs/>
                <w:color w:val="000000"/>
                <w:szCs w:val="24"/>
              </w:rPr>
            </w:pPr>
            <w:r>
              <w:rPr>
                <w:rFonts w:ascii="宋体" w:hAnsi="宋体" w:cs="宋体" w:hint="eastAsia"/>
                <w:b/>
                <w:bCs/>
                <w:color w:val="000000"/>
                <w:kern w:val="0"/>
                <w:szCs w:val="24"/>
                <w:lang w:bidi="ar"/>
              </w:rPr>
              <w:t>备注</w:t>
            </w:r>
          </w:p>
        </w:tc>
      </w:tr>
      <w:tr w:rsidR="006812AF" w14:paraId="09874215" w14:textId="77777777">
        <w:tc>
          <w:tcPr>
            <w:tcW w:w="594" w:type="dxa"/>
            <w:vAlign w:val="center"/>
          </w:tcPr>
          <w:p w14:paraId="5C7563D3" w14:textId="77777777" w:rsidR="006812AF" w:rsidRDefault="00000000">
            <w:pPr>
              <w:ind w:firstLineChars="0" w:firstLine="0"/>
              <w:jc w:val="center"/>
            </w:pPr>
            <w:r>
              <w:rPr>
                <w:rFonts w:hint="eastAsia"/>
              </w:rPr>
              <w:t>1</w:t>
            </w:r>
          </w:p>
        </w:tc>
        <w:tc>
          <w:tcPr>
            <w:tcW w:w="1357" w:type="dxa"/>
            <w:vAlign w:val="center"/>
          </w:tcPr>
          <w:p w14:paraId="1E838F30" w14:textId="77777777" w:rsidR="006812AF" w:rsidRDefault="00000000">
            <w:pPr>
              <w:ind w:firstLineChars="0" w:firstLine="0"/>
              <w:jc w:val="center"/>
            </w:pPr>
            <w:r>
              <w:rPr>
                <w:rFonts w:hint="eastAsia"/>
              </w:rPr>
              <w:t>测速预警雷视一体机</w:t>
            </w:r>
          </w:p>
        </w:tc>
        <w:tc>
          <w:tcPr>
            <w:tcW w:w="4914" w:type="dxa"/>
            <w:vAlign w:val="center"/>
          </w:tcPr>
          <w:p w14:paraId="3818EFBE" w14:textId="77777777" w:rsidR="006812AF" w:rsidRDefault="00000000">
            <w:pPr>
              <w:ind w:firstLineChars="0" w:firstLine="0"/>
              <w:jc w:val="center"/>
            </w:pPr>
            <w:r>
              <w:rPr>
                <w:rFonts w:hint="eastAsia"/>
              </w:rPr>
              <w:t>传感器类型：</w:t>
            </w:r>
            <w:r>
              <w:rPr>
                <w:rFonts w:hint="eastAsia"/>
              </w:rPr>
              <w:t>1/1.8</w:t>
            </w:r>
            <w:r>
              <w:rPr>
                <w:rFonts w:hint="eastAsia"/>
              </w:rPr>
              <w:t>英寸</w:t>
            </w:r>
            <w:r>
              <w:rPr>
                <w:rFonts w:hint="eastAsia"/>
              </w:rPr>
              <w:t>CMOS</w:t>
            </w:r>
            <w:r>
              <w:rPr>
                <w:rFonts w:hint="eastAsia"/>
              </w:rPr>
              <w:t>；</w:t>
            </w:r>
            <w:r>
              <w:rPr>
                <w:rFonts w:hint="eastAsia"/>
              </w:rPr>
              <w:br/>
            </w:r>
            <w:r>
              <w:rPr>
                <w:rFonts w:hint="eastAsia"/>
              </w:rPr>
              <w:t>图像分辨率：</w:t>
            </w:r>
            <w:r>
              <w:rPr>
                <w:rFonts w:hint="eastAsia"/>
              </w:rPr>
              <w:t>2688</w:t>
            </w:r>
            <w:r>
              <w:rPr>
                <w:rFonts w:hint="eastAsia"/>
              </w:rPr>
              <w:t>×</w:t>
            </w:r>
            <w:r>
              <w:rPr>
                <w:rFonts w:hint="eastAsia"/>
              </w:rPr>
              <w:t>1520</w:t>
            </w:r>
            <w:r>
              <w:rPr>
                <w:rFonts w:hint="eastAsia"/>
              </w:rPr>
              <w:t>；</w:t>
            </w:r>
            <w:r>
              <w:rPr>
                <w:rFonts w:hint="eastAsia"/>
              </w:rPr>
              <w:br/>
            </w:r>
            <w:r>
              <w:rPr>
                <w:rFonts w:hint="eastAsia"/>
              </w:rPr>
              <w:t>镜头焦距：可调焦；</w:t>
            </w:r>
            <w:r>
              <w:rPr>
                <w:rFonts w:hint="eastAsia"/>
              </w:rPr>
              <w:br/>
            </w:r>
            <w:r>
              <w:rPr>
                <w:rFonts w:hint="eastAsia"/>
              </w:rPr>
              <w:t>最低照度：具备良好的低照度性能；</w:t>
            </w:r>
            <w:r>
              <w:rPr>
                <w:rFonts w:hint="eastAsia"/>
              </w:rPr>
              <w:br/>
            </w:r>
            <w:r>
              <w:rPr>
                <w:rFonts w:hint="eastAsia"/>
              </w:rPr>
              <w:t>测速范围：</w:t>
            </w:r>
            <w:r>
              <w:rPr>
                <w:rFonts w:hint="eastAsia"/>
              </w:rPr>
              <w:t>1km/h</w:t>
            </w:r>
            <w:r>
              <w:rPr>
                <w:rFonts w:hint="eastAsia"/>
              </w:rPr>
              <w:t>～</w:t>
            </w:r>
            <w:r>
              <w:rPr>
                <w:rFonts w:hint="eastAsia"/>
              </w:rPr>
              <w:t>250km/h</w:t>
            </w:r>
            <w:r>
              <w:rPr>
                <w:rFonts w:hint="eastAsia"/>
              </w:rPr>
              <w:t>；</w:t>
            </w:r>
            <w:r>
              <w:rPr>
                <w:rFonts w:hint="eastAsia"/>
              </w:rPr>
              <w:br/>
            </w:r>
            <w:r>
              <w:rPr>
                <w:rFonts w:hint="eastAsia"/>
              </w:rPr>
              <w:t>目标检测：支持多目标检测；</w:t>
            </w:r>
            <w:r>
              <w:rPr>
                <w:rFonts w:hint="eastAsia"/>
              </w:rPr>
              <w:br/>
            </w:r>
            <w:r>
              <w:rPr>
                <w:rFonts w:hint="eastAsia"/>
              </w:rPr>
              <w:t>目标跟踪：正装支持多车道多目标轨迹跟踪，机动车检测距离最远可达</w:t>
            </w:r>
            <w:r>
              <w:rPr>
                <w:rFonts w:hint="eastAsia"/>
              </w:rPr>
              <w:t>200</w:t>
            </w:r>
            <w:r>
              <w:rPr>
                <w:rFonts w:hint="eastAsia"/>
              </w:rPr>
              <w:t>米以上；</w:t>
            </w:r>
            <w:r>
              <w:rPr>
                <w:rFonts w:hint="eastAsia"/>
              </w:rPr>
              <w:br/>
            </w:r>
            <w:r>
              <w:rPr>
                <w:rFonts w:hint="eastAsia"/>
              </w:rPr>
              <w:t>车牌识别：支持多车道车牌识别，满足</w:t>
            </w:r>
            <w:r>
              <w:rPr>
                <w:rFonts w:hint="eastAsia"/>
              </w:rPr>
              <w:t>GA 36</w:t>
            </w:r>
            <w:r>
              <w:rPr>
                <w:rFonts w:hint="eastAsia"/>
              </w:rPr>
              <w:t>标准，支持大型汽车号牌、小型汽车号牌</w:t>
            </w:r>
            <w:r>
              <w:rPr>
                <w:rFonts w:hint="eastAsia"/>
              </w:rPr>
              <w:br/>
            </w:r>
            <w:r>
              <w:rPr>
                <w:rFonts w:hint="eastAsia"/>
              </w:rPr>
              <w:t>网络接口：</w:t>
            </w:r>
            <w:r>
              <w:rPr>
                <w:rFonts w:hint="eastAsia"/>
              </w:rPr>
              <w:t>1</w:t>
            </w:r>
            <w:r>
              <w:rPr>
                <w:rFonts w:hint="eastAsia"/>
              </w:rPr>
              <w:t>个</w:t>
            </w:r>
            <w:r>
              <w:rPr>
                <w:rFonts w:hint="eastAsia"/>
              </w:rPr>
              <w:t>RJ-45</w:t>
            </w:r>
            <w:r>
              <w:rPr>
                <w:rFonts w:hint="eastAsia"/>
              </w:rPr>
              <w:t>以太网口，支持</w:t>
            </w:r>
            <w:r>
              <w:rPr>
                <w:rFonts w:hint="eastAsia"/>
              </w:rPr>
              <w:t>10/100/1000M</w:t>
            </w:r>
            <w:r>
              <w:rPr>
                <w:rFonts w:hint="eastAsia"/>
              </w:rPr>
              <w:t>网络数据传输；</w:t>
            </w:r>
            <w:r>
              <w:rPr>
                <w:rFonts w:hint="eastAsia"/>
              </w:rPr>
              <w:br/>
              <w:t>I/O</w:t>
            </w:r>
            <w:r>
              <w:rPr>
                <w:rFonts w:hint="eastAsia"/>
              </w:rPr>
              <w:t>接口：</w:t>
            </w:r>
            <w:r>
              <w:rPr>
                <w:rFonts w:hint="eastAsia"/>
              </w:rPr>
              <w:t>1</w:t>
            </w:r>
            <w:r>
              <w:rPr>
                <w:rFonts w:hint="eastAsia"/>
              </w:rPr>
              <w:t>个，用于</w:t>
            </w:r>
            <w:r>
              <w:rPr>
                <w:rFonts w:hint="eastAsia"/>
              </w:rPr>
              <w:t>I/O</w:t>
            </w:r>
            <w:r>
              <w:rPr>
                <w:rFonts w:hint="eastAsia"/>
              </w:rPr>
              <w:t>报警输出；</w:t>
            </w:r>
            <w:r>
              <w:rPr>
                <w:rFonts w:hint="eastAsia"/>
              </w:rPr>
              <w:br/>
            </w:r>
            <w:r>
              <w:rPr>
                <w:rFonts w:hint="eastAsia"/>
              </w:rPr>
              <w:t>供电方式：宽电压适配</w:t>
            </w:r>
            <w:r>
              <w:rPr>
                <w:rFonts w:hint="eastAsia"/>
              </w:rPr>
              <w:t xml:space="preserve"> </w:t>
            </w:r>
            <w:r>
              <w:rPr>
                <w:rFonts w:hint="eastAsia"/>
              </w:rPr>
              <w:br/>
            </w:r>
            <w:r>
              <w:rPr>
                <w:rFonts w:hint="eastAsia"/>
              </w:rPr>
              <w:t>功耗：≤</w:t>
            </w:r>
            <w:r>
              <w:rPr>
                <w:rFonts w:hint="eastAsia"/>
              </w:rPr>
              <w:t>20W</w:t>
            </w:r>
            <w:r>
              <w:rPr>
                <w:rFonts w:hint="eastAsia"/>
              </w:rPr>
              <w:t>；</w:t>
            </w:r>
            <w:r>
              <w:rPr>
                <w:rFonts w:hint="eastAsia"/>
              </w:rPr>
              <w:br/>
            </w:r>
            <w:r>
              <w:rPr>
                <w:rFonts w:hint="eastAsia"/>
              </w:rPr>
              <w:t>防护等级：</w:t>
            </w:r>
            <w:r>
              <w:rPr>
                <w:rFonts w:hint="eastAsia"/>
              </w:rPr>
              <w:t>IP66</w:t>
            </w:r>
          </w:p>
        </w:tc>
        <w:tc>
          <w:tcPr>
            <w:tcW w:w="457" w:type="dxa"/>
            <w:vAlign w:val="center"/>
          </w:tcPr>
          <w:p w14:paraId="2FB2148E" w14:textId="77777777" w:rsidR="006812AF" w:rsidRDefault="00000000">
            <w:pPr>
              <w:ind w:firstLineChars="0" w:firstLine="0"/>
              <w:jc w:val="center"/>
            </w:pPr>
            <w:r>
              <w:rPr>
                <w:rFonts w:hint="eastAsia"/>
              </w:rPr>
              <w:t>个</w:t>
            </w:r>
          </w:p>
        </w:tc>
        <w:tc>
          <w:tcPr>
            <w:tcW w:w="732" w:type="dxa"/>
            <w:vAlign w:val="center"/>
          </w:tcPr>
          <w:p w14:paraId="5DCB5ED4" w14:textId="77777777" w:rsidR="006812AF" w:rsidRDefault="00000000">
            <w:pPr>
              <w:ind w:firstLineChars="0" w:firstLine="0"/>
              <w:jc w:val="center"/>
            </w:pPr>
            <w:r>
              <w:rPr>
                <w:rFonts w:hint="eastAsia"/>
              </w:rPr>
              <w:t>6</w:t>
            </w:r>
          </w:p>
        </w:tc>
        <w:tc>
          <w:tcPr>
            <w:tcW w:w="451" w:type="dxa"/>
            <w:vAlign w:val="center"/>
          </w:tcPr>
          <w:p w14:paraId="5E01E3A6" w14:textId="77777777" w:rsidR="006812AF" w:rsidRDefault="006812AF">
            <w:pPr>
              <w:ind w:firstLineChars="0" w:firstLine="0"/>
              <w:jc w:val="center"/>
            </w:pPr>
          </w:p>
        </w:tc>
      </w:tr>
      <w:tr w:rsidR="006812AF" w14:paraId="1D884911" w14:textId="77777777">
        <w:tc>
          <w:tcPr>
            <w:tcW w:w="594" w:type="dxa"/>
            <w:vAlign w:val="center"/>
          </w:tcPr>
          <w:p w14:paraId="24FECCE3" w14:textId="77777777" w:rsidR="006812AF" w:rsidRDefault="00000000">
            <w:pPr>
              <w:ind w:firstLineChars="0" w:firstLine="0"/>
              <w:jc w:val="center"/>
            </w:pPr>
            <w:r>
              <w:rPr>
                <w:rFonts w:hint="eastAsia"/>
              </w:rPr>
              <w:t>2</w:t>
            </w:r>
          </w:p>
        </w:tc>
        <w:tc>
          <w:tcPr>
            <w:tcW w:w="1357" w:type="dxa"/>
            <w:vAlign w:val="center"/>
          </w:tcPr>
          <w:p w14:paraId="5E06EF37" w14:textId="77777777" w:rsidR="006812AF" w:rsidRDefault="00000000">
            <w:pPr>
              <w:ind w:firstLineChars="0" w:firstLine="0"/>
              <w:jc w:val="center"/>
            </w:pPr>
            <w:r>
              <w:rPr>
                <w:rFonts w:hint="eastAsia"/>
              </w:rPr>
              <w:t>柱装支架</w:t>
            </w:r>
          </w:p>
        </w:tc>
        <w:tc>
          <w:tcPr>
            <w:tcW w:w="4914" w:type="dxa"/>
            <w:vAlign w:val="center"/>
          </w:tcPr>
          <w:p w14:paraId="4B13E726" w14:textId="77777777" w:rsidR="006812AF" w:rsidRDefault="00000000">
            <w:pPr>
              <w:ind w:firstLineChars="0" w:firstLine="0"/>
              <w:jc w:val="center"/>
            </w:pPr>
            <w:r>
              <w:rPr>
                <w:rFonts w:hint="eastAsia"/>
              </w:rPr>
              <w:t>产品尺寸：</w:t>
            </w:r>
            <w:r>
              <w:rPr>
                <w:rFonts w:hint="eastAsia"/>
              </w:rPr>
              <w:t>130.4mm</w:t>
            </w:r>
            <w:r>
              <w:rPr>
                <w:rFonts w:hint="eastAsia"/>
              </w:rPr>
              <w:t>×</w:t>
            </w:r>
            <w:r>
              <w:rPr>
                <w:rFonts w:hint="eastAsia"/>
              </w:rPr>
              <w:t>45.0mm</w:t>
            </w:r>
            <w:r>
              <w:rPr>
                <w:rFonts w:hint="eastAsia"/>
              </w:rPr>
              <w:t>×</w:t>
            </w:r>
            <w:r>
              <w:rPr>
                <w:rFonts w:hint="eastAsia"/>
              </w:rPr>
              <w:t>170.0mm</w:t>
            </w:r>
            <w:r>
              <w:rPr>
                <w:rFonts w:hint="eastAsia"/>
              </w:rPr>
              <w:t>（长×宽×高）；</w:t>
            </w:r>
            <w:r>
              <w:rPr>
                <w:rFonts w:hint="eastAsia"/>
              </w:rPr>
              <w:br/>
            </w:r>
            <w:r>
              <w:rPr>
                <w:rFonts w:hint="eastAsia"/>
              </w:rPr>
              <w:t>外观颜色：白色；</w:t>
            </w:r>
            <w:r>
              <w:rPr>
                <w:rFonts w:hint="eastAsia"/>
              </w:rPr>
              <w:br/>
            </w:r>
            <w:r>
              <w:rPr>
                <w:rFonts w:hint="eastAsia"/>
              </w:rPr>
              <w:t>承重：</w:t>
            </w:r>
            <w:r>
              <w:rPr>
                <w:rFonts w:hint="eastAsia"/>
              </w:rPr>
              <w:t>7.0kg</w:t>
            </w:r>
            <w:r>
              <w:rPr>
                <w:rFonts w:hint="eastAsia"/>
              </w:rPr>
              <w:t>；</w:t>
            </w:r>
            <w:r>
              <w:rPr>
                <w:rFonts w:hint="eastAsia"/>
              </w:rPr>
              <w:br/>
            </w:r>
            <w:r>
              <w:rPr>
                <w:rFonts w:hint="eastAsia"/>
              </w:rPr>
              <w:t>安装方式：柱装；</w:t>
            </w:r>
            <w:r>
              <w:rPr>
                <w:rFonts w:hint="eastAsia"/>
              </w:rPr>
              <w:br/>
            </w:r>
            <w:r>
              <w:rPr>
                <w:rFonts w:hint="eastAsia"/>
              </w:rPr>
              <w:t>工作温度：</w:t>
            </w:r>
            <w:r>
              <w:rPr>
                <w:rFonts w:hint="eastAsia"/>
              </w:rPr>
              <w:t>-40</w:t>
            </w:r>
            <w:r>
              <w:rPr>
                <w:rFonts w:hint="eastAsia"/>
              </w:rPr>
              <w:t>℃～</w:t>
            </w:r>
            <w:r>
              <w:rPr>
                <w:rFonts w:hint="eastAsia"/>
              </w:rPr>
              <w:t>+60</w:t>
            </w:r>
            <w:r>
              <w:rPr>
                <w:rFonts w:hint="eastAsia"/>
              </w:rPr>
              <w:t>℃；</w:t>
            </w:r>
            <w:r>
              <w:rPr>
                <w:rFonts w:hint="eastAsia"/>
              </w:rPr>
              <w:br/>
            </w:r>
            <w:r>
              <w:rPr>
                <w:rFonts w:hint="eastAsia"/>
              </w:rPr>
              <w:t>防腐蚀等级：普通防护；</w:t>
            </w:r>
            <w:r>
              <w:rPr>
                <w:rFonts w:hint="eastAsia"/>
              </w:rPr>
              <w:br/>
            </w:r>
            <w:r>
              <w:rPr>
                <w:rFonts w:hint="eastAsia"/>
              </w:rPr>
              <w:t>执行标准：</w:t>
            </w:r>
            <w:r>
              <w:rPr>
                <w:rFonts w:hint="eastAsia"/>
              </w:rPr>
              <w:t>Q/DXJ 064-2018</w:t>
            </w:r>
          </w:p>
        </w:tc>
        <w:tc>
          <w:tcPr>
            <w:tcW w:w="457" w:type="dxa"/>
            <w:vAlign w:val="center"/>
          </w:tcPr>
          <w:p w14:paraId="5597724C" w14:textId="77777777" w:rsidR="006812AF" w:rsidRDefault="00000000">
            <w:pPr>
              <w:ind w:firstLineChars="0" w:firstLine="0"/>
              <w:jc w:val="center"/>
            </w:pPr>
            <w:r>
              <w:rPr>
                <w:rFonts w:hint="eastAsia"/>
              </w:rPr>
              <w:t>个</w:t>
            </w:r>
          </w:p>
        </w:tc>
        <w:tc>
          <w:tcPr>
            <w:tcW w:w="732" w:type="dxa"/>
            <w:vAlign w:val="center"/>
          </w:tcPr>
          <w:p w14:paraId="2E08B11E" w14:textId="77777777" w:rsidR="006812AF" w:rsidRDefault="00000000">
            <w:pPr>
              <w:ind w:firstLineChars="0" w:firstLine="0"/>
              <w:jc w:val="center"/>
            </w:pPr>
            <w:r>
              <w:rPr>
                <w:rFonts w:hint="eastAsia"/>
              </w:rPr>
              <w:t>6</w:t>
            </w:r>
          </w:p>
        </w:tc>
        <w:tc>
          <w:tcPr>
            <w:tcW w:w="451" w:type="dxa"/>
            <w:vAlign w:val="center"/>
          </w:tcPr>
          <w:p w14:paraId="1E7F87C5" w14:textId="77777777" w:rsidR="006812AF" w:rsidRDefault="006812AF">
            <w:pPr>
              <w:ind w:firstLineChars="0" w:firstLine="0"/>
              <w:jc w:val="center"/>
            </w:pPr>
          </w:p>
        </w:tc>
      </w:tr>
      <w:tr w:rsidR="006812AF" w14:paraId="4403B95C" w14:textId="77777777">
        <w:tc>
          <w:tcPr>
            <w:tcW w:w="594" w:type="dxa"/>
            <w:vAlign w:val="center"/>
          </w:tcPr>
          <w:p w14:paraId="1067C302" w14:textId="77777777" w:rsidR="006812AF" w:rsidRDefault="00000000">
            <w:pPr>
              <w:ind w:firstLineChars="0" w:firstLine="0"/>
              <w:jc w:val="center"/>
            </w:pPr>
            <w:r>
              <w:rPr>
                <w:rFonts w:hint="eastAsia"/>
              </w:rPr>
              <w:lastRenderedPageBreak/>
              <w:t>3</w:t>
            </w:r>
          </w:p>
        </w:tc>
        <w:tc>
          <w:tcPr>
            <w:tcW w:w="1357" w:type="dxa"/>
            <w:vAlign w:val="center"/>
          </w:tcPr>
          <w:p w14:paraId="77B0CF2F" w14:textId="77777777" w:rsidR="006812AF" w:rsidRDefault="00000000">
            <w:pPr>
              <w:ind w:firstLineChars="0" w:firstLine="0"/>
              <w:jc w:val="center"/>
            </w:pPr>
            <w:r>
              <w:rPr>
                <w:rFonts w:hint="eastAsia"/>
              </w:rPr>
              <w:t>臂装支架转接件</w:t>
            </w:r>
          </w:p>
        </w:tc>
        <w:tc>
          <w:tcPr>
            <w:tcW w:w="4914" w:type="dxa"/>
            <w:vAlign w:val="center"/>
          </w:tcPr>
          <w:p w14:paraId="55092566" w14:textId="77777777" w:rsidR="006812AF" w:rsidRDefault="00000000">
            <w:pPr>
              <w:ind w:firstLineChars="0" w:firstLine="0"/>
              <w:jc w:val="center"/>
            </w:pPr>
            <w:r>
              <w:rPr>
                <w:rFonts w:hint="eastAsia"/>
              </w:rPr>
              <w:t>臂装支架转接件</w:t>
            </w:r>
          </w:p>
        </w:tc>
        <w:tc>
          <w:tcPr>
            <w:tcW w:w="457" w:type="dxa"/>
            <w:vAlign w:val="center"/>
          </w:tcPr>
          <w:p w14:paraId="5AECA679" w14:textId="77777777" w:rsidR="006812AF" w:rsidRDefault="00000000">
            <w:pPr>
              <w:ind w:firstLineChars="0" w:firstLine="0"/>
              <w:jc w:val="center"/>
            </w:pPr>
            <w:r>
              <w:rPr>
                <w:rFonts w:hint="eastAsia"/>
              </w:rPr>
              <w:t>个</w:t>
            </w:r>
          </w:p>
        </w:tc>
        <w:tc>
          <w:tcPr>
            <w:tcW w:w="732" w:type="dxa"/>
            <w:vAlign w:val="center"/>
          </w:tcPr>
          <w:p w14:paraId="43BB69CA" w14:textId="77777777" w:rsidR="006812AF" w:rsidRDefault="00000000">
            <w:pPr>
              <w:ind w:firstLineChars="0" w:firstLine="0"/>
              <w:jc w:val="center"/>
            </w:pPr>
            <w:r>
              <w:rPr>
                <w:rFonts w:hint="eastAsia"/>
              </w:rPr>
              <w:t>6</w:t>
            </w:r>
          </w:p>
        </w:tc>
        <w:tc>
          <w:tcPr>
            <w:tcW w:w="451" w:type="dxa"/>
            <w:vAlign w:val="center"/>
          </w:tcPr>
          <w:p w14:paraId="07D65190" w14:textId="77777777" w:rsidR="006812AF" w:rsidRDefault="006812AF">
            <w:pPr>
              <w:ind w:firstLineChars="0" w:firstLine="0"/>
              <w:jc w:val="center"/>
            </w:pPr>
          </w:p>
        </w:tc>
      </w:tr>
      <w:tr w:rsidR="006812AF" w14:paraId="34C48C70" w14:textId="77777777">
        <w:tc>
          <w:tcPr>
            <w:tcW w:w="594" w:type="dxa"/>
            <w:vAlign w:val="center"/>
          </w:tcPr>
          <w:p w14:paraId="5DEAD32A" w14:textId="77777777" w:rsidR="006812AF" w:rsidRDefault="00000000">
            <w:pPr>
              <w:ind w:firstLineChars="0" w:firstLine="0"/>
              <w:jc w:val="center"/>
            </w:pPr>
            <w:r>
              <w:rPr>
                <w:rFonts w:hint="eastAsia"/>
              </w:rPr>
              <w:t>4</w:t>
            </w:r>
          </w:p>
        </w:tc>
        <w:tc>
          <w:tcPr>
            <w:tcW w:w="1357" w:type="dxa"/>
            <w:vAlign w:val="center"/>
          </w:tcPr>
          <w:p w14:paraId="14B3DCCF" w14:textId="77777777" w:rsidR="006812AF" w:rsidRDefault="00000000">
            <w:pPr>
              <w:ind w:firstLineChars="0" w:firstLine="0"/>
              <w:jc w:val="center"/>
            </w:pPr>
            <w:r>
              <w:rPr>
                <w:rFonts w:hint="eastAsia"/>
              </w:rPr>
              <w:t>暖光</w:t>
            </w:r>
            <w:r>
              <w:rPr>
                <w:rFonts w:hint="eastAsia"/>
              </w:rPr>
              <w:t>LED</w:t>
            </w:r>
            <w:r>
              <w:rPr>
                <w:rFonts w:hint="eastAsia"/>
              </w:rPr>
              <w:t>常亮灯</w:t>
            </w:r>
          </w:p>
        </w:tc>
        <w:tc>
          <w:tcPr>
            <w:tcW w:w="4914" w:type="dxa"/>
            <w:vAlign w:val="center"/>
          </w:tcPr>
          <w:p w14:paraId="532AAFEA" w14:textId="77777777" w:rsidR="006812AF" w:rsidRDefault="00000000">
            <w:pPr>
              <w:ind w:firstLineChars="0" w:firstLine="0"/>
              <w:jc w:val="center"/>
            </w:pPr>
            <w:r>
              <w:rPr>
                <w:rFonts w:hint="eastAsia"/>
              </w:rPr>
              <w:t>灯型：</w:t>
            </w:r>
            <w:r>
              <w:rPr>
                <w:rFonts w:hint="eastAsia"/>
              </w:rPr>
              <w:t>LED</w:t>
            </w:r>
            <w:r>
              <w:rPr>
                <w:rFonts w:hint="eastAsia"/>
              </w:rPr>
              <w:t>灯；</w:t>
            </w:r>
            <w:r>
              <w:rPr>
                <w:rFonts w:hint="eastAsia"/>
              </w:rPr>
              <w:br/>
            </w:r>
            <w:r>
              <w:rPr>
                <w:rFonts w:hint="eastAsia"/>
              </w:rPr>
              <w:t>光源：可见光（波长</w:t>
            </w:r>
            <w:r>
              <w:rPr>
                <w:rFonts w:hint="eastAsia"/>
              </w:rPr>
              <w:t>350nm</w:t>
            </w:r>
            <w:r>
              <w:rPr>
                <w:rFonts w:hint="eastAsia"/>
              </w:rPr>
              <w:t>～</w:t>
            </w:r>
            <w:r>
              <w:rPr>
                <w:rFonts w:hint="eastAsia"/>
              </w:rPr>
              <w:t>780nm</w:t>
            </w:r>
            <w:r>
              <w:rPr>
                <w:rFonts w:hint="eastAsia"/>
              </w:rPr>
              <w:t>）；</w:t>
            </w:r>
            <w:r>
              <w:rPr>
                <w:rFonts w:hint="eastAsia"/>
              </w:rPr>
              <w:br/>
            </w:r>
            <w:r>
              <w:rPr>
                <w:rFonts w:hint="eastAsia"/>
              </w:rPr>
              <w:t>色温：</w:t>
            </w:r>
            <w:r>
              <w:rPr>
                <w:rFonts w:hint="eastAsia"/>
              </w:rPr>
              <w:t>3500K</w:t>
            </w:r>
            <w:r>
              <w:rPr>
                <w:rFonts w:hint="eastAsia"/>
              </w:rPr>
              <w:t>±</w:t>
            </w:r>
            <w:r>
              <w:rPr>
                <w:rFonts w:hint="eastAsia"/>
              </w:rPr>
              <w:t>500K</w:t>
            </w:r>
            <w:r>
              <w:rPr>
                <w:rFonts w:hint="eastAsia"/>
              </w:rPr>
              <w:t>；</w:t>
            </w:r>
            <w:r>
              <w:rPr>
                <w:rFonts w:hint="eastAsia"/>
              </w:rPr>
              <w:br/>
            </w:r>
            <w:r>
              <w:rPr>
                <w:rFonts w:hint="eastAsia"/>
              </w:rPr>
              <w:t>中心光照度：</w:t>
            </w:r>
            <w:r>
              <w:rPr>
                <w:rFonts w:hint="eastAsia"/>
              </w:rPr>
              <w:t>LED</w:t>
            </w:r>
            <w:r>
              <w:rPr>
                <w:rFonts w:hint="eastAsia"/>
              </w:rPr>
              <w:t>：中心光照度：满足</w:t>
            </w:r>
            <w:r>
              <w:rPr>
                <w:rFonts w:hint="eastAsia"/>
              </w:rPr>
              <w:t>20m</w:t>
            </w:r>
            <w:r>
              <w:rPr>
                <w:rFonts w:hint="eastAsia"/>
              </w:rPr>
              <w:t>处补光需求；</w:t>
            </w:r>
            <w:r>
              <w:rPr>
                <w:rFonts w:hint="eastAsia"/>
              </w:rPr>
              <w:br/>
            </w:r>
            <w:r>
              <w:rPr>
                <w:rFonts w:hint="eastAsia"/>
              </w:rPr>
              <w:t>触发方式：开关量；</w:t>
            </w:r>
            <w:r>
              <w:rPr>
                <w:rFonts w:hint="eastAsia"/>
              </w:rPr>
              <w:br/>
            </w:r>
            <w:r>
              <w:rPr>
                <w:rFonts w:hint="eastAsia"/>
              </w:rPr>
              <w:t>光斑覆盖范围：</w:t>
            </w:r>
            <w:r>
              <w:rPr>
                <w:rFonts w:hint="eastAsia"/>
              </w:rPr>
              <w:t>3</w:t>
            </w:r>
            <w:r>
              <w:rPr>
                <w:rFonts w:hint="eastAsia"/>
              </w:rPr>
              <w:t>车道；</w:t>
            </w:r>
            <w:r>
              <w:rPr>
                <w:rFonts w:hint="eastAsia"/>
              </w:rPr>
              <w:br/>
            </w:r>
            <w:r>
              <w:rPr>
                <w:rFonts w:hint="eastAsia"/>
              </w:rPr>
              <w:t>频率：常亮；</w:t>
            </w:r>
            <w:r>
              <w:rPr>
                <w:rFonts w:hint="eastAsia"/>
              </w:rPr>
              <w:br/>
            </w:r>
            <w:r>
              <w:rPr>
                <w:rFonts w:hint="eastAsia"/>
              </w:rPr>
              <w:t>光通量：≥</w:t>
            </w:r>
            <w:r>
              <w:rPr>
                <w:rFonts w:hint="eastAsia"/>
              </w:rPr>
              <w:t>1800lm</w:t>
            </w:r>
            <w:r>
              <w:rPr>
                <w:rFonts w:hint="eastAsia"/>
              </w:rPr>
              <w:t>；</w:t>
            </w:r>
            <w:r>
              <w:rPr>
                <w:rFonts w:hint="eastAsia"/>
              </w:rPr>
              <w:br/>
            </w:r>
            <w:r>
              <w:rPr>
                <w:rFonts w:hint="eastAsia"/>
              </w:rPr>
              <w:t>远程故障显示</w:t>
            </w:r>
            <w:r>
              <w:rPr>
                <w:rFonts w:hint="eastAsia"/>
              </w:rPr>
              <w:br/>
            </w:r>
            <w:r>
              <w:rPr>
                <w:rFonts w:hint="eastAsia"/>
              </w:rPr>
              <w:t>亮度可调节</w:t>
            </w:r>
            <w:r>
              <w:rPr>
                <w:rFonts w:hint="eastAsia"/>
              </w:rPr>
              <w:br/>
            </w:r>
            <w:r>
              <w:rPr>
                <w:rFonts w:hint="eastAsia"/>
              </w:rPr>
              <w:t>供电方式：</w:t>
            </w:r>
            <w:r>
              <w:rPr>
                <w:rFonts w:hint="eastAsia"/>
              </w:rPr>
              <w:t>AC100</w:t>
            </w:r>
            <w:r>
              <w:rPr>
                <w:rFonts w:hint="eastAsia"/>
              </w:rPr>
              <w:t>–</w:t>
            </w:r>
            <w:r>
              <w:rPr>
                <w:rFonts w:hint="eastAsia"/>
              </w:rPr>
              <w:t>240V</w:t>
            </w:r>
            <w:r>
              <w:rPr>
                <w:rFonts w:hint="eastAsia"/>
              </w:rPr>
              <w:t>；</w:t>
            </w:r>
            <w:r>
              <w:rPr>
                <w:rFonts w:hint="eastAsia"/>
              </w:rPr>
              <w:br/>
            </w:r>
            <w:r>
              <w:rPr>
                <w:rFonts w:hint="eastAsia"/>
              </w:rPr>
              <w:t>功耗：＜</w:t>
            </w:r>
            <w:r>
              <w:rPr>
                <w:rFonts w:hint="eastAsia"/>
              </w:rPr>
              <w:t>40W</w:t>
            </w:r>
            <w:r>
              <w:rPr>
                <w:rFonts w:hint="eastAsia"/>
              </w:rPr>
              <w:t>；</w:t>
            </w:r>
          </w:p>
        </w:tc>
        <w:tc>
          <w:tcPr>
            <w:tcW w:w="457" w:type="dxa"/>
            <w:vAlign w:val="center"/>
          </w:tcPr>
          <w:p w14:paraId="27AB7F1F" w14:textId="77777777" w:rsidR="006812AF" w:rsidRDefault="00000000">
            <w:pPr>
              <w:ind w:firstLineChars="0" w:firstLine="0"/>
              <w:jc w:val="center"/>
            </w:pPr>
            <w:r>
              <w:rPr>
                <w:rFonts w:hint="eastAsia"/>
              </w:rPr>
              <w:t>个</w:t>
            </w:r>
          </w:p>
        </w:tc>
        <w:tc>
          <w:tcPr>
            <w:tcW w:w="732" w:type="dxa"/>
            <w:vAlign w:val="center"/>
          </w:tcPr>
          <w:p w14:paraId="79389D4D" w14:textId="77777777" w:rsidR="006812AF" w:rsidRDefault="00000000">
            <w:pPr>
              <w:ind w:firstLineChars="0" w:firstLine="0"/>
              <w:jc w:val="center"/>
            </w:pPr>
            <w:r>
              <w:rPr>
                <w:rFonts w:hint="eastAsia"/>
              </w:rPr>
              <w:t>6</w:t>
            </w:r>
          </w:p>
        </w:tc>
        <w:tc>
          <w:tcPr>
            <w:tcW w:w="451" w:type="dxa"/>
            <w:vAlign w:val="center"/>
          </w:tcPr>
          <w:p w14:paraId="0BF79966" w14:textId="77777777" w:rsidR="006812AF" w:rsidRDefault="006812AF">
            <w:pPr>
              <w:ind w:firstLineChars="0" w:firstLine="0"/>
              <w:jc w:val="center"/>
            </w:pPr>
          </w:p>
        </w:tc>
      </w:tr>
      <w:tr w:rsidR="006812AF" w14:paraId="796FFE28" w14:textId="77777777">
        <w:tc>
          <w:tcPr>
            <w:tcW w:w="594" w:type="dxa"/>
            <w:vAlign w:val="center"/>
          </w:tcPr>
          <w:p w14:paraId="734C68DF" w14:textId="77777777" w:rsidR="006812AF" w:rsidRDefault="00000000">
            <w:pPr>
              <w:ind w:firstLineChars="0" w:firstLine="0"/>
              <w:jc w:val="center"/>
            </w:pPr>
            <w:r>
              <w:rPr>
                <w:rFonts w:hint="eastAsia"/>
              </w:rPr>
              <w:t>5</w:t>
            </w:r>
          </w:p>
        </w:tc>
        <w:tc>
          <w:tcPr>
            <w:tcW w:w="1357" w:type="dxa"/>
            <w:vAlign w:val="center"/>
          </w:tcPr>
          <w:p w14:paraId="55601817" w14:textId="77777777" w:rsidR="006812AF" w:rsidRDefault="00000000">
            <w:pPr>
              <w:ind w:firstLineChars="0" w:firstLine="0"/>
              <w:jc w:val="center"/>
            </w:pPr>
            <w:r>
              <w:rPr>
                <w:rFonts w:hint="eastAsia"/>
              </w:rPr>
              <w:t>万向节支架</w:t>
            </w:r>
          </w:p>
        </w:tc>
        <w:tc>
          <w:tcPr>
            <w:tcW w:w="4914" w:type="dxa"/>
            <w:vAlign w:val="center"/>
          </w:tcPr>
          <w:p w14:paraId="6289058B" w14:textId="77777777" w:rsidR="006812AF" w:rsidRDefault="00000000">
            <w:pPr>
              <w:ind w:firstLineChars="0" w:firstLine="0"/>
              <w:jc w:val="center"/>
            </w:pPr>
            <w:r>
              <w:rPr>
                <w:rFonts w:hint="eastAsia"/>
              </w:rPr>
              <w:t>万向节支架</w:t>
            </w:r>
          </w:p>
        </w:tc>
        <w:tc>
          <w:tcPr>
            <w:tcW w:w="457" w:type="dxa"/>
            <w:vAlign w:val="center"/>
          </w:tcPr>
          <w:p w14:paraId="3DA68182" w14:textId="77777777" w:rsidR="006812AF" w:rsidRDefault="006812AF">
            <w:pPr>
              <w:ind w:firstLineChars="0" w:firstLine="0"/>
              <w:jc w:val="center"/>
            </w:pPr>
          </w:p>
        </w:tc>
        <w:tc>
          <w:tcPr>
            <w:tcW w:w="732" w:type="dxa"/>
            <w:vAlign w:val="center"/>
          </w:tcPr>
          <w:p w14:paraId="37C3342A" w14:textId="77777777" w:rsidR="006812AF" w:rsidRDefault="00000000">
            <w:pPr>
              <w:ind w:firstLineChars="0" w:firstLine="0"/>
              <w:jc w:val="center"/>
            </w:pPr>
            <w:r>
              <w:rPr>
                <w:rFonts w:hint="eastAsia"/>
              </w:rPr>
              <w:t>6</w:t>
            </w:r>
          </w:p>
        </w:tc>
        <w:tc>
          <w:tcPr>
            <w:tcW w:w="451" w:type="dxa"/>
            <w:vAlign w:val="center"/>
          </w:tcPr>
          <w:p w14:paraId="56B5043A" w14:textId="77777777" w:rsidR="006812AF" w:rsidRDefault="006812AF">
            <w:pPr>
              <w:ind w:firstLineChars="0" w:firstLine="0"/>
              <w:jc w:val="center"/>
            </w:pPr>
          </w:p>
        </w:tc>
      </w:tr>
      <w:tr w:rsidR="006812AF" w14:paraId="36AD3C4A" w14:textId="77777777">
        <w:tc>
          <w:tcPr>
            <w:tcW w:w="594" w:type="dxa"/>
            <w:vAlign w:val="center"/>
          </w:tcPr>
          <w:p w14:paraId="5876439C" w14:textId="77777777" w:rsidR="006812AF" w:rsidRDefault="00000000">
            <w:pPr>
              <w:ind w:firstLineChars="0" w:firstLine="0"/>
              <w:jc w:val="center"/>
            </w:pPr>
            <w:r>
              <w:rPr>
                <w:rFonts w:hint="eastAsia"/>
              </w:rPr>
              <w:t>6</w:t>
            </w:r>
          </w:p>
        </w:tc>
        <w:tc>
          <w:tcPr>
            <w:tcW w:w="1357" w:type="dxa"/>
            <w:vAlign w:val="center"/>
          </w:tcPr>
          <w:p w14:paraId="4C0C93E8" w14:textId="77777777" w:rsidR="006812AF" w:rsidRDefault="00000000">
            <w:pPr>
              <w:ind w:firstLineChars="0" w:firstLine="0"/>
              <w:jc w:val="center"/>
            </w:pPr>
            <w:r>
              <w:rPr>
                <w:rFonts w:hint="eastAsia"/>
              </w:rPr>
              <w:t>交通信息发布屏（限速屏</w:t>
            </w:r>
            <w:r>
              <w:rPr>
                <w:rFonts w:hint="eastAsia"/>
              </w:rPr>
              <w:t>-</w:t>
            </w:r>
            <w:r>
              <w:rPr>
                <w:rFonts w:hint="eastAsia"/>
              </w:rPr>
              <w:t>限速</w:t>
            </w:r>
            <w:r>
              <w:rPr>
                <w:rFonts w:hint="eastAsia"/>
              </w:rPr>
              <w:t>20</w:t>
            </w:r>
            <w:r>
              <w:rPr>
                <w:rFonts w:hint="eastAsia"/>
              </w:rPr>
              <w:t>）</w:t>
            </w:r>
          </w:p>
        </w:tc>
        <w:tc>
          <w:tcPr>
            <w:tcW w:w="4914" w:type="dxa"/>
            <w:vAlign w:val="center"/>
          </w:tcPr>
          <w:p w14:paraId="19931C20" w14:textId="77777777" w:rsidR="006812AF" w:rsidRDefault="00000000">
            <w:pPr>
              <w:ind w:firstLineChars="0" w:firstLine="0"/>
              <w:jc w:val="center"/>
            </w:pPr>
            <w:r>
              <w:rPr>
                <w:rFonts w:hint="eastAsia"/>
              </w:rPr>
              <w:br/>
            </w:r>
            <w:r>
              <w:rPr>
                <w:rFonts w:hint="eastAsia"/>
              </w:rPr>
              <w:t>限速标志：反光膜贴纸，白底，红圈，黑字；</w:t>
            </w:r>
            <w:r>
              <w:rPr>
                <w:rFonts w:hint="eastAsia"/>
              </w:rPr>
              <w:br/>
            </w:r>
            <w:r>
              <w:rPr>
                <w:rFonts w:hint="eastAsia"/>
              </w:rPr>
              <w:t>驱动方式：</w:t>
            </w:r>
            <w:r>
              <w:rPr>
                <w:rFonts w:hint="eastAsia"/>
              </w:rPr>
              <w:t>1/4</w:t>
            </w:r>
            <w:r>
              <w:rPr>
                <w:rFonts w:hint="eastAsia"/>
              </w:rPr>
              <w:t>扫描，恒流驱动；</w:t>
            </w:r>
            <w:r>
              <w:rPr>
                <w:rFonts w:hint="eastAsia"/>
              </w:rPr>
              <w:br/>
            </w:r>
            <w:r>
              <w:rPr>
                <w:rFonts w:hint="eastAsia"/>
              </w:rPr>
              <w:t>亮度：最高亮度不低于</w:t>
            </w:r>
            <w:r>
              <w:rPr>
                <w:rFonts w:hint="eastAsia"/>
              </w:rPr>
              <w:t>6000cd/m2</w:t>
            </w:r>
            <w:r>
              <w:rPr>
                <w:rFonts w:hint="eastAsia"/>
              </w:rPr>
              <w:t>；</w:t>
            </w:r>
            <w:r>
              <w:rPr>
                <w:rFonts w:hint="eastAsia"/>
              </w:rPr>
              <w:br/>
            </w:r>
            <w:r>
              <w:rPr>
                <w:rFonts w:hint="eastAsia"/>
              </w:rPr>
              <w:t>工作温度：</w:t>
            </w:r>
            <w:r>
              <w:rPr>
                <w:rFonts w:hint="eastAsia"/>
              </w:rPr>
              <w:t>-30</w:t>
            </w:r>
            <w:r>
              <w:rPr>
                <w:rFonts w:hint="eastAsia"/>
              </w:rPr>
              <w:t>℃</w:t>
            </w:r>
            <w:r>
              <w:rPr>
                <w:rFonts w:hint="eastAsia"/>
              </w:rPr>
              <w:t>~60</w:t>
            </w:r>
            <w:r>
              <w:rPr>
                <w:rFonts w:hint="eastAsia"/>
              </w:rPr>
              <w:t>℃；</w:t>
            </w:r>
            <w:r>
              <w:rPr>
                <w:rFonts w:hint="eastAsia"/>
              </w:rPr>
              <w:br/>
            </w:r>
            <w:r>
              <w:rPr>
                <w:rFonts w:hint="eastAsia"/>
              </w:rPr>
              <w:t>工作湿度：</w:t>
            </w:r>
            <w:r>
              <w:rPr>
                <w:rFonts w:hint="eastAsia"/>
              </w:rPr>
              <w:t>20%RH~80%RH</w:t>
            </w:r>
            <w:r>
              <w:rPr>
                <w:rFonts w:hint="eastAsia"/>
              </w:rPr>
              <w:t>；</w:t>
            </w:r>
            <w:r>
              <w:rPr>
                <w:rFonts w:hint="eastAsia"/>
              </w:rPr>
              <w:br/>
            </w:r>
            <w:r>
              <w:rPr>
                <w:rFonts w:hint="eastAsia"/>
              </w:rPr>
              <w:t>防护等级：</w:t>
            </w:r>
            <w:r>
              <w:rPr>
                <w:rFonts w:hint="eastAsia"/>
              </w:rPr>
              <w:t>IP54</w:t>
            </w:r>
          </w:p>
        </w:tc>
        <w:tc>
          <w:tcPr>
            <w:tcW w:w="457" w:type="dxa"/>
            <w:vAlign w:val="center"/>
          </w:tcPr>
          <w:p w14:paraId="3BAAC03B" w14:textId="77777777" w:rsidR="006812AF" w:rsidRDefault="00000000">
            <w:pPr>
              <w:ind w:firstLineChars="0" w:firstLine="0"/>
              <w:jc w:val="center"/>
            </w:pPr>
            <w:r>
              <w:rPr>
                <w:rFonts w:hint="eastAsia"/>
              </w:rPr>
              <w:t>个</w:t>
            </w:r>
          </w:p>
        </w:tc>
        <w:tc>
          <w:tcPr>
            <w:tcW w:w="732" w:type="dxa"/>
            <w:vAlign w:val="center"/>
          </w:tcPr>
          <w:p w14:paraId="209D71A6" w14:textId="77777777" w:rsidR="006812AF" w:rsidRDefault="00000000">
            <w:pPr>
              <w:ind w:firstLineChars="0" w:firstLine="0"/>
              <w:jc w:val="center"/>
            </w:pPr>
            <w:r>
              <w:rPr>
                <w:rFonts w:hint="eastAsia"/>
              </w:rPr>
              <w:t>6</w:t>
            </w:r>
          </w:p>
        </w:tc>
        <w:tc>
          <w:tcPr>
            <w:tcW w:w="451" w:type="dxa"/>
            <w:vAlign w:val="center"/>
          </w:tcPr>
          <w:p w14:paraId="531DBB74" w14:textId="77777777" w:rsidR="006812AF" w:rsidRDefault="006812AF">
            <w:pPr>
              <w:ind w:firstLineChars="0" w:firstLine="0"/>
              <w:jc w:val="center"/>
            </w:pPr>
          </w:p>
        </w:tc>
      </w:tr>
      <w:tr w:rsidR="006812AF" w14:paraId="320D323C" w14:textId="77777777">
        <w:tc>
          <w:tcPr>
            <w:tcW w:w="594" w:type="dxa"/>
            <w:vAlign w:val="center"/>
          </w:tcPr>
          <w:p w14:paraId="2EEEB2FC" w14:textId="77777777" w:rsidR="006812AF" w:rsidRDefault="00000000">
            <w:pPr>
              <w:ind w:firstLineChars="0" w:firstLine="0"/>
              <w:jc w:val="center"/>
            </w:pPr>
            <w:r>
              <w:rPr>
                <w:rFonts w:hint="eastAsia"/>
              </w:rPr>
              <w:t>7</w:t>
            </w:r>
          </w:p>
        </w:tc>
        <w:tc>
          <w:tcPr>
            <w:tcW w:w="1357" w:type="dxa"/>
            <w:vAlign w:val="center"/>
          </w:tcPr>
          <w:p w14:paraId="165527B2" w14:textId="77777777" w:rsidR="006812AF" w:rsidRDefault="00000000">
            <w:pPr>
              <w:ind w:firstLineChars="0" w:firstLine="0"/>
              <w:jc w:val="center"/>
            </w:pPr>
            <w:r>
              <w:rPr>
                <w:rFonts w:hint="eastAsia"/>
              </w:rPr>
              <w:t>综合管理平台</w:t>
            </w:r>
          </w:p>
        </w:tc>
        <w:tc>
          <w:tcPr>
            <w:tcW w:w="4914" w:type="dxa"/>
            <w:vAlign w:val="center"/>
          </w:tcPr>
          <w:p w14:paraId="5BE08957" w14:textId="77777777" w:rsidR="006812AF" w:rsidRDefault="00000000">
            <w:pPr>
              <w:ind w:firstLineChars="0" w:firstLine="0"/>
              <w:jc w:val="center"/>
            </w:pPr>
            <w:r>
              <w:rPr>
                <w:rFonts w:hint="eastAsia"/>
              </w:rPr>
              <w:t>软件集成系统管理、视频管理、车辆测速等业务系统</w:t>
            </w:r>
          </w:p>
        </w:tc>
        <w:tc>
          <w:tcPr>
            <w:tcW w:w="457" w:type="dxa"/>
            <w:vAlign w:val="center"/>
          </w:tcPr>
          <w:p w14:paraId="5001B8DA" w14:textId="77777777" w:rsidR="006812AF" w:rsidRDefault="00000000">
            <w:pPr>
              <w:ind w:firstLineChars="0" w:firstLine="0"/>
              <w:jc w:val="center"/>
            </w:pPr>
            <w:r>
              <w:rPr>
                <w:rFonts w:hint="eastAsia"/>
              </w:rPr>
              <w:t>套</w:t>
            </w:r>
          </w:p>
        </w:tc>
        <w:tc>
          <w:tcPr>
            <w:tcW w:w="732" w:type="dxa"/>
            <w:vAlign w:val="center"/>
          </w:tcPr>
          <w:p w14:paraId="6D1D72C3" w14:textId="77777777" w:rsidR="006812AF" w:rsidRDefault="00000000">
            <w:pPr>
              <w:ind w:firstLineChars="0" w:firstLine="0"/>
              <w:jc w:val="center"/>
            </w:pPr>
            <w:r>
              <w:rPr>
                <w:rFonts w:hint="eastAsia"/>
              </w:rPr>
              <w:t>1</w:t>
            </w:r>
          </w:p>
        </w:tc>
        <w:tc>
          <w:tcPr>
            <w:tcW w:w="451" w:type="dxa"/>
            <w:vAlign w:val="center"/>
          </w:tcPr>
          <w:p w14:paraId="1DC88E70" w14:textId="77777777" w:rsidR="006812AF" w:rsidRDefault="006812AF">
            <w:pPr>
              <w:ind w:firstLineChars="0" w:firstLine="0"/>
              <w:jc w:val="center"/>
            </w:pPr>
          </w:p>
        </w:tc>
      </w:tr>
      <w:tr w:rsidR="006812AF" w14:paraId="391925D5" w14:textId="77777777">
        <w:tc>
          <w:tcPr>
            <w:tcW w:w="594" w:type="dxa"/>
            <w:vAlign w:val="center"/>
          </w:tcPr>
          <w:p w14:paraId="3F4CEF94" w14:textId="77777777" w:rsidR="006812AF" w:rsidRDefault="00000000">
            <w:pPr>
              <w:ind w:firstLineChars="0" w:firstLine="0"/>
              <w:jc w:val="center"/>
            </w:pPr>
            <w:r>
              <w:rPr>
                <w:rFonts w:hint="eastAsia"/>
              </w:rPr>
              <w:t>8</w:t>
            </w:r>
          </w:p>
        </w:tc>
        <w:tc>
          <w:tcPr>
            <w:tcW w:w="1357" w:type="dxa"/>
            <w:vAlign w:val="center"/>
          </w:tcPr>
          <w:p w14:paraId="058FDB0F" w14:textId="77777777" w:rsidR="006812AF" w:rsidRDefault="00000000">
            <w:pPr>
              <w:ind w:firstLineChars="0" w:firstLine="0"/>
              <w:jc w:val="center"/>
            </w:pPr>
            <w:r>
              <w:rPr>
                <w:rFonts w:hint="eastAsia"/>
              </w:rPr>
              <w:t>监控供电</w:t>
            </w:r>
            <w:r>
              <w:rPr>
                <w:rFonts w:hint="eastAsia"/>
              </w:rPr>
              <w:t>6</w:t>
            </w:r>
            <w:r>
              <w:rPr>
                <w:rFonts w:hint="eastAsia"/>
              </w:rPr>
              <w:t>口交换机</w:t>
            </w:r>
          </w:p>
        </w:tc>
        <w:tc>
          <w:tcPr>
            <w:tcW w:w="4914" w:type="dxa"/>
            <w:vAlign w:val="center"/>
          </w:tcPr>
          <w:p w14:paraId="7AD37D34" w14:textId="77777777" w:rsidR="006812AF" w:rsidRDefault="00000000">
            <w:pPr>
              <w:ind w:firstLineChars="0" w:firstLine="0"/>
              <w:jc w:val="center"/>
            </w:pPr>
            <w:r>
              <w:rPr>
                <w:rFonts w:hint="eastAsia"/>
              </w:rPr>
              <w:t>6</w:t>
            </w:r>
            <w:r>
              <w:rPr>
                <w:rFonts w:hint="eastAsia"/>
              </w:rPr>
              <w:t>口千兆以太网</w:t>
            </w:r>
            <w:r>
              <w:rPr>
                <w:rFonts w:hint="eastAsia"/>
              </w:rPr>
              <w:t>PoE</w:t>
            </w:r>
            <w:r>
              <w:rPr>
                <w:rFonts w:hint="eastAsia"/>
              </w:rPr>
              <w:t>交换机，金属壳体，内置电源开关，提供</w:t>
            </w:r>
            <w:r>
              <w:rPr>
                <w:rFonts w:hint="eastAsia"/>
              </w:rPr>
              <w:t>6</w:t>
            </w:r>
            <w:r>
              <w:rPr>
                <w:rFonts w:hint="eastAsia"/>
              </w:rPr>
              <w:t>个</w:t>
            </w:r>
            <w:r>
              <w:rPr>
                <w:rFonts w:hint="eastAsia"/>
              </w:rPr>
              <w:t>10/100/1000Mbps RJ45</w:t>
            </w:r>
            <w:r>
              <w:rPr>
                <w:rFonts w:hint="eastAsia"/>
              </w:rPr>
              <w:t>自适应端口，支持所有端口线速转发。</w:t>
            </w:r>
          </w:p>
        </w:tc>
        <w:tc>
          <w:tcPr>
            <w:tcW w:w="457" w:type="dxa"/>
            <w:vAlign w:val="center"/>
          </w:tcPr>
          <w:p w14:paraId="1E771AEB" w14:textId="77777777" w:rsidR="006812AF" w:rsidRDefault="00000000">
            <w:pPr>
              <w:ind w:firstLineChars="0" w:firstLine="0"/>
              <w:jc w:val="center"/>
            </w:pPr>
            <w:r>
              <w:rPr>
                <w:rFonts w:hint="eastAsia"/>
              </w:rPr>
              <w:t>台</w:t>
            </w:r>
          </w:p>
        </w:tc>
        <w:tc>
          <w:tcPr>
            <w:tcW w:w="732" w:type="dxa"/>
            <w:vAlign w:val="center"/>
          </w:tcPr>
          <w:p w14:paraId="5A5079EB" w14:textId="77777777" w:rsidR="006812AF" w:rsidRDefault="00000000">
            <w:pPr>
              <w:ind w:firstLineChars="0" w:firstLine="0"/>
              <w:jc w:val="center"/>
            </w:pPr>
            <w:r>
              <w:rPr>
                <w:rFonts w:hint="eastAsia"/>
              </w:rPr>
              <w:t>6</w:t>
            </w:r>
          </w:p>
        </w:tc>
        <w:tc>
          <w:tcPr>
            <w:tcW w:w="451" w:type="dxa"/>
            <w:vAlign w:val="center"/>
          </w:tcPr>
          <w:p w14:paraId="5C621053" w14:textId="77777777" w:rsidR="006812AF" w:rsidRDefault="006812AF">
            <w:pPr>
              <w:ind w:firstLineChars="0" w:firstLine="0"/>
              <w:jc w:val="center"/>
            </w:pPr>
          </w:p>
        </w:tc>
      </w:tr>
      <w:tr w:rsidR="006812AF" w14:paraId="36FAB4DB" w14:textId="77777777">
        <w:tc>
          <w:tcPr>
            <w:tcW w:w="594" w:type="dxa"/>
            <w:vAlign w:val="center"/>
          </w:tcPr>
          <w:p w14:paraId="14CD2284" w14:textId="77777777" w:rsidR="006812AF" w:rsidRDefault="00000000">
            <w:pPr>
              <w:ind w:firstLineChars="0" w:firstLine="0"/>
              <w:jc w:val="center"/>
            </w:pPr>
            <w:r>
              <w:rPr>
                <w:rFonts w:hint="eastAsia"/>
              </w:rPr>
              <w:t>9</w:t>
            </w:r>
          </w:p>
        </w:tc>
        <w:tc>
          <w:tcPr>
            <w:tcW w:w="1357" w:type="dxa"/>
            <w:vAlign w:val="center"/>
          </w:tcPr>
          <w:p w14:paraId="1CB1D608" w14:textId="77777777" w:rsidR="006812AF" w:rsidRDefault="00000000">
            <w:pPr>
              <w:ind w:firstLineChars="0" w:firstLine="0"/>
              <w:jc w:val="center"/>
            </w:pPr>
            <w:r>
              <w:rPr>
                <w:rFonts w:hint="eastAsia"/>
              </w:rPr>
              <w:t>光纤收发</w:t>
            </w:r>
            <w:r>
              <w:rPr>
                <w:rFonts w:hint="eastAsia"/>
              </w:rPr>
              <w:lastRenderedPageBreak/>
              <w:t>器</w:t>
            </w:r>
          </w:p>
        </w:tc>
        <w:tc>
          <w:tcPr>
            <w:tcW w:w="4914" w:type="dxa"/>
            <w:vAlign w:val="center"/>
          </w:tcPr>
          <w:p w14:paraId="6D6CAD99" w14:textId="77777777" w:rsidR="006812AF" w:rsidRDefault="00000000">
            <w:pPr>
              <w:ind w:firstLineChars="0" w:firstLine="0"/>
              <w:jc w:val="center"/>
            </w:pPr>
            <w:r>
              <w:rPr>
                <w:rFonts w:hint="eastAsia"/>
              </w:rPr>
              <w:lastRenderedPageBreak/>
              <w:t>千兆</w:t>
            </w:r>
          </w:p>
        </w:tc>
        <w:tc>
          <w:tcPr>
            <w:tcW w:w="457" w:type="dxa"/>
            <w:vAlign w:val="center"/>
          </w:tcPr>
          <w:p w14:paraId="7D4CA55D" w14:textId="77777777" w:rsidR="006812AF" w:rsidRDefault="00000000">
            <w:pPr>
              <w:ind w:firstLineChars="0" w:firstLine="0"/>
              <w:jc w:val="center"/>
            </w:pPr>
            <w:r>
              <w:rPr>
                <w:rFonts w:hint="eastAsia"/>
              </w:rPr>
              <w:t>对</w:t>
            </w:r>
          </w:p>
        </w:tc>
        <w:tc>
          <w:tcPr>
            <w:tcW w:w="732" w:type="dxa"/>
            <w:vAlign w:val="center"/>
          </w:tcPr>
          <w:p w14:paraId="0070D873" w14:textId="77777777" w:rsidR="006812AF" w:rsidRDefault="00000000">
            <w:pPr>
              <w:ind w:firstLineChars="0" w:firstLine="0"/>
              <w:jc w:val="center"/>
            </w:pPr>
            <w:r>
              <w:rPr>
                <w:rFonts w:hint="eastAsia"/>
              </w:rPr>
              <w:t>6</w:t>
            </w:r>
          </w:p>
        </w:tc>
        <w:tc>
          <w:tcPr>
            <w:tcW w:w="451" w:type="dxa"/>
            <w:vAlign w:val="center"/>
          </w:tcPr>
          <w:p w14:paraId="042C6A67" w14:textId="77777777" w:rsidR="006812AF" w:rsidRDefault="006812AF">
            <w:pPr>
              <w:ind w:firstLineChars="0" w:firstLine="0"/>
              <w:jc w:val="center"/>
            </w:pPr>
          </w:p>
        </w:tc>
      </w:tr>
      <w:tr w:rsidR="006812AF" w14:paraId="14CD206C" w14:textId="77777777">
        <w:tc>
          <w:tcPr>
            <w:tcW w:w="594" w:type="dxa"/>
            <w:vAlign w:val="center"/>
          </w:tcPr>
          <w:p w14:paraId="4AF906D0" w14:textId="77777777" w:rsidR="006812AF" w:rsidRDefault="00000000">
            <w:pPr>
              <w:ind w:firstLineChars="0" w:firstLine="0"/>
              <w:jc w:val="center"/>
            </w:pPr>
            <w:r>
              <w:rPr>
                <w:rFonts w:hint="eastAsia"/>
              </w:rPr>
              <w:t>10</w:t>
            </w:r>
          </w:p>
        </w:tc>
        <w:tc>
          <w:tcPr>
            <w:tcW w:w="1357" w:type="dxa"/>
            <w:vAlign w:val="center"/>
          </w:tcPr>
          <w:p w14:paraId="4E873E91" w14:textId="77777777" w:rsidR="006812AF" w:rsidRDefault="00000000">
            <w:pPr>
              <w:ind w:firstLineChars="0" w:firstLine="0"/>
              <w:jc w:val="center"/>
            </w:pPr>
            <w:r>
              <w:rPr>
                <w:rFonts w:hint="eastAsia"/>
              </w:rPr>
              <w:t>12</w:t>
            </w:r>
            <w:r>
              <w:rPr>
                <w:rFonts w:hint="eastAsia"/>
              </w:rPr>
              <w:t>口光纤熔接盒（含尾纤、跳线）</w:t>
            </w:r>
          </w:p>
        </w:tc>
        <w:tc>
          <w:tcPr>
            <w:tcW w:w="4914" w:type="dxa"/>
            <w:vAlign w:val="center"/>
          </w:tcPr>
          <w:p w14:paraId="357814D2" w14:textId="77777777" w:rsidR="006812AF" w:rsidRDefault="00000000">
            <w:pPr>
              <w:ind w:firstLineChars="0" w:firstLine="0"/>
              <w:jc w:val="center"/>
            </w:pPr>
            <w:r>
              <w:rPr>
                <w:rFonts w:hint="eastAsia"/>
              </w:rPr>
              <w:t>12</w:t>
            </w:r>
            <w:r>
              <w:rPr>
                <w:rFonts w:hint="eastAsia"/>
              </w:rPr>
              <w:t>口</w:t>
            </w:r>
          </w:p>
        </w:tc>
        <w:tc>
          <w:tcPr>
            <w:tcW w:w="457" w:type="dxa"/>
            <w:vAlign w:val="center"/>
          </w:tcPr>
          <w:p w14:paraId="5AC39574" w14:textId="77777777" w:rsidR="006812AF" w:rsidRDefault="00000000">
            <w:pPr>
              <w:ind w:firstLineChars="0" w:firstLine="0"/>
              <w:jc w:val="center"/>
            </w:pPr>
            <w:r>
              <w:rPr>
                <w:rFonts w:hint="eastAsia"/>
              </w:rPr>
              <w:t>台</w:t>
            </w:r>
          </w:p>
        </w:tc>
        <w:tc>
          <w:tcPr>
            <w:tcW w:w="732" w:type="dxa"/>
            <w:vAlign w:val="center"/>
          </w:tcPr>
          <w:p w14:paraId="1C4962D4" w14:textId="77777777" w:rsidR="006812AF" w:rsidRDefault="00000000">
            <w:pPr>
              <w:ind w:firstLineChars="0" w:firstLine="0"/>
              <w:jc w:val="center"/>
            </w:pPr>
            <w:r>
              <w:rPr>
                <w:rFonts w:hint="eastAsia"/>
              </w:rPr>
              <w:t>6</w:t>
            </w:r>
          </w:p>
        </w:tc>
        <w:tc>
          <w:tcPr>
            <w:tcW w:w="451" w:type="dxa"/>
            <w:vAlign w:val="center"/>
          </w:tcPr>
          <w:p w14:paraId="466110C5" w14:textId="77777777" w:rsidR="006812AF" w:rsidRDefault="006812AF">
            <w:pPr>
              <w:ind w:firstLineChars="0" w:firstLine="0"/>
              <w:jc w:val="center"/>
            </w:pPr>
          </w:p>
        </w:tc>
      </w:tr>
      <w:tr w:rsidR="006812AF" w14:paraId="18271052" w14:textId="77777777">
        <w:tc>
          <w:tcPr>
            <w:tcW w:w="594" w:type="dxa"/>
            <w:vAlign w:val="center"/>
          </w:tcPr>
          <w:p w14:paraId="1C619452" w14:textId="77777777" w:rsidR="006812AF" w:rsidRDefault="00000000">
            <w:pPr>
              <w:ind w:firstLineChars="0" w:firstLine="0"/>
              <w:jc w:val="center"/>
            </w:pPr>
            <w:r>
              <w:rPr>
                <w:rFonts w:hint="eastAsia"/>
              </w:rPr>
              <w:t>11</w:t>
            </w:r>
          </w:p>
        </w:tc>
        <w:tc>
          <w:tcPr>
            <w:tcW w:w="1357" w:type="dxa"/>
            <w:vAlign w:val="center"/>
          </w:tcPr>
          <w:p w14:paraId="6683D365" w14:textId="77777777" w:rsidR="006812AF" w:rsidRDefault="00000000">
            <w:pPr>
              <w:ind w:firstLineChars="0" w:firstLine="0"/>
              <w:jc w:val="center"/>
            </w:pPr>
            <w:r>
              <w:rPr>
                <w:rFonts w:hint="eastAsia"/>
              </w:rPr>
              <w:t>室外防水超五类线</w:t>
            </w:r>
          </w:p>
        </w:tc>
        <w:tc>
          <w:tcPr>
            <w:tcW w:w="4914" w:type="dxa"/>
            <w:vAlign w:val="center"/>
          </w:tcPr>
          <w:p w14:paraId="6A51C013" w14:textId="77777777" w:rsidR="006812AF" w:rsidRDefault="00000000">
            <w:pPr>
              <w:ind w:firstLineChars="0" w:firstLine="0"/>
              <w:jc w:val="center"/>
            </w:pPr>
            <w:r>
              <w:rPr>
                <w:rFonts w:hint="eastAsia"/>
              </w:rPr>
              <w:t>室外防水超五类线</w:t>
            </w:r>
          </w:p>
        </w:tc>
        <w:tc>
          <w:tcPr>
            <w:tcW w:w="457" w:type="dxa"/>
            <w:vAlign w:val="center"/>
          </w:tcPr>
          <w:p w14:paraId="5D4298CE" w14:textId="77777777" w:rsidR="006812AF" w:rsidRDefault="00000000">
            <w:pPr>
              <w:ind w:firstLineChars="0" w:firstLine="0"/>
              <w:jc w:val="center"/>
            </w:pPr>
            <w:r>
              <w:rPr>
                <w:rFonts w:hint="eastAsia"/>
              </w:rPr>
              <w:t>米</w:t>
            </w:r>
          </w:p>
        </w:tc>
        <w:tc>
          <w:tcPr>
            <w:tcW w:w="732" w:type="dxa"/>
            <w:vAlign w:val="center"/>
          </w:tcPr>
          <w:p w14:paraId="5EECF2FF" w14:textId="77777777" w:rsidR="006812AF" w:rsidRDefault="00000000">
            <w:pPr>
              <w:ind w:firstLineChars="0" w:firstLine="0"/>
              <w:jc w:val="center"/>
            </w:pPr>
            <w:r>
              <w:rPr>
                <w:rFonts w:hint="eastAsia"/>
              </w:rPr>
              <w:t>1200</w:t>
            </w:r>
          </w:p>
        </w:tc>
        <w:tc>
          <w:tcPr>
            <w:tcW w:w="451" w:type="dxa"/>
            <w:vAlign w:val="center"/>
          </w:tcPr>
          <w:p w14:paraId="43330A83" w14:textId="77777777" w:rsidR="006812AF" w:rsidRDefault="006812AF">
            <w:pPr>
              <w:ind w:firstLineChars="0" w:firstLine="0"/>
              <w:jc w:val="center"/>
            </w:pPr>
          </w:p>
        </w:tc>
      </w:tr>
      <w:tr w:rsidR="006812AF" w14:paraId="6C8353E2" w14:textId="77777777">
        <w:tc>
          <w:tcPr>
            <w:tcW w:w="594" w:type="dxa"/>
            <w:vAlign w:val="center"/>
          </w:tcPr>
          <w:p w14:paraId="2DA9CD44" w14:textId="77777777" w:rsidR="006812AF" w:rsidRDefault="00000000">
            <w:pPr>
              <w:ind w:firstLineChars="0" w:firstLine="0"/>
              <w:jc w:val="center"/>
            </w:pPr>
            <w:r>
              <w:rPr>
                <w:rFonts w:hint="eastAsia"/>
              </w:rPr>
              <w:t>12</w:t>
            </w:r>
          </w:p>
        </w:tc>
        <w:tc>
          <w:tcPr>
            <w:tcW w:w="1357" w:type="dxa"/>
            <w:vAlign w:val="center"/>
          </w:tcPr>
          <w:p w14:paraId="66347B5F" w14:textId="77777777" w:rsidR="006812AF" w:rsidRDefault="00000000">
            <w:pPr>
              <w:ind w:firstLineChars="0" w:firstLine="0"/>
              <w:jc w:val="center"/>
            </w:pPr>
            <w:r>
              <w:rPr>
                <w:rFonts w:hint="eastAsia"/>
              </w:rPr>
              <w:t>防水电源线</w:t>
            </w:r>
          </w:p>
        </w:tc>
        <w:tc>
          <w:tcPr>
            <w:tcW w:w="4914" w:type="dxa"/>
            <w:vAlign w:val="center"/>
          </w:tcPr>
          <w:p w14:paraId="066DEB45" w14:textId="77777777" w:rsidR="006812AF" w:rsidRDefault="00000000">
            <w:pPr>
              <w:ind w:firstLineChars="0" w:firstLine="0"/>
              <w:jc w:val="center"/>
            </w:pPr>
            <w:r>
              <w:rPr>
                <w:rFonts w:hint="eastAsia"/>
              </w:rPr>
              <w:t>RVV2*1.5</w:t>
            </w:r>
          </w:p>
        </w:tc>
        <w:tc>
          <w:tcPr>
            <w:tcW w:w="457" w:type="dxa"/>
            <w:vAlign w:val="center"/>
          </w:tcPr>
          <w:p w14:paraId="41E75DEE" w14:textId="77777777" w:rsidR="006812AF" w:rsidRDefault="00000000">
            <w:pPr>
              <w:ind w:firstLineChars="0" w:firstLine="0"/>
              <w:jc w:val="center"/>
            </w:pPr>
            <w:r>
              <w:rPr>
                <w:rFonts w:hint="eastAsia"/>
              </w:rPr>
              <w:t>米</w:t>
            </w:r>
          </w:p>
        </w:tc>
        <w:tc>
          <w:tcPr>
            <w:tcW w:w="732" w:type="dxa"/>
            <w:vAlign w:val="center"/>
          </w:tcPr>
          <w:p w14:paraId="640B3F36" w14:textId="77777777" w:rsidR="006812AF" w:rsidRDefault="00000000">
            <w:pPr>
              <w:ind w:firstLineChars="0" w:firstLine="0"/>
              <w:jc w:val="center"/>
            </w:pPr>
            <w:r>
              <w:rPr>
                <w:rFonts w:hint="eastAsia"/>
              </w:rPr>
              <w:t>1200</w:t>
            </w:r>
          </w:p>
        </w:tc>
        <w:tc>
          <w:tcPr>
            <w:tcW w:w="451" w:type="dxa"/>
            <w:vAlign w:val="center"/>
          </w:tcPr>
          <w:p w14:paraId="1E84ECF6" w14:textId="77777777" w:rsidR="006812AF" w:rsidRDefault="006812AF">
            <w:pPr>
              <w:ind w:firstLineChars="0" w:firstLine="0"/>
              <w:jc w:val="center"/>
            </w:pPr>
          </w:p>
        </w:tc>
      </w:tr>
      <w:tr w:rsidR="006812AF" w14:paraId="592DA1E5" w14:textId="77777777">
        <w:tc>
          <w:tcPr>
            <w:tcW w:w="594" w:type="dxa"/>
            <w:vAlign w:val="center"/>
          </w:tcPr>
          <w:p w14:paraId="0535FFFD" w14:textId="77777777" w:rsidR="006812AF" w:rsidRDefault="00000000">
            <w:pPr>
              <w:ind w:firstLineChars="0" w:firstLine="0"/>
              <w:jc w:val="center"/>
            </w:pPr>
            <w:r>
              <w:rPr>
                <w:rFonts w:hint="eastAsia"/>
              </w:rPr>
              <w:t>13</w:t>
            </w:r>
          </w:p>
        </w:tc>
        <w:tc>
          <w:tcPr>
            <w:tcW w:w="1357" w:type="dxa"/>
            <w:vAlign w:val="center"/>
          </w:tcPr>
          <w:p w14:paraId="03AA3C32" w14:textId="77777777" w:rsidR="006812AF" w:rsidRDefault="00000000">
            <w:pPr>
              <w:ind w:firstLineChars="0" w:firstLine="0"/>
              <w:jc w:val="center"/>
            </w:pPr>
            <w:r>
              <w:rPr>
                <w:rFonts w:hint="eastAsia"/>
              </w:rPr>
              <w:t>12</w:t>
            </w:r>
            <w:r>
              <w:rPr>
                <w:rFonts w:hint="eastAsia"/>
              </w:rPr>
              <w:t>芯单模光缆</w:t>
            </w:r>
          </w:p>
        </w:tc>
        <w:tc>
          <w:tcPr>
            <w:tcW w:w="4914" w:type="dxa"/>
            <w:vAlign w:val="center"/>
          </w:tcPr>
          <w:p w14:paraId="34D3EEE1" w14:textId="77777777" w:rsidR="006812AF" w:rsidRDefault="00000000">
            <w:pPr>
              <w:ind w:firstLineChars="0" w:firstLine="0"/>
              <w:jc w:val="center"/>
            </w:pPr>
            <w:r>
              <w:rPr>
                <w:rFonts w:hint="eastAsia"/>
              </w:rPr>
              <w:t>含熔接</w:t>
            </w:r>
          </w:p>
        </w:tc>
        <w:tc>
          <w:tcPr>
            <w:tcW w:w="457" w:type="dxa"/>
            <w:vAlign w:val="center"/>
          </w:tcPr>
          <w:p w14:paraId="418007BA" w14:textId="77777777" w:rsidR="006812AF" w:rsidRDefault="00000000">
            <w:pPr>
              <w:ind w:firstLineChars="0" w:firstLine="0"/>
              <w:jc w:val="center"/>
            </w:pPr>
            <w:r>
              <w:rPr>
                <w:rFonts w:hint="eastAsia"/>
              </w:rPr>
              <w:t>米</w:t>
            </w:r>
          </w:p>
        </w:tc>
        <w:tc>
          <w:tcPr>
            <w:tcW w:w="732" w:type="dxa"/>
            <w:vAlign w:val="center"/>
          </w:tcPr>
          <w:p w14:paraId="67B54A2D" w14:textId="77777777" w:rsidR="006812AF" w:rsidRDefault="00000000">
            <w:pPr>
              <w:ind w:firstLineChars="0" w:firstLine="0"/>
              <w:jc w:val="center"/>
            </w:pPr>
            <w:r>
              <w:rPr>
                <w:rFonts w:hint="eastAsia"/>
              </w:rPr>
              <w:t>2700</w:t>
            </w:r>
          </w:p>
        </w:tc>
        <w:tc>
          <w:tcPr>
            <w:tcW w:w="451" w:type="dxa"/>
            <w:vAlign w:val="center"/>
          </w:tcPr>
          <w:p w14:paraId="30EB97DC" w14:textId="77777777" w:rsidR="006812AF" w:rsidRDefault="006812AF">
            <w:pPr>
              <w:ind w:firstLineChars="0" w:firstLine="0"/>
              <w:jc w:val="center"/>
            </w:pPr>
          </w:p>
        </w:tc>
      </w:tr>
      <w:tr w:rsidR="006812AF" w14:paraId="382B6856" w14:textId="77777777">
        <w:tc>
          <w:tcPr>
            <w:tcW w:w="594" w:type="dxa"/>
            <w:vAlign w:val="center"/>
          </w:tcPr>
          <w:p w14:paraId="46A8B944" w14:textId="77777777" w:rsidR="006812AF" w:rsidRDefault="00000000">
            <w:pPr>
              <w:ind w:firstLineChars="0" w:firstLine="0"/>
              <w:jc w:val="center"/>
            </w:pPr>
            <w:r>
              <w:rPr>
                <w:rFonts w:hint="eastAsia"/>
              </w:rPr>
              <w:t>14</w:t>
            </w:r>
          </w:p>
        </w:tc>
        <w:tc>
          <w:tcPr>
            <w:tcW w:w="1357" w:type="dxa"/>
            <w:vAlign w:val="center"/>
          </w:tcPr>
          <w:p w14:paraId="51D82ED5" w14:textId="77777777" w:rsidR="006812AF" w:rsidRDefault="00000000">
            <w:pPr>
              <w:ind w:firstLineChars="0" w:firstLine="0"/>
              <w:jc w:val="center"/>
            </w:pPr>
            <w:r>
              <w:rPr>
                <w:rFonts w:hint="eastAsia"/>
              </w:rPr>
              <w:t>镀锌管</w:t>
            </w:r>
            <w:r>
              <w:rPr>
                <w:rFonts w:hint="eastAsia"/>
              </w:rPr>
              <w:t>20mm</w:t>
            </w:r>
          </w:p>
        </w:tc>
        <w:tc>
          <w:tcPr>
            <w:tcW w:w="4914" w:type="dxa"/>
            <w:vAlign w:val="center"/>
          </w:tcPr>
          <w:p w14:paraId="6D898601" w14:textId="77777777" w:rsidR="006812AF" w:rsidRDefault="00000000">
            <w:pPr>
              <w:ind w:firstLineChars="0" w:firstLine="0"/>
              <w:jc w:val="center"/>
            </w:pPr>
            <w:r>
              <w:rPr>
                <w:rFonts w:hint="eastAsia"/>
              </w:rPr>
              <w:t>20mm</w:t>
            </w:r>
          </w:p>
        </w:tc>
        <w:tc>
          <w:tcPr>
            <w:tcW w:w="457" w:type="dxa"/>
            <w:vAlign w:val="center"/>
          </w:tcPr>
          <w:p w14:paraId="4FE6D264" w14:textId="77777777" w:rsidR="006812AF" w:rsidRDefault="00000000">
            <w:pPr>
              <w:ind w:firstLineChars="0" w:firstLine="0"/>
              <w:jc w:val="center"/>
            </w:pPr>
            <w:r>
              <w:rPr>
                <w:rFonts w:hint="eastAsia"/>
              </w:rPr>
              <w:t>米</w:t>
            </w:r>
          </w:p>
        </w:tc>
        <w:tc>
          <w:tcPr>
            <w:tcW w:w="732" w:type="dxa"/>
            <w:vAlign w:val="center"/>
          </w:tcPr>
          <w:p w14:paraId="6522343F" w14:textId="77777777" w:rsidR="006812AF" w:rsidRDefault="00000000">
            <w:pPr>
              <w:ind w:firstLineChars="0" w:firstLine="0"/>
              <w:jc w:val="center"/>
            </w:pPr>
            <w:r>
              <w:rPr>
                <w:rFonts w:hint="eastAsia"/>
              </w:rPr>
              <w:t>600</w:t>
            </w:r>
          </w:p>
        </w:tc>
        <w:tc>
          <w:tcPr>
            <w:tcW w:w="451" w:type="dxa"/>
            <w:vAlign w:val="center"/>
          </w:tcPr>
          <w:p w14:paraId="6C3B40A2" w14:textId="77777777" w:rsidR="006812AF" w:rsidRDefault="006812AF">
            <w:pPr>
              <w:ind w:firstLineChars="0" w:firstLine="0"/>
              <w:jc w:val="center"/>
            </w:pPr>
          </w:p>
        </w:tc>
      </w:tr>
      <w:tr w:rsidR="006812AF" w14:paraId="7075B170" w14:textId="77777777">
        <w:tc>
          <w:tcPr>
            <w:tcW w:w="594" w:type="dxa"/>
            <w:vAlign w:val="center"/>
          </w:tcPr>
          <w:p w14:paraId="744E6ADA" w14:textId="77777777" w:rsidR="006812AF" w:rsidRDefault="00000000">
            <w:pPr>
              <w:ind w:firstLineChars="0" w:firstLine="0"/>
              <w:jc w:val="center"/>
            </w:pPr>
            <w:r>
              <w:rPr>
                <w:rFonts w:hint="eastAsia"/>
              </w:rPr>
              <w:t>15</w:t>
            </w:r>
          </w:p>
        </w:tc>
        <w:tc>
          <w:tcPr>
            <w:tcW w:w="1357" w:type="dxa"/>
            <w:vAlign w:val="center"/>
          </w:tcPr>
          <w:p w14:paraId="7F663590" w14:textId="77777777" w:rsidR="006812AF" w:rsidRDefault="00000000">
            <w:pPr>
              <w:ind w:firstLineChars="0" w:firstLine="0"/>
              <w:jc w:val="center"/>
            </w:pPr>
            <w:r>
              <w:rPr>
                <w:rFonts w:hint="eastAsia"/>
              </w:rPr>
              <w:t>监控立杆</w:t>
            </w:r>
          </w:p>
        </w:tc>
        <w:tc>
          <w:tcPr>
            <w:tcW w:w="4914" w:type="dxa"/>
            <w:vAlign w:val="center"/>
          </w:tcPr>
          <w:p w14:paraId="0F21C5A2" w14:textId="77777777" w:rsidR="006812AF" w:rsidRDefault="00000000">
            <w:pPr>
              <w:ind w:firstLineChars="0" w:firstLine="0"/>
              <w:jc w:val="center"/>
            </w:pPr>
            <w:r>
              <w:rPr>
                <w:rFonts w:hint="eastAsia"/>
              </w:rPr>
              <w:t>主杆</w:t>
            </w:r>
            <w:r>
              <w:rPr>
                <w:rFonts w:hint="eastAsia"/>
              </w:rPr>
              <w:t>273-8-7</w:t>
            </w:r>
            <w:r>
              <w:rPr>
                <w:rFonts w:hint="eastAsia"/>
              </w:rPr>
              <w:t>米</w:t>
            </w:r>
            <w:r>
              <w:rPr>
                <w:rFonts w:hint="eastAsia"/>
              </w:rPr>
              <w:br/>
            </w:r>
            <w:r>
              <w:rPr>
                <w:rFonts w:hint="eastAsia"/>
              </w:rPr>
              <w:t>横臂</w:t>
            </w:r>
            <w:r>
              <w:rPr>
                <w:rFonts w:hint="eastAsia"/>
              </w:rPr>
              <w:t>140-5-4</w:t>
            </w:r>
            <w:r>
              <w:rPr>
                <w:rFonts w:hint="eastAsia"/>
              </w:rPr>
              <w:t>米</w:t>
            </w:r>
            <w:r>
              <w:rPr>
                <w:rFonts w:hint="eastAsia"/>
              </w:rPr>
              <w:t>-2</w:t>
            </w:r>
            <w:r>
              <w:rPr>
                <w:rFonts w:hint="eastAsia"/>
              </w:rPr>
              <w:t>根</w:t>
            </w:r>
            <w:r>
              <w:rPr>
                <w:rFonts w:hint="eastAsia"/>
              </w:rPr>
              <w:br/>
            </w:r>
            <w:r>
              <w:rPr>
                <w:rFonts w:hint="eastAsia"/>
              </w:rPr>
              <w:t>低法兰</w:t>
            </w:r>
            <w:r>
              <w:rPr>
                <w:rFonts w:hint="eastAsia"/>
              </w:rPr>
              <w:t>500*20</w:t>
            </w:r>
            <w:r>
              <w:rPr>
                <w:rFonts w:hint="eastAsia"/>
              </w:rPr>
              <w:br/>
            </w:r>
            <w:r>
              <w:rPr>
                <w:rFonts w:hint="eastAsia"/>
              </w:rPr>
              <w:t>横臂法兰</w:t>
            </w:r>
            <w:r>
              <w:rPr>
                <w:rFonts w:hint="eastAsia"/>
              </w:rPr>
              <w:t>350*14*4</w:t>
            </w:r>
            <w:r>
              <w:rPr>
                <w:rFonts w:hint="eastAsia"/>
              </w:rPr>
              <w:t>块</w:t>
            </w:r>
          </w:p>
        </w:tc>
        <w:tc>
          <w:tcPr>
            <w:tcW w:w="457" w:type="dxa"/>
            <w:vAlign w:val="center"/>
          </w:tcPr>
          <w:p w14:paraId="1DA7961F" w14:textId="77777777" w:rsidR="006812AF" w:rsidRDefault="00000000">
            <w:pPr>
              <w:ind w:firstLineChars="0" w:firstLine="0"/>
              <w:jc w:val="center"/>
            </w:pPr>
            <w:r>
              <w:rPr>
                <w:rFonts w:hint="eastAsia"/>
              </w:rPr>
              <w:t>套</w:t>
            </w:r>
          </w:p>
        </w:tc>
        <w:tc>
          <w:tcPr>
            <w:tcW w:w="732" w:type="dxa"/>
            <w:vAlign w:val="center"/>
          </w:tcPr>
          <w:p w14:paraId="4136D491" w14:textId="77777777" w:rsidR="006812AF" w:rsidRDefault="00000000">
            <w:pPr>
              <w:ind w:firstLineChars="0" w:firstLine="0"/>
              <w:jc w:val="center"/>
            </w:pPr>
            <w:r>
              <w:rPr>
                <w:rFonts w:hint="eastAsia"/>
              </w:rPr>
              <w:t>6</w:t>
            </w:r>
          </w:p>
        </w:tc>
        <w:tc>
          <w:tcPr>
            <w:tcW w:w="451" w:type="dxa"/>
            <w:vAlign w:val="center"/>
          </w:tcPr>
          <w:p w14:paraId="6F858614" w14:textId="77777777" w:rsidR="006812AF" w:rsidRDefault="006812AF">
            <w:pPr>
              <w:ind w:firstLineChars="0" w:firstLine="0"/>
              <w:jc w:val="center"/>
            </w:pPr>
          </w:p>
        </w:tc>
      </w:tr>
      <w:tr w:rsidR="006812AF" w14:paraId="31655773" w14:textId="77777777">
        <w:tc>
          <w:tcPr>
            <w:tcW w:w="594" w:type="dxa"/>
            <w:vAlign w:val="center"/>
          </w:tcPr>
          <w:p w14:paraId="6E24FF69" w14:textId="77777777" w:rsidR="006812AF" w:rsidRDefault="00000000">
            <w:pPr>
              <w:ind w:firstLineChars="0" w:firstLine="0"/>
              <w:jc w:val="center"/>
            </w:pPr>
            <w:r>
              <w:rPr>
                <w:rFonts w:hint="eastAsia"/>
              </w:rPr>
              <w:t>16</w:t>
            </w:r>
          </w:p>
        </w:tc>
        <w:tc>
          <w:tcPr>
            <w:tcW w:w="1357" w:type="dxa"/>
            <w:vAlign w:val="center"/>
          </w:tcPr>
          <w:p w14:paraId="1C674460" w14:textId="77777777" w:rsidR="006812AF" w:rsidRDefault="00000000">
            <w:pPr>
              <w:ind w:firstLineChars="0" w:firstLine="0"/>
              <w:jc w:val="center"/>
            </w:pPr>
            <w:r>
              <w:rPr>
                <w:rFonts w:hint="eastAsia"/>
              </w:rPr>
              <w:t>立杆基础</w:t>
            </w:r>
          </w:p>
        </w:tc>
        <w:tc>
          <w:tcPr>
            <w:tcW w:w="4914" w:type="dxa"/>
            <w:vAlign w:val="center"/>
          </w:tcPr>
          <w:p w14:paraId="40B6D9A3" w14:textId="77777777" w:rsidR="006812AF" w:rsidRDefault="00000000">
            <w:pPr>
              <w:ind w:firstLineChars="0" w:firstLine="0"/>
              <w:jc w:val="center"/>
            </w:pPr>
            <w:r>
              <w:rPr>
                <w:rFonts w:hint="eastAsia"/>
              </w:rPr>
              <w:t>C30</w:t>
            </w:r>
            <w:r>
              <w:rPr>
                <w:rFonts w:hint="eastAsia"/>
              </w:rPr>
              <w:t>混凝土、钢筋地笼</w:t>
            </w:r>
            <w:r>
              <w:rPr>
                <w:rFonts w:hint="eastAsia"/>
              </w:rPr>
              <w:t>M27*1500*8</w:t>
            </w:r>
          </w:p>
        </w:tc>
        <w:tc>
          <w:tcPr>
            <w:tcW w:w="457" w:type="dxa"/>
            <w:vAlign w:val="center"/>
          </w:tcPr>
          <w:p w14:paraId="41C815FC" w14:textId="77777777" w:rsidR="006812AF" w:rsidRDefault="00000000">
            <w:pPr>
              <w:ind w:firstLineChars="0" w:firstLine="0"/>
              <w:jc w:val="center"/>
            </w:pPr>
            <w:r>
              <w:rPr>
                <w:rFonts w:hint="eastAsia"/>
              </w:rPr>
              <w:t>项</w:t>
            </w:r>
          </w:p>
        </w:tc>
        <w:tc>
          <w:tcPr>
            <w:tcW w:w="732" w:type="dxa"/>
            <w:vAlign w:val="center"/>
          </w:tcPr>
          <w:p w14:paraId="3400413C" w14:textId="77777777" w:rsidR="006812AF" w:rsidRDefault="00000000">
            <w:pPr>
              <w:ind w:firstLineChars="0" w:firstLine="0"/>
              <w:jc w:val="center"/>
            </w:pPr>
            <w:r>
              <w:rPr>
                <w:rFonts w:hint="eastAsia"/>
              </w:rPr>
              <w:t>6</w:t>
            </w:r>
          </w:p>
        </w:tc>
        <w:tc>
          <w:tcPr>
            <w:tcW w:w="451" w:type="dxa"/>
            <w:vAlign w:val="center"/>
          </w:tcPr>
          <w:p w14:paraId="08D368BA" w14:textId="77777777" w:rsidR="006812AF" w:rsidRDefault="006812AF">
            <w:pPr>
              <w:ind w:firstLineChars="0" w:firstLine="0"/>
              <w:jc w:val="center"/>
            </w:pPr>
          </w:p>
        </w:tc>
      </w:tr>
      <w:tr w:rsidR="006812AF" w14:paraId="7BAF56F8" w14:textId="77777777">
        <w:tc>
          <w:tcPr>
            <w:tcW w:w="594" w:type="dxa"/>
            <w:vAlign w:val="center"/>
          </w:tcPr>
          <w:p w14:paraId="17D8B33E" w14:textId="77777777" w:rsidR="006812AF" w:rsidRDefault="00000000">
            <w:pPr>
              <w:ind w:firstLineChars="0" w:firstLine="0"/>
              <w:jc w:val="center"/>
            </w:pPr>
            <w:r>
              <w:rPr>
                <w:rFonts w:hint="eastAsia"/>
              </w:rPr>
              <w:t>17</w:t>
            </w:r>
          </w:p>
        </w:tc>
        <w:tc>
          <w:tcPr>
            <w:tcW w:w="1357" w:type="dxa"/>
            <w:vAlign w:val="center"/>
          </w:tcPr>
          <w:p w14:paraId="6F610A8B" w14:textId="77777777" w:rsidR="006812AF" w:rsidRDefault="00000000">
            <w:pPr>
              <w:ind w:firstLineChars="0" w:firstLine="0"/>
              <w:jc w:val="center"/>
            </w:pPr>
            <w:r>
              <w:rPr>
                <w:rFonts w:hint="eastAsia"/>
              </w:rPr>
              <w:t>减速带</w:t>
            </w:r>
          </w:p>
        </w:tc>
        <w:tc>
          <w:tcPr>
            <w:tcW w:w="4914" w:type="dxa"/>
            <w:vAlign w:val="center"/>
          </w:tcPr>
          <w:p w14:paraId="78DE5919" w14:textId="77777777" w:rsidR="006812AF" w:rsidRDefault="00000000">
            <w:pPr>
              <w:ind w:firstLineChars="0" w:firstLine="0"/>
              <w:jc w:val="center"/>
            </w:pPr>
            <w:r>
              <w:rPr>
                <w:rFonts w:hint="eastAsia"/>
              </w:rPr>
              <w:t>单节尺寸</w:t>
            </w:r>
            <w:r>
              <w:rPr>
                <w:rFonts w:hint="eastAsia"/>
              </w:rPr>
              <w:t>100CM*30CM*5CM</w:t>
            </w:r>
            <w:r>
              <w:rPr>
                <w:rFonts w:hint="eastAsia"/>
              </w:rPr>
              <w:t>，需铸钢加厚，可承重</w:t>
            </w:r>
            <w:r>
              <w:rPr>
                <w:rFonts w:hint="eastAsia"/>
              </w:rPr>
              <w:t>100</w:t>
            </w:r>
            <w:r>
              <w:rPr>
                <w:rFonts w:hint="eastAsia"/>
              </w:rPr>
              <w:t>吨</w:t>
            </w:r>
          </w:p>
        </w:tc>
        <w:tc>
          <w:tcPr>
            <w:tcW w:w="457" w:type="dxa"/>
            <w:vAlign w:val="center"/>
          </w:tcPr>
          <w:p w14:paraId="050D15C9" w14:textId="77777777" w:rsidR="006812AF" w:rsidRDefault="00000000">
            <w:pPr>
              <w:ind w:firstLineChars="0" w:firstLine="0"/>
              <w:jc w:val="center"/>
            </w:pPr>
            <w:r>
              <w:rPr>
                <w:rFonts w:hint="eastAsia"/>
              </w:rPr>
              <w:t>米</w:t>
            </w:r>
          </w:p>
        </w:tc>
        <w:tc>
          <w:tcPr>
            <w:tcW w:w="732" w:type="dxa"/>
            <w:vAlign w:val="center"/>
          </w:tcPr>
          <w:p w14:paraId="620983AE" w14:textId="77777777" w:rsidR="006812AF" w:rsidRDefault="00000000">
            <w:pPr>
              <w:ind w:firstLineChars="0" w:firstLine="0"/>
              <w:jc w:val="center"/>
            </w:pPr>
            <w:r>
              <w:rPr>
                <w:rFonts w:hint="eastAsia"/>
              </w:rPr>
              <w:t>70</w:t>
            </w:r>
          </w:p>
        </w:tc>
        <w:tc>
          <w:tcPr>
            <w:tcW w:w="451" w:type="dxa"/>
            <w:vAlign w:val="center"/>
          </w:tcPr>
          <w:p w14:paraId="220D84E0" w14:textId="77777777" w:rsidR="006812AF" w:rsidRDefault="006812AF">
            <w:pPr>
              <w:ind w:firstLineChars="0" w:firstLine="0"/>
              <w:jc w:val="center"/>
            </w:pPr>
          </w:p>
        </w:tc>
      </w:tr>
    </w:tbl>
    <w:p w14:paraId="10A860E2" w14:textId="77777777" w:rsidR="006812AF" w:rsidRDefault="006812AF">
      <w:pPr>
        <w:ind w:firstLineChars="0" w:firstLine="0"/>
      </w:pPr>
    </w:p>
    <w:p w14:paraId="26996A16" w14:textId="77777777" w:rsidR="006812AF" w:rsidRDefault="00000000">
      <w:pPr>
        <w:ind w:firstLine="480"/>
        <w:rPr>
          <w:szCs w:val="24"/>
        </w:rPr>
      </w:pPr>
      <w:r>
        <w:rPr>
          <w:szCs w:val="24"/>
        </w:rPr>
        <w:br w:type="page"/>
      </w:r>
    </w:p>
    <w:p w14:paraId="6687995E" w14:textId="77777777" w:rsidR="006812AF" w:rsidRDefault="006812AF">
      <w:pPr>
        <w:ind w:firstLineChars="0" w:firstLine="0"/>
        <w:rPr>
          <w:szCs w:val="24"/>
        </w:rPr>
      </w:pPr>
    </w:p>
    <w:p w14:paraId="7B13A102" w14:textId="77777777" w:rsidR="006812AF" w:rsidRDefault="00000000">
      <w:pPr>
        <w:pStyle w:val="1"/>
        <w:ind w:left="960"/>
      </w:pPr>
      <w:bookmarkStart w:id="132" w:name="_Toc150411859"/>
      <w:r>
        <w:t>供货范围及供货方式</w:t>
      </w:r>
      <w:bookmarkEnd w:id="122"/>
      <w:bookmarkEnd w:id="132"/>
    </w:p>
    <w:p w14:paraId="3B14BF37" w14:textId="77777777" w:rsidR="006812AF" w:rsidRDefault="00000000">
      <w:pPr>
        <w:pStyle w:val="2"/>
      </w:pPr>
      <w:bookmarkStart w:id="133" w:name="_Toc169605882"/>
      <w:bookmarkStart w:id="134" w:name="_Toc150411860"/>
      <w:bookmarkStart w:id="135" w:name="_Toc56676945"/>
      <w:r>
        <w:t>供货范围</w:t>
      </w:r>
      <w:bookmarkEnd w:id="133"/>
      <w:bookmarkEnd w:id="134"/>
      <w:bookmarkEnd w:id="135"/>
    </w:p>
    <w:p w14:paraId="25F873A1" w14:textId="77777777" w:rsidR="006812AF" w:rsidRDefault="00000000">
      <w:pPr>
        <w:pStyle w:val="3"/>
      </w:pPr>
      <w:bookmarkStart w:id="136" w:name="_Toc150411861"/>
      <w:r>
        <w:t>一般界定</w:t>
      </w:r>
      <w:bookmarkEnd w:id="136"/>
    </w:p>
    <w:p w14:paraId="4778A860" w14:textId="77777777" w:rsidR="006812AF" w:rsidRDefault="00000000">
      <w:pPr>
        <w:ind w:firstLine="480"/>
        <w:rPr>
          <w:szCs w:val="24"/>
        </w:rPr>
      </w:pPr>
      <w:r>
        <w:rPr>
          <w:szCs w:val="24"/>
        </w:rPr>
        <w:t>1.1</w:t>
      </w:r>
      <w:r>
        <w:rPr>
          <w:szCs w:val="24"/>
        </w:rPr>
        <w:t>包括本技术标书所列明的主要货物以及货物（或生产线）正常运行所必需的全套连线设备、材料等。如货物端联接法兰外端面之内的、电气系统接口压线板（插座等）之内的设备、材料、联接螺栓、垫片等。</w:t>
      </w:r>
    </w:p>
    <w:p w14:paraId="7AE05040" w14:textId="77777777" w:rsidR="006812AF" w:rsidRDefault="00000000">
      <w:pPr>
        <w:ind w:firstLine="480"/>
        <w:rPr>
          <w:szCs w:val="24"/>
        </w:rPr>
      </w:pPr>
      <w:r>
        <w:rPr>
          <w:szCs w:val="24"/>
        </w:rPr>
        <w:t>1.2</w:t>
      </w:r>
      <w:r>
        <w:rPr>
          <w:szCs w:val="24"/>
        </w:rPr>
        <w:t>包括为保证货物（生产线）正常安装、调试和验收完成及以前所必需的整套配件、附件及材料、油料、控制软件及程序或指令等。如果终验收完成后，卖方有需要收回的配件、附件、材料、油料等，应当在投标文件的技术偏离条款中，予以详细说明；否则视同包括在供货范围之内。</w:t>
      </w:r>
    </w:p>
    <w:p w14:paraId="0A739E3D" w14:textId="77777777" w:rsidR="006812AF" w:rsidRDefault="00000000">
      <w:pPr>
        <w:ind w:firstLine="480"/>
        <w:rPr>
          <w:szCs w:val="24"/>
        </w:rPr>
      </w:pPr>
      <w:r>
        <w:rPr>
          <w:szCs w:val="24"/>
        </w:rPr>
        <w:t>1.3</w:t>
      </w:r>
      <w:r>
        <w:rPr>
          <w:szCs w:val="24"/>
        </w:rPr>
        <w:t>包括货物（生产线）维护维修所必需的专用工具。</w:t>
      </w:r>
    </w:p>
    <w:p w14:paraId="108A4EB9" w14:textId="77777777" w:rsidR="006812AF" w:rsidRDefault="00000000">
      <w:pPr>
        <w:ind w:firstLine="480"/>
        <w:rPr>
          <w:szCs w:val="24"/>
        </w:rPr>
      </w:pPr>
      <w:r>
        <w:rPr>
          <w:szCs w:val="24"/>
        </w:rPr>
        <w:t>1.4</w:t>
      </w:r>
      <w:r>
        <w:rPr>
          <w:szCs w:val="24"/>
        </w:rPr>
        <w:t>包括货物（生产线）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24FACA67" w14:textId="77777777" w:rsidR="006812AF" w:rsidRDefault="00000000">
      <w:pPr>
        <w:ind w:firstLine="480"/>
        <w:rPr>
          <w:szCs w:val="24"/>
        </w:rPr>
      </w:pPr>
      <w:r>
        <w:rPr>
          <w:szCs w:val="24"/>
        </w:rPr>
        <w:t>1.5</w:t>
      </w:r>
      <w:r>
        <w:rPr>
          <w:szCs w:val="24"/>
        </w:rPr>
        <w:t>包括为保证货物（生产线）自身正常运行所必需的、满足使用地点环境条件的通风、冷却、降温等必需设施。</w:t>
      </w:r>
    </w:p>
    <w:p w14:paraId="443397ED" w14:textId="77777777" w:rsidR="006812AF" w:rsidRDefault="00000000">
      <w:pPr>
        <w:ind w:firstLine="480"/>
        <w:rPr>
          <w:szCs w:val="24"/>
        </w:rPr>
      </w:pPr>
      <w:r>
        <w:rPr>
          <w:szCs w:val="24"/>
        </w:rPr>
        <w:t>如投标方难以提供或无优势提供以及属于选用配置的，则应当在投标文件的技术偏离条款中，予以详细说明并注明投标报价未包含该部分的货值。</w:t>
      </w:r>
    </w:p>
    <w:p w14:paraId="0A583605" w14:textId="77777777" w:rsidR="006812AF" w:rsidRDefault="00000000">
      <w:pPr>
        <w:pStyle w:val="3"/>
      </w:pPr>
      <w:bookmarkStart w:id="137" w:name="_Toc150411862"/>
      <w:r>
        <w:t>供货范围边界界定</w:t>
      </w:r>
      <w:bookmarkEnd w:id="137"/>
    </w:p>
    <w:p w14:paraId="751D05E6" w14:textId="77777777" w:rsidR="006812AF" w:rsidRDefault="00000000">
      <w:pPr>
        <w:ind w:firstLine="480"/>
        <w:rPr>
          <w:szCs w:val="24"/>
        </w:rPr>
      </w:pPr>
      <w:r>
        <w:rPr>
          <w:szCs w:val="24"/>
        </w:rPr>
        <w:t>2.1</w:t>
      </w:r>
      <w:r>
        <w:rPr>
          <w:szCs w:val="24"/>
        </w:rPr>
        <w:t>买方提供货物（生产线）所需的建筑物（如厂房等）和构筑物（如混凝土池、砼基础等），包含正常安装施工所需的预埋件（如穿管、预埋螺栓、螺母及垫片）。</w:t>
      </w:r>
    </w:p>
    <w:p w14:paraId="75784F93" w14:textId="77777777" w:rsidR="006812AF" w:rsidRDefault="00000000">
      <w:pPr>
        <w:ind w:firstLine="480"/>
        <w:rPr>
          <w:szCs w:val="24"/>
        </w:rPr>
      </w:pPr>
      <w:r>
        <w:rPr>
          <w:szCs w:val="24"/>
        </w:rPr>
        <w:t>2.2</w:t>
      </w:r>
      <w:r>
        <w:rPr>
          <w:szCs w:val="24"/>
        </w:rPr>
        <w:t>买方提供符合本技</w:t>
      </w:r>
      <w:r>
        <w:rPr>
          <w:rFonts w:hint="eastAsia"/>
          <w:szCs w:val="24"/>
        </w:rPr>
        <w:t>术标书中“采购货物概况”和“使用环境”章节所列明品质的电力、自来水、压缩空气、蒸汽、天然气（或煤气）管线至系统接口，如：系统电力接口的接线端，水、气、汽等外围管线端联接法兰外端面。</w:t>
      </w:r>
    </w:p>
    <w:p w14:paraId="2391A088" w14:textId="77777777" w:rsidR="006812AF" w:rsidRDefault="00000000">
      <w:pPr>
        <w:ind w:firstLine="480"/>
        <w:rPr>
          <w:szCs w:val="24"/>
        </w:rPr>
      </w:pPr>
      <w:r>
        <w:rPr>
          <w:szCs w:val="24"/>
        </w:rPr>
        <w:t>如果投标方认为能源系统接口地点以及操控地点之间的货物数量不清或难以界定，应当以书面方式询标或以单价方式报价；否则视同满足招标方要求。</w:t>
      </w:r>
    </w:p>
    <w:p w14:paraId="24C84B10" w14:textId="77777777" w:rsidR="006812AF" w:rsidRDefault="00000000">
      <w:pPr>
        <w:ind w:firstLine="480"/>
        <w:rPr>
          <w:szCs w:val="24"/>
        </w:rPr>
      </w:pPr>
      <w:r>
        <w:rPr>
          <w:szCs w:val="24"/>
        </w:rPr>
        <w:lastRenderedPageBreak/>
        <w:t>2.3</w:t>
      </w:r>
      <w:r>
        <w:rPr>
          <w:szCs w:val="24"/>
        </w:rPr>
        <w:t>对于招标文件中无明确具体要求而投标方认为必须具备的其它货物，投标方必须将该部分货物单独报价（该报价含运杂费及税费等其它费用，而且不再作为其它报价涉及的其它费用的计算基数）。</w:t>
      </w:r>
    </w:p>
    <w:p w14:paraId="32F46D7E" w14:textId="77777777" w:rsidR="006812AF" w:rsidRDefault="00000000">
      <w:pPr>
        <w:ind w:firstLine="480"/>
      </w:pPr>
      <w:r>
        <w:rPr>
          <w:szCs w:val="24"/>
        </w:rPr>
        <w:t>2.4</w:t>
      </w:r>
      <w:r>
        <w:rPr>
          <w:szCs w:val="24"/>
        </w:rPr>
        <w:t>以</w:t>
      </w:r>
      <w:r>
        <w:rPr>
          <w:rFonts w:hint="eastAsia"/>
          <w:szCs w:val="24"/>
        </w:rPr>
        <w:t>“交钥匙”方式采</w:t>
      </w:r>
      <w:r>
        <w:rPr>
          <w:szCs w:val="24"/>
        </w:rPr>
        <w:t>购的货物（或生产线），在满足技术标书本节上述要求之外，同时包括货物（或生产线）正常运行、使用所需要的过桥、护栏、防护网、盖板等辅助设施。</w:t>
      </w:r>
    </w:p>
    <w:p w14:paraId="66195BF4" w14:textId="77777777" w:rsidR="006812AF" w:rsidRDefault="00000000">
      <w:pPr>
        <w:ind w:firstLine="482"/>
        <w:rPr>
          <w:b/>
          <w:szCs w:val="24"/>
        </w:rPr>
      </w:pPr>
      <w:r>
        <w:rPr>
          <w:b/>
          <w:szCs w:val="24"/>
        </w:rPr>
        <w:t>二、备品备件、易损件和专用耗材供货范围</w:t>
      </w:r>
    </w:p>
    <w:p w14:paraId="75E99008" w14:textId="77777777" w:rsidR="006812AF" w:rsidRDefault="00000000">
      <w:pPr>
        <w:ind w:firstLine="480"/>
        <w:rPr>
          <w:szCs w:val="24"/>
        </w:rPr>
      </w:pPr>
      <w:r>
        <w:rPr>
          <w:szCs w:val="24"/>
        </w:rPr>
        <w:t>1</w:t>
      </w:r>
      <w:r>
        <w:rPr>
          <w:szCs w:val="24"/>
        </w:rPr>
        <w:t>、备品备件、易损件和专用耗材是招标方为保证货物（生产线）质保期之后正常运行一年所自备自用的备品备件、易损件和专用耗材。</w:t>
      </w:r>
    </w:p>
    <w:p w14:paraId="1C476E6E" w14:textId="77777777" w:rsidR="006812AF" w:rsidRDefault="00000000">
      <w:pPr>
        <w:ind w:firstLine="480"/>
        <w:rPr>
          <w:szCs w:val="24"/>
        </w:rPr>
      </w:pPr>
      <w:r>
        <w:rPr>
          <w:rFonts w:hint="eastAsia"/>
          <w:szCs w:val="24"/>
        </w:rPr>
        <w:t>2</w:t>
      </w:r>
      <w:r>
        <w:rPr>
          <w:rFonts w:hint="eastAsia"/>
          <w:szCs w:val="24"/>
        </w:rPr>
        <w:t>、</w:t>
      </w:r>
      <w:r>
        <w:rPr>
          <w:szCs w:val="24"/>
        </w:rPr>
        <w:t>质保期之内正常需要的备品备件、易损件和专用耗材全部包括在供货范围之内而不属于本条款界定的范围（应有明细）。</w:t>
      </w:r>
    </w:p>
    <w:p w14:paraId="7B643E9C" w14:textId="77777777" w:rsidR="006812AF" w:rsidRDefault="00000000">
      <w:pPr>
        <w:ind w:firstLine="480"/>
        <w:rPr>
          <w:szCs w:val="24"/>
        </w:rPr>
      </w:pPr>
      <w:r>
        <w:rPr>
          <w:szCs w:val="24"/>
        </w:rPr>
        <w:t>3</w:t>
      </w:r>
      <w:r>
        <w:rPr>
          <w:szCs w:val="24"/>
        </w:rPr>
        <w:t>、供货范围包括易损件和专用耗材的制造图纸及其技术要求等资料，如涉及专有技术或无法提供，应在投标文件中予以澄清或说明。</w:t>
      </w:r>
    </w:p>
    <w:p w14:paraId="4FC2DFE8" w14:textId="77777777" w:rsidR="006812AF" w:rsidRDefault="00000000">
      <w:pPr>
        <w:pStyle w:val="3"/>
      </w:pPr>
      <w:bookmarkStart w:id="138" w:name="_Toc150411863"/>
      <w:r>
        <w:t>技术资料供货范围</w:t>
      </w:r>
      <w:bookmarkEnd w:id="138"/>
    </w:p>
    <w:p w14:paraId="02149D3A" w14:textId="77777777" w:rsidR="006812AF" w:rsidRDefault="00000000">
      <w:pPr>
        <w:ind w:firstLine="480"/>
        <w:rPr>
          <w:szCs w:val="24"/>
        </w:rPr>
      </w:pPr>
      <w:r>
        <w:rPr>
          <w:szCs w:val="24"/>
        </w:rPr>
        <w:t>技术资料供货范围包括：</w:t>
      </w:r>
    </w:p>
    <w:p w14:paraId="6BE07AA8" w14:textId="77777777" w:rsidR="006812AF" w:rsidRDefault="00000000">
      <w:pPr>
        <w:ind w:firstLine="480"/>
        <w:rPr>
          <w:bCs/>
          <w:szCs w:val="24"/>
        </w:rPr>
      </w:pPr>
      <w:r>
        <w:rPr>
          <w:szCs w:val="24"/>
        </w:rPr>
        <w:t>1</w:t>
      </w:r>
      <w:r>
        <w:rPr>
          <w:szCs w:val="24"/>
        </w:rPr>
        <w:t>、在</w:t>
      </w:r>
      <w:r>
        <w:rPr>
          <w:bCs/>
          <w:szCs w:val="24"/>
        </w:rPr>
        <w:t>合同签订后</w:t>
      </w:r>
      <w:r>
        <w:rPr>
          <w:rFonts w:hint="eastAsia"/>
          <w:bCs/>
          <w:szCs w:val="24"/>
          <w:u w:val="single"/>
        </w:rPr>
        <w:t>1</w:t>
      </w:r>
      <w:r>
        <w:rPr>
          <w:bCs/>
          <w:szCs w:val="24"/>
          <w:u w:val="single"/>
        </w:rPr>
        <w:t>5</w:t>
      </w:r>
      <w:r>
        <w:rPr>
          <w:bCs/>
          <w:szCs w:val="24"/>
        </w:rPr>
        <w:t>个日历日内，提供货物（或生产线）基础及相关的设计、制作所需的纸质及电子版资料；电子版文件应当能够使用常用版本软件可以阅读甚至使用，进口货物、设备应有中外文对照。</w:t>
      </w:r>
    </w:p>
    <w:p w14:paraId="1DCE6EE7" w14:textId="77777777" w:rsidR="006812AF" w:rsidRDefault="00000000">
      <w:pPr>
        <w:ind w:firstLine="480"/>
        <w:rPr>
          <w:szCs w:val="24"/>
        </w:rPr>
      </w:pPr>
      <w:r>
        <w:rPr>
          <w:szCs w:val="24"/>
        </w:rPr>
        <w:t>2</w:t>
      </w:r>
      <w:r>
        <w:rPr>
          <w:szCs w:val="24"/>
        </w:rPr>
        <w:t>、在预验收前，</w:t>
      </w:r>
      <w:r>
        <w:rPr>
          <w:bCs/>
          <w:szCs w:val="24"/>
        </w:rPr>
        <w:t>提供货物（或生产线）各部分的功能描述文件、图片、影像等资料（进口、设备应有中外文对照）。</w:t>
      </w:r>
    </w:p>
    <w:p w14:paraId="138165AB" w14:textId="77777777" w:rsidR="006812AF" w:rsidRDefault="00000000">
      <w:pPr>
        <w:ind w:firstLine="480"/>
        <w:rPr>
          <w:szCs w:val="24"/>
        </w:rPr>
      </w:pPr>
      <w:r>
        <w:rPr>
          <w:szCs w:val="24"/>
        </w:rPr>
        <w:t>3</w:t>
      </w:r>
      <w:r>
        <w:rPr>
          <w:szCs w:val="24"/>
        </w:rPr>
        <w:t>、在终验收前，提供为保证货物（生产线）后续正常运行所需的工装、吊（挂）具明细及其图纸、具体技术要求等资料（如果供货范围包含该部分实物）。</w:t>
      </w:r>
    </w:p>
    <w:p w14:paraId="66260B1D" w14:textId="77777777" w:rsidR="006812AF" w:rsidRDefault="00000000">
      <w:pPr>
        <w:ind w:firstLine="480"/>
        <w:rPr>
          <w:szCs w:val="24"/>
        </w:rPr>
      </w:pPr>
      <w:r>
        <w:rPr>
          <w:szCs w:val="24"/>
        </w:rPr>
        <w:t>4</w:t>
      </w:r>
      <w:r>
        <w:rPr>
          <w:szCs w:val="24"/>
        </w:rPr>
        <w:t>、在终验收前，提供确定的维修所需要且买方可以自行采购的外购件、外协件、电气元件及主要原材料的供货厂家明细表。</w:t>
      </w:r>
    </w:p>
    <w:p w14:paraId="5C854800" w14:textId="77777777" w:rsidR="006812AF" w:rsidRDefault="00000000">
      <w:pPr>
        <w:ind w:firstLine="480"/>
        <w:rPr>
          <w:szCs w:val="24"/>
        </w:rPr>
      </w:pPr>
      <w:r>
        <w:rPr>
          <w:szCs w:val="24"/>
        </w:rPr>
        <w:t>5</w:t>
      </w:r>
      <w:r>
        <w:rPr>
          <w:szCs w:val="24"/>
        </w:rPr>
        <w:t>、在终验收后、终验收后的第一笔货款支付日之前，提供包括货物（或生产线）的备品备件、易损件和专用耗材的图纸及技术参数、技术要求等资料。</w:t>
      </w:r>
    </w:p>
    <w:p w14:paraId="00281A7F" w14:textId="77777777" w:rsidR="006812AF" w:rsidRDefault="00000000">
      <w:pPr>
        <w:ind w:firstLine="480"/>
        <w:rPr>
          <w:szCs w:val="24"/>
        </w:rPr>
      </w:pPr>
      <w:r>
        <w:rPr>
          <w:szCs w:val="24"/>
        </w:rPr>
        <w:t>6</w:t>
      </w:r>
      <w:r>
        <w:rPr>
          <w:szCs w:val="24"/>
        </w:rPr>
        <w:t>、在终验收后、终验收后的第一笔货款支付日之前，提供关于采购货物（生产线）的操作维护手册、保养维修手册、安全注意事项等的使用说明书、仪器仪表检定和使用维修说明书、合格证、产品样本等技术资料（含图片和影像等资料）；对于进口设备，应有中外文资料说明。</w:t>
      </w:r>
    </w:p>
    <w:p w14:paraId="1D8D1C3B" w14:textId="77777777" w:rsidR="006812AF" w:rsidRDefault="00000000">
      <w:pPr>
        <w:ind w:firstLine="480"/>
        <w:rPr>
          <w:szCs w:val="24"/>
        </w:rPr>
      </w:pPr>
      <w:r>
        <w:rPr>
          <w:szCs w:val="24"/>
        </w:rPr>
        <w:lastRenderedPageBreak/>
        <w:t>7</w:t>
      </w:r>
      <w:r>
        <w:rPr>
          <w:szCs w:val="24"/>
        </w:rPr>
        <w:t>、在终验收后、终验收后的第一笔货款支付日之前，提供关于采购货物（生产线）的电气资料（包括接线图、原理图、布线图、梯形图等）、液压（气动）原理图和系统图、安装基础图、维修图等有关的资料（含图片和影像等资料）；非标准货物（生产线）还应当提供设计总图、全线布置图等详细资料；对于进口设备，应有中外文资料说明。</w:t>
      </w:r>
    </w:p>
    <w:p w14:paraId="4980CFB6" w14:textId="77777777" w:rsidR="006812AF" w:rsidRDefault="00000000">
      <w:pPr>
        <w:ind w:firstLine="480"/>
        <w:rPr>
          <w:szCs w:val="24"/>
        </w:rPr>
      </w:pPr>
      <w:r>
        <w:rPr>
          <w:szCs w:val="24"/>
        </w:rPr>
        <w:t>8</w:t>
      </w:r>
      <w:r>
        <w:rPr>
          <w:szCs w:val="24"/>
        </w:rPr>
        <w:t>、本条款所列的技术资料、图片、影像等，投标方应各提供</w:t>
      </w:r>
      <w:r>
        <w:rPr>
          <w:szCs w:val="24"/>
        </w:rPr>
        <w:t>5</w:t>
      </w:r>
      <w:r>
        <w:rPr>
          <w:szCs w:val="24"/>
        </w:rPr>
        <w:t>套，其中</w:t>
      </w:r>
      <w:r>
        <w:rPr>
          <w:szCs w:val="24"/>
        </w:rPr>
        <w:t>2</w:t>
      </w:r>
      <w:r>
        <w:rPr>
          <w:szCs w:val="24"/>
        </w:rPr>
        <w:t>套为电子版光（软）盘；每份技术文件应装有目录清单。</w:t>
      </w:r>
    </w:p>
    <w:p w14:paraId="6DAD5DE5" w14:textId="77777777" w:rsidR="006812AF" w:rsidRDefault="00000000">
      <w:pPr>
        <w:ind w:firstLine="480"/>
        <w:rPr>
          <w:szCs w:val="24"/>
        </w:rPr>
      </w:pPr>
      <w:r>
        <w:rPr>
          <w:szCs w:val="24"/>
        </w:rPr>
        <w:t>9</w:t>
      </w:r>
      <w:r>
        <w:rPr>
          <w:szCs w:val="24"/>
        </w:rPr>
        <w:t>、本条款所列要求，如招标方认为投标方提供的资料不能满足要求时，有权要求投标方免费补充或增加。</w:t>
      </w:r>
    </w:p>
    <w:p w14:paraId="2EF7FFCC" w14:textId="77777777" w:rsidR="006812AF" w:rsidRDefault="00000000">
      <w:pPr>
        <w:pStyle w:val="3"/>
      </w:pPr>
      <w:bookmarkStart w:id="139" w:name="_Toc150411864"/>
      <w:r>
        <w:t>供货范围特别提示</w:t>
      </w:r>
      <w:bookmarkEnd w:id="139"/>
    </w:p>
    <w:p w14:paraId="7B1CF445" w14:textId="77777777" w:rsidR="006812AF" w:rsidRDefault="00000000">
      <w:pPr>
        <w:ind w:firstLine="480"/>
        <w:rPr>
          <w:szCs w:val="24"/>
        </w:rPr>
      </w:pPr>
      <w:r>
        <w:rPr>
          <w:szCs w:val="24"/>
        </w:rPr>
        <w:t>如果投标方认为本节所列的供货范围难以满足，则仍需要按照本要求提供，但该部分货物应当在投标报价中单独列明货物名称及品质、货值。</w:t>
      </w:r>
    </w:p>
    <w:p w14:paraId="20D3FFFE" w14:textId="77777777" w:rsidR="006812AF" w:rsidRDefault="00000000">
      <w:pPr>
        <w:pStyle w:val="2"/>
      </w:pPr>
      <w:bookmarkStart w:id="140" w:name="_Toc169605883"/>
      <w:bookmarkStart w:id="141" w:name="_Toc56676946"/>
      <w:bookmarkStart w:id="142" w:name="_Toc150411865"/>
      <w:r>
        <w:t>供货方式</w:t>
      </w:r>
      <w:bookmarkEnd w:id="140"/>
      <w:bookmarkEnd w:id="141"/>
      <w:bookmarkEnd w:id="142"/>
    </w:p>
    <w:p w14:paraId="00106FBF" w14:textId="77777777" w:rsidR="006812AF" w:rsidRDefault="00000000">
      <w:pPr>
        <w:ind w:firstLine="482"/>
        <w:rPr>
          <w:b/>
          <w:szCs w:val="24"/>
        </w:rPr>
      </w:pPr>
      <w:r>
        <w:rPr>
          <w:b/>
          <w:szCs w:val="24"/>
        </w:rPr>
        <w:t>一、供货方式</w:t>
      </w:r>
    </w:p>
    <w:p w14:paraId="119B95E8" w14:textId="77777777" w:rsidR="006812AF" w:rsidRDefault="00000000">
      <w:pPr>
        <w:ind w:firstLine="480"/>
        <w:rPr>
          <w:szCs w:val="24"/>
        </w:rPr>
      </w:pPr>
      <w:r>
        <w:rPr>
          <w:szCs w:val="24"/>
        </w:rPr>
        <w:t>完全交钥匙方式，即本次招标货物至少包括以下货物及服务：非标或特需设计、制造、必要的卖方现场预验收、至交货地点的运输（含定点装卸）、安装、调试、买方安装地竣工验收服务、货物移交、约定培训等全流程范围。</w:t>
      </w:r>
    </w:p>
    <w:p w14:paraId="18D29C82" w14:textId="77777777" w:rsidR="006812AF" w:rsidRDefault="00000000">
      <w:pPr>
        <w:ind w:firstLine="480"/>
        <w:rPr>
          <w:szCs w:val="24"/>
        </w:rPr>
      </w:pPr>
      <w:r>
        <w:rPr>
          <w:szCs w:val="24"/>
        </w:rPr>
        <w:t>二、供货地点：本项目建设工地。</w:t>
      </w:r>
    </w:p>
    <w:p w14:paraId="62CAE356" w14:textId="77777777" w:rsidR="006812AF" w:rsidRDefault="00000000">
      <w:pPr>
        <w:ind w:firstLine="480"/>
        <w:jc w:val="left"/>
        <w:rPr>
          <w:szCs w:val="24"/>
        </w:rPr>
      </w:pPr>
      <w:r>
        <w:rPr>
          <w:szCs w:val="24"/>
        </w:rPr>
        <w:t>三、</w:t>
      </w:r>
      <w:r>
        <w:rPr>
          <w:rFonts w:hint="eastAsia"/>
          <w:szCs w:val="24"/>
        </w:rPr>
        <w:t>交货期</w:t>
      </w:r>
    </w:p>
    <w:p w14:paraId="1C804629" w14:textId="77777777" w:rsidR="006812AF" w:rsidRDefault="00000000">
      <w:pPr>
        <w:ind w:firstLine="480"/>
        <w:jc w:val="left"/>
        <w:rPr>
          <w:szCs w:val="24"/>
        </w:rPr>
      </w:pPr>
      <w:r>
        <w:rPr>
          <w:szCs w:val="24"/>
        </w:rPr>
        <w:t>以交钥匙方式供货的：</w:t>
      </w:r>
    </w:p>
    <w:p w14:paraId="00105416" w14:textId="77777777" w:rsidR="006812AF" w:rsidRDefault="00000000">
      <w:pPr>
        <w:ind w:firstLine="480"/>
        <w:jc w:val="left"/>
        <w:rPr>
          <w:i/>
          <w:szCs w:val="24"/>
        </w:rPr>
      </w:pPr>
      <w:r>
        <w:rPr>
          <w:szCs w:val="24"/>
        </w:rPr>
        <w:t>1</w:t>
      </w:r>
      <w:r>
        <w:rPr>
          <w:szCs w:val="24"/>
        </w:rPr>
        <w:t>、自</w:t>
      </w:r>
      <w:r>
        <w:rPr>
          <w:rFonts w:hint="eastAsia"/>
          <w:szCs w:val="24"/>
        </w:rPr>
        <w:t>接到中标通知书</w:t>
      </w:r>
      <w:r>
        <w:rPr>
          <w:szCs w:val="24"/>
        </w:rPr>
        <w:t>之日起，</w:t>
      </w:r>
      <w:r>
        <w:rPr>
          <w:rFonts w:hint="eastAsia"/>
          <w:b/>
          <w:bCs/>
          <w:szCs w:val="24"/>
          <w:u w:val="single"/>
        </w:rPr>
        <w:t>10</w:t>
      </w:r>
      <w:r>
        <w:rPr>
          <w:szCs w:val="24"/>
        </w:rPr>
        <w:t>个日历日之内交货至供货地点。</w:t>
      </w:r>
    </w:p>
    <w:p w14:paraId="0D768485" w14:textId="77777777" w:rsidR="006812AF" w:rsidRDefault="00000000">
      <w:pPr>
        <w:ind w:firstLine="480"/>
        <w:jc w:val="left"/>
        <w:rPr>
          <w:szCs w:val="24"/>
        </w:rPr>
      </w:pPr>
      <w:r>
        <w:rPr>
          <w:szCs w:val="24"/>
        </w:rPr>
        <w:t>2</w:t>
      </w:r>
      <w:r>
        <w:rPr>
          <w:szCs w:val="24"/>
        </w:rPr>
        <w:t>、接续</w:t>
      </w:r>
      <w:r>
        <w:rPr>
          <w:rFonts w:hint="eastAsia"/>
          <w:szCs w:val="24"/>
          <w:u w:val="single"/>
        </w:rPr>
        <w:t>20</w:t>
      </w:r>
      <w:r>
        <w:rPr>
          <w:szCs w:val="24"/>
        </w:rPr>
        <w:t>个日历日之内安装调试（或指导安装调试）完毕。</w:t>
      </w:r>
    </w:p>
    <w:p w14:paraId="16C6A276" w14:textId="77777777" w:rsidR="006812AF" w:rsidRDefault="00000000">
      <w:pPr>
        <w:ind w:firstLine="480"/>
        <w:jc w:val="left"/>
        <w:rPr>
          <w:szCs w:val="24"/>
        </w:rPr>
      </w:pPr>
      <w:r>
        <w:rPr>
          <w:szCs w:val="24"/>
        </w:rPr>
        <w:t>3</w:t>
      </w:r>
      <w:r>
        <w:rPr>
          <w:szCs w:val="24"/>
        </w:rPr>
        <w:t>、接续</w:t>
      </w:r>
      <w:r>
        <w:rPr>
          <w:rFonts w:hint="eastAsia"/>
          <w:szCs w:val="24"/>
          <w:u w:val="single"/>
        </w:rPr>
        <w:t>30</w:t>
      </w:r>
      <w:r>
        <w:rPr>
          <w:szCs w:val="24"/>
        </w:rPr>
        <w:t>个日历日之内完成（或协助完成）终验收。</w:t>
      </w:r>
    </w:p>
    <w:p w14:paraId="5D533637" w14:textId="77777777" w:rsidR="006812AF" w:rsidRDefault="00000000">
      <w:pPr>
        <w:ind w:firstLine="480"/>
        <w:jc w:val="left"/>
        <w:rPr>
          <w:szCs w:val="24"/>
        </w:rPr>
      </w:pPr>
      <w:r>
        <w:rPr>
          <w:szCs w:val="24"/>
        </w:rPr>
        <w:t>安装调试工期超过</w:t>
      </w:r>
      <w:r>
        <w:rPr>
          <w:rFonts w:hint="eastAsia"/>
          <w:szCs w:val="24"/>
        </w:rPr>
        <w:t>15</w:t>
      </w:r>
      <w:r>
        <w:rPr>
          <w:szCs w:val="24"/>
        </w:rPr>
        <w:t>个日历日的，投标方应当随标书提供详细的工期计划。</w:t>
      </w:r>
    </w:p>
    <w:p w14:paraId="5C53D036" w14:textId="77777777" w:rsidR="006812AF" w:rsidRDefault="00000000">
      <w:pPr>
        <w:ind w:firstLine="480"/>
        <w:rPr>
          <w:szCs w:val="24"/>
        </w:rPr>
      </w:pPr>
      <w:r>
        <w:rPr>
          <w:szCs w:val="24"/>
        </w:rPr>
        <w:t>四、包装</w:t>
      </w:r>
    </w:p>
    <w:p w14:paraId="16679564" w14:textId="77777777" w:rsidR="006812AF" w:rsidRDefault="00000000">
      <w:pPr>
        <w:adjustRightInd w:val="0"/>
        <w:snapToGrid w:val="0"/>
        <w:ind w:firstLine="480"/>
        <w:rPr>
          <w:szCs w:val="24"/>
        </w:rPr>
      </w:pPr>
      <w:r>
        <w:rPr>
          <w:szCs w:val="24"/>
        </w:rPr>
        <w:t>1</w:t>
      </w:r>
      <w:r>
        <w:rPr>
          <w:szCs w:val="24"/>
        </w:rPr>
        <w:t>、所提供货物（设备）的包装，应遵照国家标准和有关包装、包皮的技术条件，或按照最好的商业惯例进行包装。</w:t>
      </w:r>
    </w:p>
    <w:p w14:paraId="1EDAD4C7" w14:textId="77777777" w:rsidR="006812AF" w:rsidRDefault="00000000">
      <w:pPr>
        <w:adjustRightInd w:val="0"/>
        <w:snapToGrid w:val="0"/>
        <w:ind w:firstLine="480"/>
        <w:rPr>
          <w:szCs w:val="24"/>
        </w:rPr>
      </w:pPr>
      <w:r>
        <w:rPr>
          <w:szCs w:val="24"/>
        </w:rPr>
        <w:t>2</w:t>
      </w:r>
      <w:r>
        <w:rPr>
          <w:szCs w:val="24"/>
        </w:rPr>
        <w:t>、包装应能满足所需要采取的运输方式（船运、汽运或铁路运输）、多次吊装卸装、卸货以及长期露天堆放要求，应能防止雨淋、受潮、生锈、腐蚀、受振、受磁以及机械和化学因素等引起的损坏。</w:t>
      </w:r>
    </w:p>
    <w:p w14:paraId="4C2199A7" w14:textId="77777777" w:rsidR="006812AF" w:rsidRDefault="00000000">
      <w:pPr>
        <w:adjustRightInd w:val="0"/>
        <w:snapToGrid w:val="0"/>
        <w:ind w:firstLine="480"/>
        <w:rPr>
          <w:szCs w:val="24"/>
        </w:rPr>
      </w:pPr>
      <w:r>
        <w:rPr>
          <w:szCs w:val="24"/>
        </w:rPr>
        <w:lastRenderedPageBreak/>
        <w:t>3</w:t>
      </w:r>
      <w:r>
        <w:rPr>
          <w:szCs w:val="24"/>
        </w:rPr>
        <w:t>、所提供货物（设备）的包装，应能防止其一般性被窃或受外力破坏；一般不得采用有大缝隙的板条包装。</w:t>
      </w:r>
    </w:p>
    <w:p w14:paraId="401080D2" w14:textId="77777777" w:rsidR="006812AF" w:rsidRDefault="00000000">
      <w:pPr>
        <w:adjustRightInd w:val="0"/>
        <w:snapToGrid w:val="0"/>
        <w:ind w:firstLine="480"/>
        <w:rPr>
          <w:szCs w:val="24"/>
        </w:rPr>
      </w:pPr>
      <w:r>
        <w:rPr>
          <w:szCs w:val="24"/>
        </w:rPr>
        <w:t>4</w:t>
      </w:r>
      <w:r>
        <w:rPr>
          <w:szCs w:val="24"/>
        </w:rPr>
        <w:t>、应对包装件做必要的加固和固定，以防止运输可能造成的损坏。</w:t>
      </w:r>
    </w:p>
    <w:p w14:paraId="542ADA5F" w14:textId="77777777" w:rsidR="006812AF" w:rsidRDefault="00000000">
      <w:pPr>
        <w:adjustRightInd w:val="0"/>
        <w:snapToGrid w:val="0"/>
        <w:ind w:firstLine="480"/>
        <w:rPr>
          <w:szCs w:val="24"/>
        </w:rPr>
      </w:pPr>
      <w:r>
        <w:rPr>
          <w:szCs w:val="24"/>
        </w:rPr>
        <w:t>5</w:t>
      </w:r>
      <w:r>
        <w:rPr>
          <w:szCs w:val="24"/>
        </w:rPr>
        <w:t>、每个包装件应有装箱单，并至少标明名称、型号规格、数量、净重和毛重、投标方（或供货商）名称和制造日期等相关内容。</w:t>
      </w:r>
    </w:p>
    <w:p w14:paraId="0B083F70" w14:textId="77777777" w:rsidR="006812AF" w:rsidRDefault="00000000">
      <w:pPr>
        <w:adjustRightInd w:val="0"/>
        <w:snapToGrid w:val="0"/>
        <w:ind w:firstLine="480"/>
        <w:rPr>
          <w:szCs w:val="24"/>
        </w:rPr>
      </w:pPr>
      <w:r>
        <w:rPr>
          <w:szCs w:val="24"/>
        </w:rPr>
        <w:t>6</w:t>
      </w:r>
      <w:r>
        <w:rPr>
          <w:szCs w:val="24"/>
        </w:rPr>
        <w:t>、每个包装箱应有明显标志，并具有中文书写的合同号、装运标志、发货和到货地点名称、发货人和收货人名称、货物（生产线）名称和项目号、箱号和外型尺寸等内容。</w:t>
      </w:r>
    </w:p>
    <w:p w14:paraId="567665C2" w14:textId="77777777" w:rsidR="006812AF" w:rsidRDefault="00000000">
      <w:pPr>
        <w:adjustRightInd w:val="0"/>
        <w:snapToGrid w:val="0"/>
        <w:ind w:firstLine="480"/>
        <w:rPr>
          <w:szCs w:val="24"/>
        </w:rPr>
      </w:pPr>
      <w:r>
        <w:rPr>
          <w:szCs w:val="24"/>
        </w:rPr>
        <w:t>7</w:t>
      </w:r>
      <w:r>
        <w:rPr>
          <w:szCs w:val="24"/>
        </w:rPr>
        <w:t>、应按照不同的装运要求在包装箱上标明</w:t>
      </w:r>
      <w:r>
        <w:rPr>
          <w:szCs w:val="24"/>
        </w:rPr>
        <w:t>“</w:t>
      </w:r>
      <w:r>
        <w:rPr>
          <w:szCs w:val="24"/>
        </w:rPr>
        <w:t>小心轻放</w:t>
      </w:r>
      <w:r>
        <w:rPr>
          <w:szCs w:val="24"/>
        </w:rPr>
        <w:t>”</w:t>
      </w:r>
      <w:r>
        <w:rPr>
          <w:szCs w:val="24"/>
        </w:rPr>
        <w:t>、</w:t>
      </w:r>
      <w:r>
        <w:rPr>
          <w:szCs w:val="24"/>
        </w:rPr>
        <w:t>“</w:t>
      </w:r>
      <w:r>
        <w:rPr>
          <w:szCs w:val="24"/>
        </w:rPr>
        <w:t>箭头向上</w:t>
      </w:r>
      <w:r>
        <w:rPr>
          <w:szCs w:val="24"/>
        </w:rPr>
        <w:t>”</w:t>
      </w:r>
      <w:r>
        <w:rPr>
          <w:szCs w:val="24"/>
        </w:rPr>
        <w:t>、</w:t>
      </w:r>
      <w:r>
        <w:rPr>
          <w:szCs w:val="24"/>
        </w:rPr>
        <w:t>“</w:t>
      </w:r>
      <w:r>
        <w:rPr>
          <w:szCs w:val="24"/>
        </w:rPr>
        <w:t>防潮</w:t>
      </w:r>
      <w:r>
        <w:rPr>
          <w:szCs w:val="24"/>
        </w:rPr>
        <w:t>”</w:t>
      </w:r>
      <w:r>
        <w:rPr>
          <w:szCs w:val="24"/>
        </w:rPr>
        <w:t>、</w:t>
      </w:r>
      <w:r>
        <w:rPr>
          <w:szCs w:val="24"/>
        </w:rPr>
        <w:t>“</w:t>
      </w:r>
      <w:r>
        <w:rPr>
          <w:szCs w:val="24"/>
        </w:rPr>
        <w:t>防磁</w:t>
      </w:r>
      <w:r>
        <w:rPr>
          <w:szCs w:val="24"/>
        </w:rPr>
        <w:t>”</w:t>
      </w:r>
      <w:r>
        <w:rPr>
          <w:szCs w:val="24"/>
        </w:rPr>
        <w:t>、</w:t>
      </w:r>
      <w:r>
        <w:rPr>
          <w:szCs w:val="24"/>
        </w:rPr>
        <w:t>“</w:t>
      </w:r>
      <w:r>
        <w:rPr>
          <w:szCs w:val="24"/>
        </w:rPr>
        <w:t>不准平放</w:t>
      </w:r>
      <w:r>
        <w:rPr>
          <w:szCs w:val="24"/>
        </w:rPr>
        <w:t>”</w:t>
      </w:r>
      <w:r>
        <w:rPr>
          <w:szCs w:val="24"/>
        </w:rPr>
        <w:t>等标志，以及其它适用的国标通用标志。</w:t>
      </w:r>
    </w:p>
    <w:p w14:paraId="172A948D" w14:textId="77777777" w:rsidR="006812AF" w:rsidRDefault="00000000">
      <w:pPr>
        <w:adjustRightInd w:val="0"/>
        <w:snapToGrid w:val="0"/>
        <w:ind w:firstLine="480"/>
        <w:rPr>
          <w:szCs w:val="24"/>
        </w:rPr>
      </w:pPr>
      <w:r>
        <w:rPr>
          <w:szCs w:val="24"/>
        </w:rPr>
        <w:t>8</w:t>
      </w:r>
      <w:r>
        <w:rPr>
          <w:szCs w:val="24"/>
        </w:rPr>
        <w:t>、包装箱应连续编号，不应出现重复编号。</w:t>
      </w:r>
    </w:p>
    <w:p w14:paraId="5791AD3A" w14:textId="77777777" w:rsidR="006812AF" w:rsidRDefault="00000000">
      <w:pPr>
        <w:adjustRightInd w:val="0"/>
        <w:snapToGrid w:val="0"/>
        <w:ind w:firstLine="480"/>
        <w:rPr>
          <w:szCs w:val="24"/>
        </w:rPr>
      </w:pPr>
      <w:r>
        <w:rPr>
          <w:szCs w:val="24"/>
        </w:rPr>
        <w:t>9</w:t>
      </w:r>
      <w:r>
        <w:rPr>
          <w:szCs w:val="24"/>
        </w:rPr>
        <w:t>、在不受到外界破坏情况下，包装应保证自交货日起一年内货物（设备）完好无损。</w:t>
      </w:r>
    </w:p>
    <w:p w14:paraId="0AAF7944" w14:textId="77777777" w:rsidR="006812AF" w:rsidRDefault="00000000">
      <w:pPr>
        <w:adjustRightInd w:val="0"/>
        <w:snapToGrid w:val="0"/>
        <w:ind w:firstLine="480"/>
        <w:rPr>
          <w:szCs w:val="24"/>
        </w:rPr>
      </w:pPr>
      <w:r>
        <w:rPr>
          <w:szCs w:val="24"/>
        </w:rPr>
        <w:t>五、运输</w:t>
      </w:r>
    </w:p>
    <w:p w14:paraId="08CBEE76" w14:textId="77777777" w:rsidR="006812AF" w:rsidRDefault="00000000">
      <w:pPr>
        <w:adjustRightInd w:val="0"/>
        <w:snapToGrid w:val="0"/>
        <w:ind w:firstLine="480"/>
        <w:rPr>
          <w:szCs w:val="24"/>
        </w:rPr>
      </w:pPr>
      <w:r>
        <w:rPr>
          <w:szCs w:val="24"/>
        </w:rPr>
        <w:t>1</w:t>
      </w:r>
      <w:r>
        <w:rPr>
          <w:szCs w:val="24"/>
        </w:rPr>
        <w:t>、应负责将货物（设备）运到目的地，并必须做到货物（设备）在任何运输过程中不受损坏和遗失。</w:t>
      </w:r>
    </w:p>
    <w:p w14:paraId="1287E6A8" w14:textId="77777777" w:rsidR="006812AF" w:rsidRDefault="00000000">
      <w:pPr>
        <w:adjustRightInd w:val="0"/>
        <w:snapToGrid w:val="0"/>
        <w:ind w:firstLine="480"/>
        <w:rPr>
          <w:szCs w:val="24"/>
        </w:rPr>
      </w:pPr>
      <w:r>
        <w:rPr>
          <w:szCs w:val="24"/>
        </w:rPr>
        <w:t>2</w:t>
      </w:r>
      <w:r>
        <w:rPr>
          <w:szCs w:val="24"/>
        </w:rPr>
        <w:t>、同批货物（设备）应统一包装、编号运输。</w:t>
      </w:r>
    </w:p>
    <w:p w14:paraId="02A880F2" w14:textId="77777777" w:rsidR="006812AF" w:rsidRDefault="00000000">
      <w:pPr>
        <w:adjustRightInd w:val="0"/>
        <w:snapToGrid w:val="0"/>
        <w:ind w:firstLine="480"/>
        <w:rPr>
          <w:szCs w:val="24"/>
        </w:rPr>
      </w:pPr>
      <w:r>
        <w:rPr>
          <w:szCs w:val="24"/>
        </w:rPr>
        <w:t>3</w:t>
      </w:r>
      <w:r>
        <w:rPr>
          <w:szCs w:val="24"/>
        </w:rPr>
        <w:t>、一般情况下，经由铁路、公路运输的包装件尺寸和重量不应超过国家所规定的尺寸限制。特殊情况应予以说明。</w:t>
      </w:r>
    </w:p>
    <w:p w14:paraId="15676316" w14:textId="77777777" w:rsidR="006812AF" w:rsidRDefault="00000000">
      <w:pPr>
        <w:adjustRightInd w:val="0"/>
        <w:snapToGrid w:val="0"/>
        <w:ind w:firstLine="480"/>
        <w:rPr>
          <w:szCs w:val="24"/>
        </w:rPr>
      </w:pPr>
      <w:r>
        <w:rPr>
          <w:szCs w:val="24"/>
        </w:rPr>
        <w:t>4</w:t>
      </w:r>
      <w:r>
        <w:rPr>
          <w:szCs w:val="24"/>
        </w:rPr>
        <w:t>、在每批货物（设备）发出后，应立即通知买方；通知中应指明：合同号、货运单号、件数、重量和货物（设备）发出日期等相关内容。</w:t>
      </w:r>
    </w:p>
    <w:p w14:paraId="3A510C0D" w14:textId="77777777" w:rsidR="006812AF" w:rsidRDefault="00000000">
      <w:pPr>
        <w:adjustRightInd w:val="0"/>
        <w:snapToGrid w:val="0"/>
        <w:ind w:firstLine="480"/>
        <w:rPr>
          <w:szCs w:val="24"/>
        </w:rPr>
      </w:pPr>
      <w:r>
        <w:rPr>
          <w:szCs w:val="24"/>
        </w:rPr>
        <w:t>5</w:t>
      </w:r>
      <w:r>
        <w:rPr>
          <w:szCs w:val="24"/>
        </w:rPr>
        <w:t>、货物（设备）运抵交货地点后，应负责货物（设备）的卸货、搬运、保管等事宜；或按照合同约定。</w:t>
      </w:r>
    </w:p>
    <w:p w14:paraId="52481D06" w14:textId="77777777" w:rsidR="006812AF" w:rsidRDefault="00000000">
      <w:pPr>
        <w:pStyle w:val="1"/>
        <w:ind w:left="960"/>
      </w:pPr>
      <w:bookmarkStart w:id="143" w:name="_Toc169605884"/>
      <w:bookmarkEnd w:id="112"/>
      <w:r>
        <w:br w:type="page"/>
      </w:r>
      <w:bookmarkStart w:id="144" w:name="_Toc150411866"/>
      <w:bookmarkStart w:id="145" w:name="_Toc56676947"/>
      <w:r>
        <w:lastRenderedPageBreak/>
        <w:t>质保期及售后服务</w:t>
      </w:r>
      <w:bookmarkEnd w:id="143"/>
      <w:bookmarkEnd w:id="144"/>
      <w:bookmarkEnd w:id="145"/>
    </w:p>
    <w:p w14:paraId="338E41E7" w14:textId="77777777" w:rsidR="006812AF" w:rsidRDefault="00000000">
      <w:pPr>
        <w:ind w:firstLine="482"/>
        <w:jc w:val="left"/>
        <w:rPr>
          <w:b/>
          <w:szCs w:val="24"/>
        </w:rPr>
      </w:pPr>
      <w:bookmarkStart w:id="146" w:name="_Toc169605885"/>
      <w:r>
        <w:rPr>
          <w:b/>
          <w:szCs w:val="24"/>
        </w:rPr>
        <w:t>一、质保期及质保要求</w:t>
      </w:r>
    </w:p>
    <w:p w14:paraId="738302C5" w14:textId="77777777" w:rsidR="006812AF" w:rsidRDefault="00000000">
      <w:pPr>
        <w:ind w:firstLine="480"/>
        <w:jc w:val="left"/>
        <w:rPr>
          <w:szCs w:val="24"/>
        </w:rPr>
      </w:pPr>
      <w:r>
        <w:rPr>
          <w:szCs w:val="24"/>
        </w:rPr>
        <w:t>1</w:t>
      </w:r>
      <w:r>
        <w:rPr>
          <w:szCs w:val="24"/>
        </w:rPr>
        <w:t>、全部供货范围内的设备、材料、零配件和工器具等，除合同特别约定外，其质保期均自终验收签字生效之日起</w:t>
      </w:r>
      <w:r>
        <w:rPr>
          <w:rFonts w:hint="eastAsia"/>
          <w:szCs w:val="24"/>
          <w:u w:val="single"/>
          <w:shd w:val="pct10" w:color="auto" w:fill="FFFFFF"/>
        </w:rPr>
        <w:t>24</w:t>
      </w:r>
      <w:r>
        <w:rPr>
          <w:szCs w:val="24"/>
        </w:rPr>
        <w:t>个月。</w:t>
      </w:r>
    </w:p>
    <w:p w14:paraId="040E4731" w14:textId="77777777" w:rsidR="006812AF" w:rsidRDefault="00000000">
      <w:pPr>
        <w:ind w:firstLine="480"/>
        <w:jc w:val="left"/>
        <w:rPr>
          <w:szCs w:val="24"/>
        </w:rPr>
      </w:pPr>
      <w:r>
        <w:rPr>
          <w:szCs w:val="24"/>
        </w:rPr>
        <w:t>投标货物或涉及的关键总成和零件，如果有更长时间质保期，允许更改并说明，此将有利于投标方。</w:t>
      </w:r>
    </w:p>
    <w:p w14:paraId="32CDCD96" w14:textId="77777777" w:rsidR="006812AF" w:rsidRDefault="00000000">
      <w:pPr>
        <w:ind w:firstLine="480"/>
        <w:jc w:val="left"/>
        <w:rPr>
          <w:szCs w:val="24"/>
        </w:rPr>
      </w:pPr>
      <w:r>
        <w:rPr>
          <w:szCs w:val="24"/>
        </w:rPr>
        <w:t>设计使用寿命短于质保期的易损件除外，但属于易损件的，应当有明确说明。</w:t>
      </w:r>
    </w:p>
    <w:p w14:paraId="1C54C278" w14:textId="77777777" w:rsidR="006812AF" w:rsidRDefault="00000000">
      <w:pPr>
        <w:ind w:firstLine="480"/>
        <w:jc w:val="left"/>
        <w:rPr>
          <w:szCs w:val="24"/>
        </w:rPr>
      </w:pPr>
      <w:r>
        <w:rPr>
          <w:szCs w:val="24"/>
        </w:rPr>
        <w:t>2</w:t>
      </w:r>
      <w:r>
        <w:rPr>
          <w:szCs w:val="24"/>
        </w:rPr>
        <w:t>、质保期之内，如果货物（生产线）出现设备、总成、关键零部件或者多处一般零部件的二次以上的更换或维修行为，则质保期自更换或维修行为结束、货物（生产线）重新正常运行使用之日起重新计算。</w:t>
      </w:r>
    </w:p>
    <w:p w14:paraId="7AB53A4D" w14:textId="77777777" w:rsidR="006812AF" w:rsidRDefault="00000000">
      <w:pPr>
        <w:ind w:firstLine="480"/>
        <w:jc w:val="left"/>
        <w:rPr>
          <w:szCs w:val="24"/>
        </w:rPr>
      </w:pPr>
      <w:r>
        <w:rPr>
          <w:szCs w:val="24"/>
        </w:rPr>
        <w:t>3</w:t>
      </w:r>
      <w:r>
        <w:rPr>
          <w:szCs w:val="24"/>
        </w:rPr>
        <w:t>、质保期内免费提供零部件和及时有效的服务。质保期内因货物本身缺陷造成的各种故障，卖方应负责免费维修和服务。</w:t>
      </w:r>
    </w:p>
    <w:p w14:paraId="158A8B78" w14:textId="77777777" w:rsidR="006812AF" w:rsidRDefault="00000000">
      <w:pPr>
        <w:ind w:firstLine="480"/>
        <w:jc w:val="left"/>
        <w:rPr>
          <w:szCs w:val="24"/>
        </w:rPr>
      </w:pPr>
      <w:r>
        <w:rPr>
          <w:szCs w:val="24"/>
        </w:rPr>
        <w:t>4</w:t>
      </w:r>
      <w:r>
        <w:rPr>
          <w:szCs w:val="24"/>
        </w:rPr>
        <w:t>、</w:t>
      </w:r>
      <w:r>
        <w:rPr>
          <w:b/>
          <w:bCs/>
          <w:szCs w:val="24"/>
        </w:rPr>
        <w:t>质保期终止之日起</w:t>
      </w:r>
      <w:r>
        <w:rPr>
          <w:rFonts w:hint="eastAsia"/>
          <w:b/>
          <w:bCs/>
          <w:szCs w:val="24"/>
        </w:rPr>
        <w:t>12</w:t>
      </w:r>
      <w:r>
        <w:rPr>
          <w:rFonts w:hint="eastAsia"/>
          <w:b/>
          <w:bCs/>
          <w:szCs w:val="24"/>
        </w:rPr>
        <w:t>个月</w:t>
      </w:r>
      <w:r>
        <w:rPr>
          <w:b/>
          <w:bCs/>
          <w:szCs w:val="24"/>
        </w:rPr>
        <w:t>内质保期之内</w:t>
      </w:r>
      <w:r>
        <w:rPr>
          <w:rFonts w:hint="eastAsia"/>
          <w:b/>
          <w:bCs/>
          <w:szCs w:val="24"/>
        </w:rPr>
        <w:t>依然</w:t>
      </w:r>
      <w:r>
        <w:rPr>
          <w:b/>
          <w:bCs/>
          <w:szCs w:val="24"/>
        </w:rPr>
        <w:t>重复出现的故障</w:t>
      </w:r>
      <w:r>
        <w:rPr>
          <w:rFonts w:hint="eastAsia"/>
          <w:b/>
          <w:bCs/>
          <w:szCs w:val="24"/>
        </w:rPr>
        <w:t>点</w:t>
      </w:r>
      <w:r>
        <w:rPr>
          <w:b/>
          <w:bCs/>
          <w:szCs w:val="24"/>
        </w:rPr>
        <w:t>，仍</w:t>
      </w:r>
      <w:r>
        <w:rPr>
          <w:rFonts w:hint="eastAsia"/>
          <w:b/>
          <w:bCs/>
          <w:szCs w:val="24"/>
        </w:rPr>
        <w:t>被认定</w:t>
      </w:r>
      <w:r>
        <w:rPr>
          <w:b/>
          <w:bCs/>
          <w:szCs w:val="24"/>
        </w:rPr>
        <w:t>质保范围且应当免费</w:t>
      </w:r>
      <w:r>
        <w:rPr>
          <w:rFonts w:hint="eastAsia"/>
          <w:b/>
          <w:bCs/>
          <w:szCs w:val="24"/>
        </w:rPr>
        <w:t>服务</w:t>
      </w:r>
      <w:r>
        <w:rPr>
          <w:b/>
          <w:bCs/>
          <w:szCs w:val="24"/>
        </w:rPr>
        <w:t>。</w:t>
      </w:r>
    </w:p>
    <w:p w14:paraId="7F1538DB" w14:textId="77777777" w:rsidR="006812AF" w:rsidRDefault="00000000">
      <w:pPr>
        <w:adjustRightInd w:val="0"/>
        <w:snapToGrid w:val="0"/>
        <w:ind w:firstLine="482"/>
        <w:rPr>
          <w:b/>
          <w:szCs w:val="24"/>
        </w:rPr>
      </w:pPr>
      <w:r>
        <w:rPr>
          <w:b/>
          <w:szCs w:val="24"/>
        </w:rPr>
        <w:t>二、技术及培训服务</w:t>
      </w:r>
    </w:p>
    <w:p w14:paraId="6C332796" w14:textId="77777777" w:rsidR="006812AF" w:rsidRDefault="00000000">
      <w:pPr>
        <w:adjustRightInd w:val="0"/>
        <w:snapToGrid w:val="0"/>
        <w:ind w:firstLine="480"/>
        <w:rPr>
          <w:szCs w:val="24"/>
        </w:rPr>
      </w:pPr>
      <w:r>
        <w:rPr>
          <w:szCs w:val="24"/>
        </w:rPr>
        <w:t>1</w:t>
      </w:r>
      <w:r>
        <w:rPr>
          <w:szCs w:val="24"/>
        </w:rPr>
        <w:t>、应负责对买方</w:t>
      </w:r>
      <w:r>
        <w:rPr>
          <w:rFonts w:hint="eastAsia"/>
          <w:szCs w:val="24"/>
          <w:u w:val="single"/>
          <w:shd w:val="pct10" w:color="auto" w:fill="FFFFFF"/>
        </w:rPr>
        <w:t>2</w:t>
      </w:r>
      <w:r>
        <w:rPr>
          <w:szCs w:val="24"/>
        </w:rPr>
        <w:t>名技术、维修和操作人员提供不少于</w:t>
      </w:r>
      <w:r>
        <w:rPr>
          <w:rFonts w:hint="eastAsia"/>
          <w:szCs w:val="24"/>
          <w:u w:val="single"/>
          <w:shd w:val="pct10" w:color="auto" w:fill="FFFFFF"/>
        </w:rPr>
        <w:t>3</w:t>
      </w:r>
      <w:r>
        <w:rPr>
          <w:szCs w:val="24"/>
        </w:rPr>
        <w:t>个日历日的免费的、卖方生产制造现场的理论、技术和操作、维修等方面的技术指导和培训，并为买方受培训人员提供免费的培训地交通、食宿条件。</w:t>
      </w:r>
    </w:p>
    <w:p w14:paraId="0182936B" w14:textId="77777777" w:rsidR="006812AF" w:rsidRDefault="00000000">
      <w:pPr>
        <w:adjustRightInd w:val="0"/>
        <w:snapToGrid w:val="0"/>
        <w:ind w:firstLine="480"/>
        <w:rPr>
          <w:szCs w:val="24"/>
        </w:rPr>
      </w:pPr>
      <w:r>
        <w:rPr>
          <w:szCs w:val="24"/>
        </w:rPr>
        <w:t>2</w:t>
      </w:r>
      <w:r>
        <w:rPr>
          <w:szCs w:val="24"/>
        </w:rPr>
        <w:t>、应负责在买方货物（生产线）使用现场，进行</w:t>
      </w:r>
      <w:r>
        <w:rPr>
          <w:szCs w:val="24"/>
        </w:rPr>
        <w:t>1</w:t>
      </w:r>
      <w:r>
        <w:rPr>
          <w:szCs w:val="24"/>
        </w:rPr>
        <w:t>～</w:t>
      </w:r>
      <w:r>
        <w:rPr>
          <w:szCs w:val="24"/>
        </w:rPr>
        <w:t>2</w:t>
      </w:r>
      <w:r>
        <w:rPr>
          <w:szCs w:val="24"/>
        </w:rPr>
        <w:t>次免费的技术指导和培训，并接受买方有关人员的技术咨询。</w:t>
      </w:r>
    </w:p>
    <w:p w14:paraId="095E0EF8" w14:textId="77777777" w:rsidR="006812AF" w:rsidRDefault="00000000">
      <w:pPr>
        <w:adjustRightInd w:val="0"/>
        <w:snapToGrid w:val="0"/>
        <w:ind w:firstLine="480"/>
        <w:rPr>
          <w:szCs w:val="24"/>
        </w:rPr>
      </w:pPr>
      <w:r>
        <w:rPr>
          <w:szCs w:val="24"/>
        </w:rPr>
        <w:t>3</w:t>
      </w:r>
      <w:r>
        <w:rPr>
          <w:szCs w:val="24"/>
        </w:rPr>
        <w:t>、应免费提供一定数量的培训资料。</w:t>
      </w:r>
    </w:p>
    <w:p w14:paraId="7871022E" w14:textId="77777777" w:rsidR="006812AF" w:rsidRDefault="00000000">
      <w:pPr>
        <w:adjustRightInd w:val="0"/>
        <w:snapToGrid w:val="0"/>
        <w:ind w:firstLine="480"/>
        <w:rPr>
          <w:szCs w:val="24"/>
        </w:rPr>
      </w:pPr>
      <w:r>
        <w:rPr>
          <w:szCs w:val="24"/>
        </w:rPr>
        <w:t>4</w:t>
      </w:r>
      <w:r>
        <w:rPr>
          <w:szCs w:val="24"/>
        </w:rPr>
        <w:t>、应按要求免费积极协助和提供买方以及买方所委托的工程设计单位有关人员所需要的、与货物（生产线）有关的工程设计资料、技术咨询等。</w:t>
      </w:r>
    </w:p>
    <w:p w14:paraId="226D8BFF" w14:textId="77777777" w:rsidR="006812AF" w:rsidRDefault="00000000">
      <w:pPr>
        <w:adjustRightInd w:val="0"/>
        <w:snapToGrid w:val="0"/>
        <w:ind w:firstLine="480"/>
        <w:rPr>
          <w:szCs w:val="24"/>
        </w:rPr>
      </w:pPr>
      <w:r>
        <w:rPr>
          <w:szCs w:val="24"/>
        </w:rPr>
        <w:t>5</w:t>
      </w:r>
      <w:r>
        <w:rPr>
          <w:szCs w:val="24"/>
        </w:rPr>
        <w:t>、若卖方提供货物（生产线）涉及到外购外协货物、而且该货物的技术质量等较为关键时，卖方应能保证得到配套厂家的技术支持，并免费为买方提供技术服务。</w:t>
      </w:r>
    </w:p>
    <w:p w14:paraId="5FA07972" w14:textId="77777777" w:rsidR="006812AF" w:rsidRDefault="00000000">
      <w:pPr>
        <w:adjustRightInd w:val="0"/>
        <w:snapToGrid w:val="0"/>
        <w:ind w:firstLine="480"/>
        <w:rPr>
          <w:szCs w:val="24"/>
        </w:rPr>
      </w:pPr>
      <w:r>
        <w:rPr>
          <w:szCs w:val="24"/>
        </w:rPr>
        <w:t>6</w:t>
      </w:r>
      <w:r>
        <w:rPr>
          <w:szCs w:val="24"/>
        </w:rPr>
        <w:t>、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2A5FF304" w14:textId="77777777" w:rsidR="006812AF" w:rsidRDefault="00000000">
      <w:pPr>
        <w:adjustRightInd w:val="0"/>
        <w:snapToGrid w:val="0"/>
        <w:ind w:firstLine="482"/>
        <w:rPr>
          <w:b/>
          <w:szCs w:val="24"/>
        </w:rPr>
      </w:pPr>
      <w:r>
        <w:rPr>
          <w:b/>
          <w:szCs w:val="24"/>
        </w:rPr>
        <w:t>三、安装调试及验收服务</w:t>
      </w:r>
    </w:p>
    <w:p w14:paraId="3DFAA9CF" w14:textId="77777777" w:rsidR="006812AF" w:rsidRDefault="00000000">
      <w:pPr>
        <w:adjustRightInd w:val="0"/>
        <w:snapToGrid w:val="0"/>
        <w:ind w:firstLine="480"/>
        <w:rPr>
          <w:szCs w:val="24"/>
        </w:rPr>
      </w:pPr>
      <w:r>
        <w:rPr>
          <w:szCs w:val="24"/>
        </w:rPr>
        <w:lastRenderedPageBreak/>
        <w:t>1</w:t>
      </w:r>
      <w:r>
        <w:rPr>
          <w:szCs w:val="24"/>
        </w:rPr>
        <w:t>、指导安装调试或负责安装调试以及协助验收，投标方均应在投标文件中明确其收费额或免费约定，否则视同免费；安装调试及验收服务均应按照合同约定或协议、通知及时组织并完成。因卖方原因造成的延期，所发生的费用全部由卖方承担。</w:t>
      </w:r>
    </w:p>
    <w:p w14:paraId="54513D5E" w14:textId="77777777" w:rsidR="006812AF" w:rsidRDefault="00000000">
      <w:pPr>
        <w:adjustRightInd w:val="0"/>
        <w:snapToGrid w:val="0"/>
        <w:ind w:firstLine="480"/>
        <w:rPr>
          <w:szCs w:val="24"/>
        </w:rPr>
      </w:pPr>
      <w:r>
        <w:rPr>
          <w:szCs w:val="24"/>
        </w:rPr>
        <w:t>2</w:t>
      </w:r>
      <w:r>
        <w:rPr>
          <w:szCs w:val="24"/>
        </w:rPr>
        <w:t>、若卖方提供的货物（生产线）涉及到外购外协货物、而且该货物的技术质量等较为关键时，应保证能得到供应商的技术支持，并免费为买方提供安装使用现场的指导与培训。</w:t>
      </w:r>
    </w:p>
    <w:p w14:paraId="4BAC30D0" w14:textId="77777777" w:rsidR="006812AF" w:rsidRDefault="00000000">
      <w:pPr>
        <w:adjustRightInd w:val="0"/>
        <w:snapToGrid w:val="0"/>
        <w:ind w:firstLine="480"/>
        <w:rPr>
          <w:szCs w:val="24"/>
        </w:rPr>
      </w:pPr>
      <w:r>
        <w:rPr>
          <w:szCs w:val="24"/>
        </w:rPr>
        <w:t>3</w:t>
      </w:r>
      <w:r>
        <w:rPr>
          <w:szCs w:val="24"/>
        </w:rPr>
        <w:t>、根据货物（生产线）的要求，调试及验收可分空载和负载两个阶段进行；买方将积极协助卖方达到货物（生产线）的各项技术指标和性能要求。卖方在买方现场进行的货物的安装、调试和试运行，买方有权参与，卖方应无条件向买方提供现场记录和试运行数据及报告。</w:t>
      </w:r>
    </w:p>
    <w:p w14:paraId="27D98A75" w14:textId="77777777" w:rsidR="006812AF" w:rsidRDefault="00000000">
      <w:pPr>
        <w:adjustRightInd w:val="0"/>
        <w:snapToGrid w:val="0"/>
        <w:ind w:firstLine="480"/>
        <w:rPr>
          <w:szCs w:val="24"/>
        </w:rPr>
      </w:pPr>
      <w:r>
        <w:rPr>
          <w:szCs w:val="24"/>
        </w:rPr>
        <w:t>4</w:t>
      </w:r>
      <w:r>
        <w:rPr>
          <w:szCs w:val="24"/>
        </w:rPr>
        <w:t>、在卖方所提供货物（生产线）需要得到买方建设项目所在地政府或行业主管部门的查验、试验、验收时，卖方应当免费完成或协助招标方完成所需要的工作、材料和服务等。协助完成的，应当在投标文件报价内容中予以说明，否则视同免费。</w:t>
      </w:r>
    </w:p>
    <w:p w14:paraId="5FA17DBF" w14:textId="77777777" w:rsidR="006812AF" w:rsidRDefault="00000000">
      <w:pPr>
        <w:adjustRightInd w:val="0"/>
        <w:snapToGrid w:val="0"/>
        <w:ind w:firstLine="480"/>
        <w:rPr>
          <w:szCs w:val="24"/>
        </w:rPr>
      </w:pPr>
      <w:r>
        <w:rPr>
          <w:szCs w:val="24"/>
        </w:rPr>
        <w:t>5</w:t>
      </w:r>
      <w:r>
        <w:rPr>
          <w:szCs w:val="24"/>
        </w:rPr>
        <w:t>、卖方应当向买方提供货物试验、验收的有关标准、规范和方法，同时提供货物涉及并使用的软件合法性证明。</w:t>
      </w:r>
    </w:p>
    <w:p w14:paraId="51620105" w14:textId="77777777" w:rsidR="006812AF" w:rsidRDefault="00000000">
      <w:pPr>
        <w:adjustRightInd w:val="0"/>
        <w:snapToGrid w:val="0"/>
        <w:ind w:firstLine="480"/>
        <w:rPr>
          <w:szCs w:val="24"/>
        </w:rPr>
      </w:pPr>
      <w:r>
        <w:rPr>
          <w:szCs w:val="24"/>
        </w:rPr>
        <w:t>6</w:t>
      </w:r>
      <w:r>
        <w:rPr>
          <w:szCs w:val="24"/>
        </w:rPr>
        <w:t>、服务缺陷视同货物缺陷和履约延期。</w:t>
      </w:r>
    </w:p>
    <w:p w14:paraId="37CE0797" w14:textId="77777777" w:rsidR="006812AF" w:rsidRDefault="00000000">
      <w:pPr>
        <w:adjustRightInd w:val="0"/>
        <w:snapToGrid w:val="0"/>
        <w:ind w:firstLine="482"/>
        <w:rPr>
          <w:b/>
          <w:szCs w:val="24"/>
        </w:rPr>
      </w:pPr>
      <w:r>
        <w:rPr>
          <w:b/>
          <w:szCs w:val="24"/>
        </w:rPr>
        <w:t>四、售后服务</w:t>
      </w:r>
    </w:p>
    <w:p w14:paraId="7605FF79" w14:textId="77777777" w:rsidR="006812AF" w:rsidRDefault="00000000">
      <w:pPr>
        <w:adjustRightInd w:val="0"/>
        <w:snapToGrid w:val="0"/>
        <w:ind w:firstLine="480"/>
        <w:rPr>
          <w:szCs w:val="24"/>
        </w:rPr>
      </w:pPr>
      <w:r>
        <w:rPr>
          <w:szCs w:val="24"/>
        </w:rPr>
        <w:t>1</w:t>
      </w:r>
      <w:r>
        <w:rPr>
          <w:szCs w:val="24"/>
        </w:rPr>
        <w:t>、卖方提供的货物（生产线）涉及的所有售后服务均由卖方负责。如果发生问题并且收到通知，卖方应当在</w:t>
      </w:r>
      <w:r>
        <w:rPr>
          <w:szCs w:val="24"/>
        </w:rPr>
        <w:t>2</w:t>
      </w:r>
      <w:r>
        <w:rPr>
          <w:szCs w:val="24"/>
        </w:rPr>
        <w:t>小时内予以答复。</w:t>
      </w:r>
    </w:p>
    <w:p w14:paraId="5F26BA12" w14:textId="77777777" w:rsidR="006812AF" w:rsidRDefault="00000000">
      <w:pPr>
        <w:adjustRightInd w:val="0"/>
        <w:snapToGrid w:val="0"/>
        <w:ind w:firstLine="480"/>
        <w:rPr>
          <w:szCs w:val="24"/>
        </w:rPr>
      </w:pPr>
      <w:r>
        <w:rPr>
          <w:szCs w:val="24"/>
        </w:rPr>
        <w:t>2</w:t>
      </w:r>
      <w:r>
        <w:rPr>
          <w:szCs w:val="24"/>
        </w:rPr>
        <w:t>、如发现所提供的货物（或生产线）存在问题，需要卖方解决或配合解决时：在质保期之内，应在接到通知后</w:t>
      </w:r>
      <w:r>
        <w:rPr>
          <w:szCs w:val="24"/>
          <w:u w:val="single"/>
          <w:shd w:val="pct10" w:color="auto" w:fill="FFFFFF"/>
        </w:rPr>
        <w:t>24</w:t>
      </w:r>
      <w:r>
        <w:rPr>
          <w:szCs w:val="24"/>
        </w:rPr>
        <w:t>小时内派有关人员到达现场；在质保期之外，应在接到通知后</w:t>
      </w:r>
      <w:r>
        <w:rPr>
          <w:szCs w:val="24"/>
          <w:u w:val="single"/>
          <w:shd w:val="pct10" w:color="auto" w:fill="FFFFFF"/>
        </w:rPr>
        <w:t>48</w:t>
      </w:r>
      <w:r>
        <w:rPr>
          <w:szCs w:val="24"/>
        </w:rPr>
        <w:t>小时内派有关人员到达现场。</w:t>
      </w:r>
    </w:p>
    <w:p w14:paraId="6BBD1AC7" w14:textId="77777777" w:rsidR="006812AF" w:rsidRDefault="00000000">
      <w:pPr>
        <w:adjustRightInd w:val="0"/>
        <w:snapToGrid w:val="0"/>
        <w:ind w:firstLine="480"/>
        <w:rPr>
          <w:szCs w:val="24"/>
        </w:rPr>
      </w:pPr>
      <w:r>
        <w:rPr>
          <w:szCs w:val="24"/>
        </w:rPr>
        <w:t>3</w:t>
      </w:r>
      <w:r>
        <w:rPr>
          <w:szCs w:val="24"/>
        </w:rPr>
        <w:t>、卖方派往买方使用现场的人员，应具有较高的业务素质；现场解决问题时，不得无故拖延或推迟，应为买方提供最佳的服务。</w:t>
      </w:r>
    </w:p>
    <w:p w14:paraId="50B9471E" w14:textId="77777777" w:rsidR="006812AF" w:rsidRDefault="00000000">
      <w:pPr>
        <w:adjustRightInd w:val="0"/>
        <w:snapToGrid w:val="0"/>
        <w:ind w:firstLine="482"/>
        <w:rPr>
          <w:b/>
          <w:szCs w:val="24"/>
        </w:rPr>
      </w:pPr>
      <w:r>
        <w:rPr>
          <w:b/>
          <w:szCs w:val="24"/>
        </w:rPr>
        <w:t>五、其它服务</w:t>
      </w:r>
    </w:p>
    <w:p w14:paraId="6EEA296E" w14:textId="77777777" w:rsidR="006812AF" w:rsidRDefault="00000000">
      <w:pPr>
        <w:adjustRightInd w:val="0"/>
        <w:snapToGrid w:val="0"/>
        <w:ind w:firstLine="480"/>
        <w:rPr>
          <w:szCs w:val="24"/>
        </w:rPr>
      </w:pPr>
      <w:r>
        <w:rPr>
          <w:szCs w:val="24"/>
        </w:rPr>
        <w:t>1</w:t>
      </w:r>
      <w:r>
        <w:rPr>
          <w:szCs w:val="24"/>
        </w:rPr>
        <w:t>、若卖方所提供货物（生产线）有需要进口的，卖方一般应自行、自费办理；必要时，买卖双方共同办理。</w:t>
      </w:r>
    </w:p>
    <w:p w14:paraId="28445181" w14:textId="77777777" w:rsidR="006812AF" w:rsidRDefault="00000000">
      <w:pPr>
        <w:adjustRightInd w:val="0"/>
        <w:snapToGrid w:val="0"/>
        <w:ind w:firstLine="480"/>
        <w:rPr>
          <w:szCs w:val="24"/>
        </w:rPr>
      </w:pPr>
      <w:r>
        <w:rPr>
          <w:szCs w:val="24"/>
        </w:rPr>
        <w:t>2</w:t>
      </w:r>
      <w:r>
        <w:rPr>
          <w:szCs w:val="24"/>
        </w:rPr>
        <w:t>、除招标文件、投标文件、答疑文件、技术协议、合同等约定之外，卖方应免费负责必要的或强制性的货物（生产线）的检验、试验、化验等直接费用。</w:t>
      </w:r>
    </w:p>
    <w:p w14:paraId="5FF7951B" w14:textId="77777777" w:rsidR="006812AF" w:rsidRDefault="00000000">
      <w:pPr>
        <w:ind w:firstLine="480"/>
        <w:rPr>
          <w:szCs w:val="24"/>
        </w:rPr>
      </w:pPr>
      <w:r>
        <w:rPr>
          <w:szCs w:val="24"/>
        </w:rPr>
        <w:t>3</w:t>
      </w:r>
      <w:r>
        <w:rPr>
          <w:szCs w:val="24"/>
        </w:rPr>
        <w:t>、本章节条款</w:t>
      </w:r>
      <w:r>
        <w:rPr>
          <w:rFonts w:hint="eastAsia"/>
          <w:szCs w:val="24"/>
        </w:rPr>
        <w:t>所列“免费”，并</w:t>
      </w:r>
      <w:r>
        <w:rPr>
          <w:szCs w:val="24"/>
        </w:rPr>
        <w:t>非指定不可收费，而是指招标文件、投标文件、</w:t>
      </w:r>
      <w:r>
        <w:rPr>
          <w:szCs w:val="24"/>
        </w:rPr>
        <w:lastRenderedPageBreak/>
        <w:t>答疑文件、技术交流文件、技术协议书和合同等范围之外，投标方不可另行收取的费用。</w:t>
      </w:r>
    </w:p>
    <w:p w14:paraId="38202572" w14:textId="77777777" w:rsidR="006812AF" w:rsidRDefault="00000000">
      <w:pPr>
        <w:pStyle w:val="1"/>
        <w:ind w:left="960"/>
      </w:pPr>
      <w:bookmarkStart w:id="147" w:name="_Toc169605886"/>
      <w:bookmarkEnd w:id="146"/>
      <w:r>
        <w:br w:type="page"/>
      </w:r>
      <w:bookmarkStart w:id="148" w:name="_Toc56676948"/>
      <w:bookmarkStart w:id="149" w:name="_Toc150411867"/>
      <w:r>
        <w:lastRenderedPageBreak/>
        <w:t>预验收和终验收</w:t>
      </w:r>
      <w:bookmarkEnd w:id="148"/>
      <w:bookmarkEnd w:id="149"/>
    </w:p>
    <w:p w14:paraId="44494AD3" w14:textId="77777777" w:rsidR="006812AF" w:rsidRDefault="00000000">
      <w:pPr>
        <w:ind w:firstLine="482"/>
        <w:rPr>
          <w:b/>
          <w:szCs w:val="24"/>
        </w:rPr>
      </w:pPr>
      <w:r>
        <w:rPr>
          <w:b/>
          <w:szCs w:val="24"/>
        </w:rPr>
        <w:t>一、验收依据和验收标准</w:t>
      </w:r>
    </w:p>
    <w:p w14:paraId="4AC85446" w14:textId="77777777" w:rsidR="006812AF" w:rsidRDefault="00000000">
      <w:pPr>
        <w:ind w:firstLine="480"/>
        <w:rPr>
          <w:szCs w:val="24"/>
        </w:rPr>
      </w:pPr>
      <w:r>
        <w:rPr>
          <w:szCs w:val="24"/>
        </w:rPr>
        <w:t>1</w:t>
      </w:r>
      <w:r>
        <w:rPr>
          <w:szCs w:val="24"/>
        </w:rPr>
        <w:t>、验收标准一般以技术协议书和合同规定验收。无论技术协议书和合同，是否全部并准确列明验收所涉及的相关标准，均作为验收标准之一。</w:t>
      </w:r>
    </w:p>
    <w:p w14:paraId="0255D02F" w14:textId="77777777" w:rsidR="006812AF" w:rsidRDefault="00000000">
      <w:pPr>
        <w:adjustRightInd w:val="0"/>
        <w:snapToGrid w:val="0"/>
        <w:ind w:firstLine="480"/>
        <w:rPr>
          <w:szCs w:val="24"/>
        </w:rPr>
      </w:pPr>
      <w:r>
        <w:rPr>
          <w:szCs w:val="24"/>
        </w:rPr>
        <w:t>2</w:t>
      </w:r>
      <w:r>
        <w:rPr>
          <w:szCs w:val="24"/>
        </w:rPr>
        <w:t>、如果验收过程中，发现招标文件、投标文件、答疑文件、技术交流文件等与技术协议书、合同存在差异，原则上以涉及条款中对买方最有利条款为验收依据。</w:t>
      </w:r>
    </w:p>
    <w:p w14:paraId="31204AE1" w14:textId="77777777" w:rsidR="006812AF" w:rsidRDefault="00000000">
      <w:pPr>
        <w:adjustRightInd w:val="0"/>
        <w:snapToGrid w:val="0"/>
        <w:ind w:firstLine="482"/>
        <w:rPr>
          <w:b/>
          <w:szCs w:val="24"/>
        </w:rPr>
      </w:pPr>
      <w:r>
        <w:rPr>
          <w:b/>
          <w:szCs w:val="24"/>
        </w:rPr>
        <w:t>二、检验</w:t>
      </w:r>
    </w:p>
    <w:p w14:paraId="3EE56F3C" w14:textId="77777777" w:rsidR="006812AF" w:rsidRDefault="00000000">
      <w:pPr>
        <w:adjustRightInd w:val="0"/>
        <w:snapToGrid w:val="0"/>
        <w:ind w:firstLine="480"/>
        <w:rPr>
          <w:szCs w:val="24"/>
        </w:rPr>
      </w:pPr>
      <w:r>
        <w:rPr>
          <w:szCs w:val="24"/>
        </w:rPr>
        <w:t>如果采购货物涉及必要的或必需的检验，投标方应当在投标文件中明确可能涉及的检验费用，并将该费用包含在投标总报价之内；不作针对性澄清或说明的，视同包含在投标总价之内。基本约定如下：</w:t>
      </w:r>
    </w:p>
    <w:p w14:paraId="02E924F2" w14:textId="77777777" w:rsidR="006812AF" w:rsidRDefault="00000000">
      <w:pPr>
        <w:adjustRightInd w:val="0"/>
        <w:snapToGrid w:val="0"/>
        <w:ind w:firstLine="480"/>
        <w:rPr>
          <w:szCs w:val="24"/>
        </w:rPr>
      </w:pPr>
      <w:r>
        <w:rPr>
          <w:szCs w:val="24"/>
        </w:rPr>
        <w:t>1</w:t>
      </w:r>
      <w:r>
        <w:rPr>
          <w:szCs w:val="24"/>
        </w:rPr>
        <w:t>、国产货物（生产线）的检验一般由买卖双方共同进行或按照合同要求进行。</w:t>
      </w:r>
    </w:p>
    <w:p w14:paraId="453B0AB7" w14:textId="77777777" w:rsidR="006812AF" w:rsidRDefault="00000000">
      <w:pPr>
        <w:adjustRightInd w:val="0"/>
        <w:snapToGrid w:val="0"/>
        <w:ind w:firstLine="480"/>
        <w:rPr>
          <w:szCs w:val="24"/>
        </w:rPr>
      </w:pPr>
      <w:r>
        <w:rPr>
          <w:szCs w:val="24"/>
        </w:rPr>
        <w:t>2</w:t>
      </w:r>
      <w:r>
        <w:rPr>
          <w:szCs w:val="24"/>
        </w:rPr>
        <w:t>、进口货物（生产线）的检验，卖方需要按照下述要求进行：</w:t>
      </w:r>
    </w:p>
    <w:p w14:paraId="0516EE2C" w14:textId="77777777" w:rsidR="006812AF" w:rsidRDefault="00000000">
      <w:pPr>
        <w:adjustRightInd w:val="0"/>
        <w:snapToGrid w:val="0"/>
        <w:ind w:firstLine="480"/>
        <w:rPr>
          <w:szCs w:val="24"/>
        </w:rPr>
      </w:pPr>
      <w:r>
        <w:rPr>
          <w:szCs w:val="24"/>
        </w:rPr>
        <w:t>2.1</w:t>
      </w:r>
      <w:r>
        <w:rPr>
          <w:szCs w:val="24"/>
        </w:rPr>
        <w:t>进口货物（生产线）发货前，应对货物（生产线）的质量、型号、规格、性能和数量</w:t>
      </w:r>
      <w:r>
        <w:rPr>
          <w:szCs w:val="24"/>
        </w:rPr>
        <w:t>/</w:t>
      </w:r>
      <w:r>
        <w:rPr>
          <w:szCs w:val="24"/>
        </w:rPr>
        <w:t>重量作精密、全面的检验，并出具证明书，证明所供货物（或生产线）符合合同规定。</w:t>
      </w:r>
    </w:p>
    <w:p w14:paraId="5BBBB060" w14:textId="77777777" w:rsidR="006812AF" w:rsidRDefault="00000000">
      <w:pPr>
        <w:adjustRightInd w:val="0"/>
        <w:snapToGrid w:val="0"/>
        <w:ind w:firstLine="480"/>
        <w:rPr>
          <w:szCs w:val="24"/>
        </w:rPr>
      </w:pPr>
      <w:r>
        <w:rPr>
          <w:szCs w:val="24"/>
        </w:rPr>
        <w:t>2.2</w:t>
      </w:r>
      <w:r>
        <w:rPr>
          <w:szCs w:val="24"/>
        </w:rPr>
        <w:t>应依据合同规定的要求，提供买卖双方达成一致的货物（生产线）的验收标准和装箱单，作为买方检验的依据。</w:t>
      </w:r>
    </w:p>
    <w:p w14:paraId="4A6A3B06" w14:textId="77777777" w:rsidR="006812AF" w:rsidRDefault="00000000">
      <w:pPr>
        <w:adjustRightInd w:val="0"/>
        <w:snapToGrid w:val="0"/>
        <w:ind w:firstLine="480"/>
        <w:rPr>
          <w:szCs w:val="24"/>
        </w:rPr>
      </w:pPr>
      <w:r>
        <w:rPr>
          <w:szCs w:val="24"/>
        </w:rPr>
        <w:t>2.3</w:t>
      </w:r>
      <w:r>
        <w:rPr>
          <w:szCs w:val="24"/>
        </w:rPr>
        <w:t>进口货物（生产线）到达目的地后，买方有权申请中国商品检验检疫局进行检验，如发现货物（生产线）的品质及规格与合同或发票不符，除买方的责任外，买方有权在货物（生产线）到达卸货目的地后</w:t>
      </w:r>
      <w:r>
        <w:rPr>
          <w:szCs w:val="24"/>
        </w:rPr>
        <w:t>180</w:t>
      </w:r>
      <w:r>
        <w:rPr>
          <w:szCs w:val="24"/>
        </w:rPr>
        <w:t>个日历日内，根据中国商品检验检疫局出具的证明书向卖方提出索赔，因索赔所发生的一切费用</w:t>
      </w:r>
      <w:r>
        <w:rPr>
          <w:szCs w:val="24"/>
        </w:rPr>
        <w:t>(</w:t>
      </w:r>
      <w:r>
        <w:rPr>
          <w:szCs w:val="24"/>
        </w:rPr>
        <w:t>包括检验检疫费等</w:t>
      </w:r>
      <w:r>
        <w:rPr>
          <w:szCs w:val="24"/>
        </w:rPr>
        <w:t>)</w:t>
      </w:r>
      <w:r>
        <w:rPr>
          <w:szCs w:val="24"/>
        </w:rPr>
        <w:t>均由卖方承担。</w:t>
      </w:r>
    </w:p>
    <w:p w14:paraId="68674173" w14:textId="77777777" w:rsidR="006812AF" w:rsidRDefault="00000000">
      <w:pPr>
        <w:adjustRightInd w:val="0"/>
        <w:snapToGrid w:val="0"/>
        <w:ind w:firstLine="482"/>
        <w:rPr>
          <w:b/>
          <w:szCs w:val="24"/>
        </w:rPr>
      </w:pPr>
      <w:r>
        <w:rPr>
          <w:b/>
          <w:szCs w:val="24"/>
        </w:rPr>
        <w:t>三、验收基本条件</w:t>
      </w:r>
    </w:p>
    <w:p w14:paraId="5C46C4AC" w14:textId="77777777" w:rsidR="006812AF" w:rsidRDefault="00000000">
      <w:pPr>
        <w:adjustRightInd w:val="0"/>
        <w:snapToGrid w:val="0"/>
        <w:ind w:firstLine="480"/>
        <w:rPr>
          <w:szCs w:val="24"/>
        </w:rPr>
      </w:pPr>
      <w:r>
        <w:rPr>
          <w:szCs w:val="24"/>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14:paraId="21F3E9E8" w14:textId="77777777" w:rsidR="006812AF" w:rsidRDefault="00000000">
      <w:pPr>
        <w:adjustRightInd w:val="0"/>
        <w:snapToGrid w:val="0"/>
        <w:ind w:firstLine="480"/>
        <w:rPr>
          <w:szCs w:val="24"/>
        </w:rPr>
      </w:pPr>
      <w:r>
        <w:rPr>
          <w:szCs w:val="24"/>
        </w:rPr>
        <w:t>买卖双方按照合同约定执行了合同，同时货物（生产线）完成了试运行并经检验合格，则具备验收条件。</w:t>
      </w:r>
    </w:p>
    <w:p w14:paraId="25612095" w14:textId="77777777" w:rsidR="006812AF" w:rsidRDefault="00000000">
      <w:pPr>
        <w:adjustRightInd w:val="0"/>
        <w:snapToGrid w:val="0"/>
        <w:ind w:firstLine="482"/>
        <w:rPr>
          <w:b/>
          <w:bCs/>
          <w:szCs w:val="24"/>
        </w:rPr>
      </w:pPr>
      <w:r>
        <w:rPr>
          <w:b/>
          <w:bCs/>
          <w:szCs w:val="24"/>
        </w:rPr>
        <w:t>1</w:t>
      </w:r>
      <w:r>
        <w:rPr>
          <w:b/>
          <w:bCs/>
          <w:szCs w:val="24"/>
        </w:rPr>
        <w:t>、预验收一般条件</w:t>
      </w:r>
    </w:p>
    <w:p w14:paraId="1A2BA98E" w14:textId="77777777" w:rsidR="006812AF" w:rsidRDefault="00000000">
      <w:pPr>
        <w:adjustRightInd w:val="0"/>
        <w:snapToGrid w:val="0"/>
        <w:ind w:firstLine="480"/>
        <w:rPr>
          <w:szCs w:val="24"/>
        </w:rPr>
      </w:pPr>
      <w:r>
        <w:rPr>
          <w:szCs w:val="24"/>
        </w:rPr>
        <w:t>1.1</w:t>
      </w:r>
      <w:r>
        <w:rPr>
          <w:szCs w:val="24"/>
        </w:rPr>
        <w:t>卖方已经</w:t>
      </w:r>
      <w:r>
        <w:rPr>
          <w:rFonts w:hint="eastAsia"/>
          <w:szCs w:val="24"/>
        </w:rPr>
        <w:t>按照“供货范围”要求提供了预验收</w:t>
      </w:r>
      <w:r>
        <w:rPr>
          <w:szCs w:val="24"/>
        </w:rPr>
        <w:t>资料，并且资料齐全、完整和有</w:t>
      </w:r>
      <w:r>
        <w:rPr>
          <w:szCs w:val="24"/>
        </w:rPr>
        <w:lastRenderedPageBreak/>
        <w:t>效。</w:t>
      </w:r>
    </w:p>
    <w:p w14:paraId="1814739F" w14:textId="77777777" w:rsidR="006812AF" w:rsidRDefault="00000000">
      <w:pPr>
        <w:adjustRightInd w:val="0"/>
        <w:snapToGrid w:val="0"/>
        <w:ind w:firstLine="480"/>
        <w:rPr>
          <w:szCs w:val="24"/>
        </w:rPr>
      </w:pPr>
      <w:r>
        <w:rPr>
          <w:szCs w:val="24"/>
        </w:rPr>
        <w:t>1.2</w:t>
      </w:r>
      <w:r>
        <w:rPr>
          <w:szCs w:val="24"/>
        </w:rPr>
        <w:t>货物（生产线）应运行稳定、可靠、安全，无非正常变形，非正常振动，无异常声音；无漏水、漏液、漏气（汽）、漏电等现象。运动的零部件（如链条、联轴器、离合器、主轴、工作台等）动作平稳、灵活运动准确。</w:t>
      </w:r>
    </w:p>
    <w:p w14:paraId="63A455BA" w14:textId="77777777" w:rsidR="006812AF" w:rsidRDefault="00000000">
      <w:pPr>
        <w:adjustRightInd w:val="0"/>
        <w:snapToGrid w:val="0"/>
        <w:ind w:firstLine="480"/>
        <w:rPr>
          <w:szCs w:val="24"/>
        </w:rPr>
      </w:pPr>
      <w:r>
        <w:rPr>
          <w:szCs w:val="24"/>
        </w:rPr>
        <w:t>1.3</w:t>
      </w:r>
      <w:r>
        <w:rPr>
          <w:szCs w:val="24"/>
        </w:rPr>
        <w:t>货物（生产线）应完整且所有的零部件应该安装牢固，外观无损伤，所有的焊缝饱满、无残渣等缺陷。</w:t>
      </w:r>
    </w:p>
    <w:p w14:paraId="3279BEE7" w14:textId="77777777" w:rsidR="006812AF" w:rsidRDefault="00000000">
      <w:pPr>
        <w:adjustRightInd w:val="0"/>
        <w:snapToGrid w:val="0"/>
        <w:ind w:firstLine="480"/>
        <w:rPr>
          <w:szCs w:val="24"/>
        </w:rPr>
      </w:pPr>
      <w:r>
        <w:rPr>
          <w:szCs w:val="24"/>
        </w:rPr>
        <w:t>1.4</w:t>
      </w:r>
      <w:r>
        <w:rPr>
          <w:szCs w:val="24"/>
        </w:rPr>
        <w:t>一般情况下，所有的管路和线缆等，接头应完全正确、可靠地联接；应排列有序（正确、牢固、整齐），有必要的防护，无皱褶、收缩和裂缝等不良现象。</w:t>
      </w:r>
    </w:p>
    <w:p w14:paraId="039D60D7" w14:textId="77777777" w:rsidR="006812AF" w:rsidRDefault="00000000">
      <w:pPr>
        <w:adjustRightInd w:val="0"/>
        <w:snapToGrid w:val="0"/>
        <w:ind w:firstLine="480"/>
        <w:rPr>
          <w:szCs w:val="24"/>
        </w:rPr>
      </w:pPr>
      <w:r>
        <w:rPr>
          <w:szCs w:val="24"/>
        </w:rPr>
        <w:t>1.5</w:t>
      </w:r>
      <w:r>
        <w:rPr>
          <w:szCs w:val="24"/>
        </w:rPr>
        <w:t>货物（生产线）的润滑系统工作正常、可靠，润滑点易于到达。</w:t>
      </w:r>
    </w:p>
    <w:p w14:paraId="4798BF11" w14:textId="77777777" w:rsidR="006812AF" w:rsidRDefault="00000000">
      <w:pPr>
        <w:adjustRightInd w:val="0"/>
        <w:snapToGrid w:val="0"/>
        <w:ind w:firstLine="480"/>
        <w:rPr>
          <w:szCs w:val="24"/>
        </w:rPr>
      </w:pPr>
      <w:r>
        <w:rPr>
          <w:szCs w:val="24"/>
        </w:rPr>
        <w:t>1.6</w:t>
      </w:r>
      <w:r>
        <w:rPr>
          <w:szCs w:val="24"/>
        </w:rPr>
        <w:t>使用的压力容器、电气等应具备合格证（如果有压力容器）。</w:t>
      </w:r>
    </w:p>
    <w:p w14:paraId="49E6DA66" w14:textId="77777777" w:rsidR="006812AF" w:rsidRDefault="00000000">
      <w:pPr>
        <w:adjustRightInd w:val="0"/>
        <w:snapToGrid w:val="0"/>
        <w:ind w:firstLine="480"/>
        <w:rPr>
          <w:szCs w:val="24"/>
        </w:rPr>
      </w:pPr>
      <w:r>
        <w:rPr>
          <w:szCs w:val="24"/>
        </w:rPr>
        <w:t>1.7</w:t>
      </w:r>
      <w:r>
        <w:rPr>
          <w:szCs w:val="24"/>
        </w:rPr>
        <w:t>货物（生产线）的油漆质量应饱满、有光泽，无掉漆、无色差、无</w:t>
      </w:r>
      <w:r>
        <w:rPr>
          <w:szCs w:val="24"/>
        </w:rPr>
        <w:t>“</w:t>
      </w:r>
      <w:r>
        <w:rPr>
          <w:szCs w:val="24"/>
        </w:rPr>
        <w:t>桔皮</w:t>
      </w:r>
      <w:r>
        <w:rPr>
          <w:szCs w:val="24"/>
        </w:rPr>
        <w:t>”</w:t>
      </w:r>
      <w:r>
        <w:rPr>
          <w:szCs w:val="24"/>
        </w:rPr>
        <w:t>等不良现象（特殊标志除外）。</w:t>
      </w:r>
    </w:p>
    <w:p w14:paraId="3855521F" w14:textId="77777777" w:rsidR="006812AF" w:rsidRDefault="00000000">
      <w:pPr>
        <w:adjustRightInd w:val="0"/>
        <w:snapToGrid w:val="0"/>
        <w:ind w:firstLine="480"/>
        <w:rPr>
          <w:szCs w:val="24"/>
        </w:rPr>
      </w:pPr>
      <w:r>
        <w:rPr>
          <w:szCs w:val="24"/>
        </w:rPr>
        <w:t>1.8</w:t>
      </w:r>
      <w:r>
        <w:rPr>
          <w:szCs w:val="24"/>
        </w:rPr>
        <w:t>货物（生产线）标牌完整、清晰、明确。</w:t>
      </w:r>
    </w:p>
    <w:p w14:paraId="3C3C4BA6" w14:textId="77777777" w:rsidR="006812AF" w:rsidRDefault="00000000">
      <w:pPr>
        <w:adjustRightInd w:val="0"/>
        <w:snapToGrid w:val="0"/>
        <w:ind w:firstLine="480"/>
        <w:rPr>
          <w:szCs w:val="24"/>
        </w:rPr>
      </w:pPr>
      <w:r>
        <w:rPr>
          <w:szCs w:val="24"/>
        </w:rPr>
        <w:t>1.9</w:t>
      </w:r>
      <w:r>
        <w:rPr>
          <w:szCs w:val="24"/>
        </w:rPr>
        <w:t>地线联接和地极符合国际（</w:t>
      </w:r>
      <w:r>
        <w:rPr>
          <w:szCs w:val="24"/>
        </w:rPr>
        <w:t>ISO/IEC</w:t>
      </w:r>
      <w:r>
        <w:rPr>
          <w:szCs w:val="24"/>
        </w:rPr>
        <w:t>）标准规范。</w:t>
      </w:r>
    </w:p>
    <w:p w14:paraId="702EF7B8" w14:textId="77777777" w:rsidR="006812AF" w:rsidRDefault="00000000">
      <w:pPr>
        <w:adjustRightInd w:val="0"/>
        <w:snapToGrid w:val="0"/>
        <w:ind w:firstLine="480"/>
        <w:rPr>
          <w:szCs w:val="24"/>
        </w:rPr>
      </w:pPr>
      <w:r>
        <w:rPr>
          <w:szCs w:val="24"/>
        </w:rPr>
        <w:t>1.10</w:t>
      </w:r>
      <w:r>
        <w:rPr>
          <w:szCs w:val="24"/>
        </w:rPr>
        <w:t>货物（生产线）的安全要求符合中国最新的相关法律、法规、标准和规范以及合同要求。</w:t>
      </w:r>
    </w:p>
    <w:p w14:paraId="54E23492" w14:textId="77777777" w:rsidR="006812AF" w:rsidRDefault="00000000">
      <w:pPr>
        <w:adjustRightInd w:val="0"/>
        <w:snapToGrid w:val="0"/>
        <w:ind w:firstLine="482"/>
        <w:rPr>
          <w:b/>
          <w:bCs/>
          <w:szCs w:val="24"/>
        </w:rPr>
      </w:pPr>
      <w:r>
        <w:rPr>
          <w:b/>
          <w:bCs/>
          <w:szCs w:val="24"/>
        </w:rPr>
        <w:t>2</w:t>
      </w:r>
      <w:r>
        <w:rPr>
          <w:b/>
          <w:bCs/>
          <w:szCs w:val="24"/>
        </w:rPr>
        <w:t>、终验收一般条件</w:t>
      </w:r>
    </w:p>
    <w:p w14:paraId="0507A015" w14:textId="77777777" w:rsidR="006812AF" w:rsidRDefault="00000000">
      <w:pPr>
        <w:adjustRightInd w:val="0"/>
        <w:snapToGrid w:val="0"/>
        <w:ind w:firstLine="480"/>
        <w:rPr>
          <w:szCs w:val="24"/>
        </w:rPr>
      </w:pPr>
      <w:r>
        <w:rPr>
          <w:szCs w:val="24"/>
        </w:rPr>
        <w:t>2.1</w:t>
      </w:r>
      <w:r>
        <w:rPr>
          <w:szCs w:val="24"/>
        </w:rPr>
        <w:t>经过预验收而且没有出现新的质量问题，或者满足预验收条款。</w:t>
      </w:r>
    </w:p>
    <w:p w14:paraId="1094ED58" w14:textId="77777777" w:rsidR="006812AF" w:rsidRDefault="00000000">
      <w:pPr>
        <w:adjustRightInd w:val="0"/>
        <w:snapToGrid w:val="0"/>
        <w:ind w:firstLine="480"/>
        <w:rPr>
          <w:szCs w:val="24"/>
        </w:rPr>
      </w:pPr>
      <w:r>
        <w:rPr>
          <w:szCs w:val="24"/>
        </w:rPr>
        <w:t>2.2</w:t>
      </w:r>
      <w:r>
        <w:rPr>
          <w:szCs w:val="24"/>
        </w:rPr>
        <w:t>货物（生产线）安装调试完毕，并至少经过了验收要求的负荷试运行。</w:t>
      </w:r>
    </w:p>
    <w:p w14:paraId="3C6206C9" w14:textId="77777777" w:rsidR="006812AF" w:rsidRDefault="00000000">
      <w:pPr>
        <w:adjustRightInd w:val="0"/>
        <w:snapToGrid w:val="0"/>
        <w:ind w:firstLine="480"/>
        <w:rPr>
          <w:szCs w:val="24"/>
        </w:rPr>
      </w:pPr>
      <w:r>
        <w:rPr>
          <w:szCs w:val="24"/>
        </w:rPr>
        <w:t>2.3</w:t>
      </w:r>
      <w:r>
        <w:rPr>
          <w:szCs w:val="24"/>
        </w:rPr>
        <w:t>货物（生产线）正常运行时，噪声等环境影响因素满足国家和当地环保主管部门规定，安全措施落实、有效。</w:t>
      </w:r>
    </w:p>
    <w:p w14:paraId="17AB213E" w14:textId="77777777" w:rsidR="006812AF" w:rsidRDefault="00000000">
      <w:pPr>
        <w:adjustRightInd w:val="0"/>
        <w:snapToGrid w:val="0"/>
        <w:ind w:firstLine="480"/>
        <w:rPr>
          <w:szCs w:val="24"/>
        </w:rPr>
      </w:pPr>
      <w:r>
        <w:rPr>
          <w:szCs w:val="24"/>
        </w:rPr>
        <w:t>2.4</w:t>
      </w:r>
      <w:r>
        <w:rPr>
          <w:szCs w:val="24"/>
        </w:rPr>
        <w:t>计量仪器、仪表配套合理，采用中国的法定计量单位，计量准确、灵敏可靠。保证设计指标和仪器说明书的参数的实现。</w:t>
      </w:r>
    </w:p>
    <w:p w14:paraId="1B27014C" w14:textId="77777777" w:rsidR="006812AF" w:rsidRDefault="00000000">
      <w:pPr>
        <w:adjustRightInd w:val="0"/>
        <w:snapToGrid w:val="0"/>
        <w:ind w:firstLine="480"/>
        <w:rPr>
          <w:szCs w:val="24"/>
        </w:rPr>
      </w:pPr>
      <w:r>
        <w:rPr>
          <w:szCs w:val="24"/>
        </w:rPr>
        <w:t>2.5</w:t>
      </w:r>
      <w:r>
        <w:rPr>
          <w:szCs w:val="24"/>
        </w:rPr>
        <w:t>试运行期间或之后无维修、调整等行为（特殊情况除外）。</w:t>
      </w:r>
    </w:p>
    <w:p w14:paraId="426975CF" w14:textId="77777777" w:rsidR="006812AF" w:rsidRDefault="00000000">
      <w:pPr>
        <w:adjustRightInd w:val="0"/>
        <w:snapToGrid w:val="0"/>
        <w:ind w:firstLine="480"/>
        <w:rPr>
          <w:szCs w:val="24"/>
        </w:rPr>
      </w:pPr>
      <w:r>
        <w:rPr>
          <w:szCs w:val="24"/>
        </w:rPr>
        <w:t>2.6</w:t>
      </w:r>
      <w:r>
        <w:rPr>
          <w:szCs w:val="24"/>
        </w:rPr>
        <w:t>货物（生产线）质量、技术性能等，达到签定的技术协议书和合同规定的终验收标准。</w:t>
      </w:r>
    </w:p>
    <w:p w14:paraId="62D95EB0" w14:textId="77777777" w:rsidR="006812AF" w:rsidRDefault="00000000">
      <w:pPr>
        <w:ind w:firstLine="482"/>
        <w:rPr>
          <w:b/>
          <w:bCs/>
          <w:szCs w:val="24"/>
        </w:rPr>
      </w:pPr>
      <w:r>
        <w:rPr>
          <w:b/>
          <w:bCs/>
          <w:szCs w:val="24"/>
        </w:rPr>
        <w:t>3</w:t>
      </w:r>
      <w:r>
        <w:rPr>
          <w:b/>
          <w:bCs/>
          <w:szCs w:val="24"/>
        </w:rPr>
        <w:t>、终验收基本要求</w:t>
      </w:r>
    </w:p>
    <w:p w14:paraId="481273A2" w14:textId="77777777" w:rsidR="006812AF" w:rsidRDefault="00000000">
      <w:pPr>
        <w:adjustRightInd w:val="0"/>
        <w:snapToGrid w:val="0"/>
        <w:ind w:firstLine="480"/>
        <w:rPr>
          <w:szCs w:val="24"/>
        </w:rPr>
      </w:pPr>
      <w:r>
        <w:rPr>
          <w:szCs w:val="24"/>
        </w:rPr>
        <w:t>3.1</w:t>
      </w:r>
      <w:r>
        <w:rPr>
          <w:szCs w:val="24"/>
        </w:rPr>
        <w:t>货物（生产线）允许情况下，一般先连续空运转</w:t>
      </w:r>
      <w:r>
        <w:rPr>
          <w:szCs w:val="24"/>
          <w:u w:val="single"/>
          <w:shd w:val="pct10" w:color="auto" w:fill="FFFFFF"/>
        </w:rPr>
        <w:t>2</w:t>
      </w:r>
      <w:r>
        <w:rPr>
          <w:szCs w:val="24"/>
        </w:rPr>
        <w:t>小时，然后再进行负荷运行（无需进行空载运行的除外）。</w:t>
      </w:r>
    </w:p>
    <w:p w14:paraId="06EAE4B2" w14:textId="77777777" w:rsidR="006812AF" w:rsidRDefault="00000000">
      <w:pPr>
        <w:adjustRightInd w:val="0"/>
        <w:snapToGrid w:val="0"/>
        <w:ind w:firstLine="480"/>
        <w:rPr>
          <w:szCs w:val="24"/>
        </w:rPr>
      </w:pPr>
      <w:r>
        <w:rPr>
          <w:szCs w:val="24"/>
        </w:rPr>
        <w:t>3.2</w:t>
      </w:r>
      <w:r>
        <w:rPr>
          <w:szCs w:val="24"/>
        </w:rPr>
        <w:t>负荷运行时，货物（生产线）应连续运行</w:t>
      </w:r>
      <w:r>
        <w:rPr>
          <w:szCs w:val="24"/>
          <w:u w:val="single"/>
          <w:shd w:val="pct10" w:color="auto" w:fill="FFFFFF"/>
        </w:rPr>
        <w:t>30</w:t>
      </w:r>
      <w:r>
        <w:rPr>
          <w:szCs w:val="24"/>
        </w:rPr>
        <w:t>天，每天连续</w:t>
      </w:r>
      <w:r>
        <w:rPr>
          <w:szCs w:val="24"/>
          <w:u w:val="single"/>
          <w:shd w:val="pct10" w:color="auto" w:fill="FFFFFF"/>
        </w:rPr>
        <w:t>8</w:t>
      </w:r>
      <w:r>
        <w:rPr>
          <w:szCs w:val="24"/>
        </w:rPr>
        <w:t>小时或长时间连续</w:t>
      </w:r>
      <w:r>
        <w:rPr>
          <w:szCs w:val="24"/>
        </w:rPr>
        <w:lastRenderedPageBreak/>
        <w:t>运行</w:t>
      </w:r>
      <w:r>
        <w:rPr>
          <w:szCs w:val="24"/>
          <w:u w:val="single"/>
          <w:shd w:val="pct10" w:color="auto" w:fill="FFFFFF"/>
        </w:rPr>
        <w:t>12</w:t>
      </w:r>
      <w:r>
        <w:rPr>
          <w:szCs w:val="24"/>
        </w:rPr>
        <w:t>小时。</w:t>
      </w:r>
    </w:p>
    <w:p w14:paraId="7C544824" w14:textId="77777777" w:rsidR="006812AF" w:rsidRDefault="00000000">
      <w:pPr>
        <w:adjustRightInd w:val="0"/>
        <w:snapToGrid w:val="0"/>
        <w:ind w:firstLine="480"/>
        <w:rPr>
          <w:szCs w:val="24"/>
        </w:rPr>
      </w:pPr>
      <w:r>
        <w:rPr>
          <w:szCs w:val="24"/>
        </w:rPr>
        <w:t>3.3</w:t>
      </w:r>
      <w:r>
        <w:rPr>
          <w:szCs w:val="24"/>
        </w:rPr>
        <w:t>出现下列问题之一，视作验收失败：</w:t>
      </w:r>
    </w:p>
    <w:p w14:paraId="48609838" w14:textId="77777777" w:rsidR="006812AF" w:rsidRDefault="00000000">
      <w:pPr>
        <w:adjustRightInd w:val="0"/>
        <w:snapToGrid w:val="0"/>
        <w:ind w:firstLine="480"/>
        <w:rPr>
          <w:szCs w:val="24"/>
        </w:rPr>
      </w:pPr>
      <w:r>
        <w:rPr>
          <w:szCs w:val="24"/>
        </w:rPr>
        <w:t>3.3.1</w:t>
      </w:r>
      <w:r>
        <w:rPr>
          <w:szCs w:val="24"/>
        </w:rPr>
        <w:t>在整个验收过程中发生关键零部件损坏或重大故障；</w:t>
      </w:r>
    </w:p>
    <w:p w14:paraId="3CBC8206" w14:textId="77777777" w:rsidR="006812AF" w:rsidRDefault="00000000">
      <w:pPr>
        <w:adjustRightInd w:val="0"/>
        <w:snapToGrid w:val="0"/>
        <w:ind w:firstLine="480"/>
        <w:rPr>
          <w:szCs w:val="24"/>
        </w:rPr>
      </w:pPr>
      <w:r>
        <w:rPr>
          <w:szCs w:val="24"/>
        </w:rPr>
        <w:t>3.3.2</w:t>
      </w:r>
      <w:r>
        <w:rPr>
          <w:szCs w:val="24"/>
        </w:rPr>
        <w:t>一般性故障超过</w:t>
      </w:r>
      <w:r>
        <w:rPr>
          <w:szCs w:val="24"/>
          <w:u w:val="single"/>
          <w:shd w:val="pct10" w:color="auto" w:fill="FFFFFF"/>
        </w:rPr>
        <w:t>2</w:t>
      </w:r>
      <w:r>
        <w:rPr>
          <w:szCs w:val="24"/>
        </w:rPr>
        <w:t>次；</w:t>
      </w:r>
    </w:p>
    <w:p w14:paraId="26D4E650" w14:textId="77777777" w:rsidR="006812AF" w:rsidRDefault="00000000">
      <w:pPr>
        <w:adjustRightInd w:val="0"/>
        <w:snapToGrid w:val="0"/>
        <w:ind w:firstLine="480"/>
        <w:rPr>
          <w:szCs w:val="24"/>
        </w:rPr>
      </w:pPr>
      <w:r>
        <w:rPr>
          <w:szCs w:val="24"/>
        </w:rPr>
        <w:t>3.3.3</w:t>
      </w:r>
      <w:r>
        <w:rPr>
          <w:szCs w:val="24"/>
        </w:rPr>
        <w:t>所有出现的维修调整，每次时间均超过</w:t>
      </w:r>
      <w:r>
        <w:rPr>
          <w:rFonts w:hint="eastAsia"/>
          <w:szCs w:val="24"/>
          <w:u w:val="single"/>
          <w:shd w:val="pct10" w:color="auto" w:fill="FFFFFF"/>
        </w:rPr>
        <w:t>6</w:t>
      </w:r>
      <w:r>
        <w:rPr>
          <w:szCs w:val="24"/>
          <w:u w:val="single"/>
          <w:shd w:val="pct10" w:color="auto" w:fill="FFFFFF"/>
        </w:rPr>
        <w:t>0</w:t>
      </w:r>
      <w:r>
        <w:rPr>
          <w:szCs w:val="24"/>
        </w:rPr>
        <w:t>分钟；所有维修调整时间的总和超过总运行时间的</w:t>
      </w:r>
      <w:r>
        <w:rPr>
          <w:szCs w:val="24"/>
          <w:u w:val="single"/>
          <w:shd w:val="pct10" w:color="auto" w:fill="FFFFFF"/>
        </w:rPr>
        <w:t>15</w:t>
      </w:r>
      <w:r>
        <w:rPr>
          <w:szCs w:val="24"/>
        </w:rPr>
        <w:t>%</w:t>
      </w:r>
      <w:r>
        <w:rPr>
          <w:szCs w:val="24"/>
        </w:rPr>
        <w:t>；</w:t>
      </w:r>
    </w:p>
    <w:p w14:paraId="50946580" w14:textId="77777777" w:rsidR="006812AF" w:rsidRDefault="00000000">
      <w:pPr>
        <w:adjustRightInd w:val="0"/>
        <w:snapToGrid w:val="0"/>
        <w:ind w:firstLine="480"/>
        <w:rPr>
          <w:szCs w:val="24"/>
        </w:rPr>
      </w:pPr>
      <w:r>
        <w:rPr>
          <w:szCs w:val="24"/>
        </w:rPr>
        <w:t>3.3.4</w:t>
      </w:r>
      <w:r>
        <w:rPr>
          <w:szCs w:val="24"/>
        </w:rPr>
        <w:t>更换的零部件货值超过总货值的</w:t>
      </w:r>
      <w:r>
        <w:rPr>
          <w:rFonts w:hint="eastAsia"/>
          <w:szCs w:val="24"/>
          <w:u w:val="single"/>
          <w:shd w:val="pct10" w:color="auto" w:fill="FFFFFF"/>
        </w:rPr>
        <w:t>1</w:t>
      </w:r>
      <w:r>
        <w:rPr>
          <w:szCs w:val="24"/>
        </w:rPr>
        <w:t>%</w:t>
      </w:r>
      <w:r>
        <w:rPr>
          <w:szCs w:val="24"/>
        </w:rPr>
        <w:t>。</w:t>
      </w:r>
    </w:p>
    <w:p w14:paraId="6806C28E" w14:textId="77777777" w:rsidR="006812AF" w:rsidRDefault="00000000">
      <w:pPr>
        <w:adjustRightInd w:val="0"/>
        <w:snapToGrid w:val="0"/>
        <w:ind w:firstLine="480"/>
        <w:rPr>
          <w:szCs w:val="24"/>
        </w:rPr>
      </w:pPr>
      <w:r>
        <w:rPr>
          <w:szCs w:val="24"/>
        </w:rPr>
        <w:t>3.4</w:t>
      </w:r>
      <w:r>
        <w:rPr>
          <w:szCs w:val="24"/>
        </w:rPr>
        <w:t>累计负载运行实际性能（生产率）达到合同规定；</w:t>
      </w:r>
    </w:p>
    <w:p w14:paraId="6662A05E" w14:textId="77777777" w:rsidR="006812AF" w:rsidRDefault="00000000">
      <w:pPr>
        <w:adjustRightInd w:val="0"/>
        <w:snapToGrid w:val="0"/>
        <w:ind w:firstLine="480"/>
        <w:rPr>
          <w:szCs w:val="24"/>
        </w:rPr>
      </w:pPr>
      <w:r>
        <w:rPr>
          <w:szCs w:val="24"/>
        </w:rPr>
        <w:t>3.5</w:t>
      </w:r>
      <w:r>
        <w:rPr>
          <w:szCs w:val="24"/>
        </w:rPr>
        <w:t>终验收原则上要求一次完成。若一次验收不成功，最多允许两次；如果出现第三次验收失败，重新作价或退货；</w:t>
      </w:r>
    </w:p>
    <w:p w14:paraId="70AF2DBB" w14:textId="77777777" w:rsidR="006812AF" w:rsidRDefault="00000000">
      <w:pPr>
        <w:adjustRightInd w:val="0"/>
        <w:snapToGrid w:val="0"/>
        <w:ind w:firstLine="480"/>
        <w:rPr>
          <w:szCs w:val="24"/>
        </w:rPr>
      </w:pPr>
      <w:r>
        <w:rPr>
          <w:szCs w:val="24"/>
        </w:rPr>
        <w:t>3.6</w:t>
      </w:r>
      <w:r>
        <w:rPr>
          <w:szCs w:val="24"/>
        </w:rPr>
        <w:t>终验收后买卖双方共同签署终验收报告，并移交、核对全部供货范围内物品。</w:t>
      </w:r>
    </w:p>
    <w:p w14:paraId="0B7A5B3E" w14:textId="77777777" w:rsidR="006812AF" w:rsidRDefault="00000000">
      <w:pPr>
        <w:pStyle w:val="1"/>
        <w:ind w:left="960"/>
      </w:pPr>
      <w:r>
        <w:br w:type="page"/>
      </w:r>
      <w:bookmarkStart w:id="150" w:name="_Toc150411868"/>
      <w:bookmarkStart w:id="151" w:name="_Toc56676949"/>
      <w:r>
        <w:lastRenderedPageBreak/>
        <w:t>投标技术文件一般要求</w:t>
      </w:r>
      <w:bookmarkEnd w:id="147"/>
      <w:bookmarkEnd w:id="150"/>
      <w:bookmarkEnd w:id="151"/>
    </w:p>
    <w:p w14:paraId="700B1A2F" w14:textId="77777777" w:rsidR="006812AF" w:rsidRDefault="00000000">
      <w:pPr>
        <w:adjustRightInd w:val="0"/>
        <w:snapToGrid w:val="0"/>
        <w:spacing w:line="420" w:lineRule="exact"/>
        <w:ind w:firstLine="482"/>
        <w:rPr>
          <w:b/>
          <w:szCs w:val="24"/>
        </w:rPr>
      </w:pPr>
      <w:r>
        <w:rPr>
          <w:b/>
          <w:szCs w:val="24"/>
        </w:rPr>
        <w:t>一、技术文件一般内容要求</w:t>
      </w:r>
    </w:p>
    <w:p w14:paraId="74F873E8" w14:textId="77777777" w:rsidR="006812AF" w:rsidRDefault="00000000">
      <w:pPr>
        <w:adjustRightInd w:val="0"/>
        <w:snapToGrid w:val="0"/>
        <w:spacing w:line="420" w:lineRule="exact"/>
        <w:ind w:firstLine="480"/>
        <w:rPr>
          <w:szCs w:val="24"/>
        </w:rPr>
      </w:pPr>
      <w:r>
        <w:rPr>
          <w:szCs w:val="24"/>
        </w:rPr>
        <w:t>1</w:t>
      </w:r>
      <w:r>
        <w:rPr>
          <w:szCs w:val="24"/>
        </w:rPr>
        <w:t>、投标方应认真阅读招标文件和本技术标书，并按要求编写投标技术文件。</w:t>
      </w:r>
    </w:p>
    <w:p w14:paraId="7A838EC7" w14:textId="77777777" w:rsidR="006812AF" w:rsidRDefault="00000000">
      <w:pPr>
        <w:adjustRightInd w:val="0"/>
        <w:snapToGrid w:val="0"/>
        <w:spacing w:line="420" w:lineRule="exact"/>
        <w:ind w:firstLine="480"/>
        <w:rPr>
          <w:szCs w:val="24"/>
        </w:rPr>
      </w:pPr>
      <w:r>
        <w:rPr>
          <w:szCs w:val="24"/>
        </w:rPr>
        <w:t>2</w:t>
      </w:r>
      <w:r>
        <w:rPr>
          <w:szCs w:val="24"/>
        </w:rPr>
        <w:t>、投标技术文件至少应对投标货物（或生产线）的功能用途、技术性能、质量标准、技术参数等作出详细说明。</w:t>
      </w:r>
    </w:p>
    <w:p w14:paraId="2409601B" w14:textId="77777777" w:rsidR="006812AF" w:rsidRDefault="00000000">
      <w:pPr>
        <w:adjustRightInd w:val="0"/>
        <w:snapToGrid w:val="0"/>
        <w:spacing w:line="420" w:lineRule="exact"/>
        <w:ind w:firstLine="480"/>
        <w:rPr>
          <w:szCs w:val="24"/>
        </w:rPr>
      </w:pPr>
      <w:r>
        <w:rPr>
          <w:szCs w:val="24"/>
        </w:rPr>
        <w:t>3</w:t>
      </w:r>
      <w:r>
        <w:rPr>
          <w:szCs w:val="24"/>
        </w:rPr>
        <w:t>、投标技术文件至少应根据投标货物（或生产线）的关键设备、总成、零部件或系统作出满足或优于招标文件要求的详细说明。</w:t>
      </w:r>
    </w:p>
    <w:p w14:paraId="16B8B05F" w14:textId="77777777" w:rsidR="006812AF" w:rsidRDefault="00000000">
      <w:pPr>
        <w:spacing w:line="420" w:lineRule="exact"/>
        <w:ind w:firstLine="480"/>
        <w:rPr>
          <w:szCs w:val="24"/>
        </w:rPr>
      </w:pPr>
      <w:r>
        <w:rPr>
          <w:szCs w:val="24"/>
        </w:rPr>
        <w:t>4</w:t>
      </w:r>
      <w:r>
        <w:rPr>
          <w:szCs w:val="24"/>
        </w:rPr>
        <w:t>、投标技术文件至少应按照招标文件要求（或投标方建议）列明备品备件、易损件和专用耗材明细。</w:t>
      </w:r>
    </w:p>
    <w:p w14:paraId="4652E7B4" w14:textId="77777777" w:rsidR="006812AF" w:rsidRDefault="00000000">
      <w:pPr>
        <w:spacing w:line="420" w:lineRule="exact"/>
        <w:ind w:firstLine="480"/>
        <w:rPr>
          <w:szCs w:val="24"/>
        </w:rPr>
      </w:pPr>
      <w:r>
        <w:rPr>
          <w:szCs w:val="24"/>
        </w:rPr>
        <w:t>5</w:t>
      </w:r>
      <w:r>
        <w:rPr>
          <w:szCs w:val="24"/>
        </w:rPr>
        <w:t>、投标方应当而且必须分别说明所列备品备件、易损件和专用耗材的使用寿命（以有效工作小时数说明）。</w:t>
      </w:r>
    </w:p>
    <w:p w14:paraId="758FD142" w14:textId="77777777" w:rsidR="006812AF" w:rsidRDefault="00000000">
      <w:pPr>
        <w:adjustRightInd w:val="0"/>
        <w:snapToGrid w:val="0"/>
        <w:spacing w:line="420" w:lineRule="exact"/>
        <w:ind w:firstLine="480"/>
        <w:rPr>
          <w:szCs w:val="24"/>
        </w:rPr>
      </w:pPr>
      <w:r>
        <w:rPr>
          <w:szCs w:val="24"/>
        </w:rPr>
        <w:t>6</w:t>
      </w:r>
      <w:r>
        <w:rPr>
          <w:szCs w:val="24"/>
        </w:rPr>
        <w:t>、投标的货物（或生产线），应当根据其配置和备品备件、易损件、专用耗材情况，尽可能详细且分类填入下表：</w:t>
      </w:r>
    </w:p>
    <w:p w14:paraId="295BCE42" w14:textId="77777777" w:rsidR="006812AF" w:rsidRDefault="00000000">
      <w:pPr>
        <w:adjustRightInd w:val="0"/>
        <w:snapToGrid w:val="0"/>
        <w:spacing w:line="420" w:lineRule="exact"/>
        <w:ind w:firstLine="480"/>
        <w:rPr>
          <w:szCs w:val="24"/>
        </w:rPr>
      </w:pPr>
      <w:r>
        <w:rPr>
          <w:szCs w:val="24"/>
        </w:rPr>
        <w:t>6.1</w:t>
      </w:r>
      <w:r>
        <w:rPr>
          <w:szCs w:val="24"/>
        </w:rPr>
        <w:t>投标货物（或生产线）配置一览表：</w:t>
      </w:r>
    </w:p>
    <w:p w14:paraId="4204886D" w14:textId="77777777" w:rsidR="006812AF" w:rsidRDefault="00000000">
      <w:pPr>
        <w:adjustRightInd w:val="0"/>
        <w:snapToGrid w:val="0"/>
        <w:spacing w:line="420" w:lineRule="exact"/>
        <w:ind w:firstLineChars="900" w:firstLine="2160"/>
        <w:jc w:val="right"/>
        <w:rPr>
          <w:szCs w:val="24"/>
        </w:rPr>
      </w:pPr>
      <w:r>
        <w:rPr>
          <w:szCs w:val="24"/>
        </w:rPr>
        <w:t>投标货物（或生产线）配置一览表单位：元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924"/>
        <w:gridCol w:w="1236"/>
        <w:gridCol w:w="720"/>
        <w:gridCol w:w="720"/>
        <w:gridCol w:w="720"/>
        <w:gridCol w:w="720"/>
        <w:gridCol w:w="2235"/>
      </w:tblGrid>
      <w:tr w:rsidR="006812AF" w14:paraId="1758318B" w14:textId="77777777">
        <w:tc>
          <w:tcPr>
            <w:tcW w:w="816" w:type="dxa"/>
          </w:tcPr>
          <w:p w14:paraId="42F29E41" w14:textId="77777777" w:rsidR="006812AF" w:rsidRDefault="00000000">
            <w:pPr>
              <w:adjustRightInd w:val="0"/>
              <w:snapToGrid w:val="0"/>
              <w:spacing w:line="360" w:lineRule="exact"/>
              <w:ind w:firstLineChars="0" w:firstLine="0"/>
              <w:rPr>
                <w:szCs w:val="24"/>
              </w:rPr>
            </w:pPr>
            <w:r>
              <w:rPr>
                <w:szCs w:val="24"/>
              </w:rPr>
              <w:t>序号</w:t>
            </w:r>
          </w:p>
        </w:tc>
        <w:tc>
          <w:tcPr>
            <w:tcW w:w="1924" w:type="dxa"/>
          </w:tcPr>
          <w:p w14:paraId="70AE0997" w14:textId="77777777" w:rsidR="006812AF" w:rsidRDefault="00000000">
            <w:pPr>
              <w:adjustRightInd w:val="0"/>
              <w:snapToGrid w:val="0"/>
              <w:spacing w:line="360" w:lineRule="exact"/>
              <w:ind w:firstLineChars="0" w:firstLine="0"/>
              <w:jc w:val="center"/>
              <w:rPr>
                <w:szCs w:val="24"/>
              </w:rPr>
            </w:pPr>
            <w:r>
              <w:rPr>
                <w:szCs w:val="24"/>
              </w:rPr>
              <w:t>名称</w:t>
            </w:r>
          </w:p>
        </w:tc>
        <w:tc>
          <w:tcPr>
            <w:tcW w:w="1236" w:type="dxa"/>
          </w:tcPr>
          <w:p w14:paraId="5FB2C7DC" w14:textId="77777777" w:rsidR="006812AF" w:rsidRDefault="00000000">
            <w:pPr>
              <w:adjustRightInd w:val="0"/>
              <w:snapToGrid w:val="0"/>
              <w:spacing w:line="360" w:lineRule="exact"/>
              <w:ind w:firstLineChars="0" w:firstLine="0"/>
              <w:jc w:val="center"/>
              <w:rPr>
                <w:szCs w:val="24"/>
              </w:rPr>
            </w:pPr>
            <w:r>
              <w:rPr>
                <w:szCs w:val="24"/>
              </w:rPr>
              <w:t>型号规格</w:t>
            </w:r>
          </w:p>
        </w:tc>
        <w:tc>
          <w:tcPr>
            <w:tcW w:w="720" w:type="dxa"/>
          </w:tcPr>
          <w:p w14:paraId="68AA333D" w14:textId="77777777" w:rsidR="006812AF" w:rsidRDefault="00000000">
            <w:pPr>
              <w:adjustRightInd w:val="0"/>
              <w:snapToGrid w:val="0"/>
              <w:spacing w:line="360" w:lineRule="exact"/>
              <w:ind w:firstLineChars="0" w:firstLine="0"/>
              <w:jc w:val="center"/>
              <w:rPr>
                <w:szCs w:val="24"/>
              </w:rPr>
            </w:pPr>
            <w:r>
              <w:rPr>
                <w:szCs w:val="24"/>
              </w:rPr>
              <w:t>单位</w:t>
            </w:r>
          </w:p>
        </w:tc>
        <w:tc>
          <w:tcPr>
            <w:tcW w:w="720" w:type="dxa"/>
          </w:tcPr>
          <w:p w14:paraId="647C8FB6" w14:textId="77777777" w:rsidR="006812AF" w:rsidRDefault="00000000">
            <w:pPr>
              <w:adjustRightInd w:val="0"/>
              <w:snapToGrid w:val="0"/>
              <w:spacing w:line="360" w:lineRule="exact"/>
              <w:ind w:firstLineChars="0" w:firstLine="0"/>
              <w:jc w:val="center"/>
              <w:rPr>
                <w:szCs w:val="24"/>
              </w:rPr>
            </w:pPr>
            <w:r>
              <w:rPr>
                <w:szCs w:val="24"/>
              </w:rPr>
              <w:t>数量</w:t>
            </w:r>
          </w:p>
        </w:tc>
        <w:tc>
          <w:tcPr>
            <w:tcW w:w="720" w:type="dxa"/>
          </w:tcPr>
          <w:p w14:paraId="19A2302E" w14:textId="77777777" w:rsidR="006812AF" w:rsidRDefault="00000000">
            <w:pPr>
              <w:adjustRightInd w:val="0"/>
              <w:snapToGrid w:val="0"/>
              <w:spacing w:line="360" w:lineRule="exact"/>
              <w:ind w:firstLineChars="0" w:firstLine="0"/>
              <w:jc w:val="center"/>
              <w:rPr>
                <w:szCs w:val="24"/>
              </w:rPr>
            </w:pPr>
            <w:r>
              <w:rPr>
                <w:szCs w:val="24"/>
              </w:rPr>
              <w:t>单价</w:t>
            </w:r>
          </w:p>
        </w:tc>
        <w:tc>
          <w:tcPr>
            <w:tcW w:w="720" w:type="dxa"/>
          </w:tcPr>
          <w:p w14:paraId="7E1F203C" w14:textId="77777777" w:rsidR="006812AF" w:rsidRDefault="00000000">
            <w:pPr>
              <w:adjustRightInd w:val="0"/>
              <w:snapToGrid w:val="0"/>
              <w:spacing w:line="360" w:lineRule="exact"/>
              <w:ind w:firstLineChars="0" w:firstLine="0"/>
              <w:jc w:val="center"/>
              <w:rPr>
                <w:szCs w:val="24"/>
              </w:rPr>
            </w:pPr>
            <w:r>
              <w:rPr>
                <w:szCs w:val="24"/>
              </w:rPr>
              <w:t>总价</w:t>
            </w:r>
          </w:p>
        </w:tc>
        <w:tc>
          <w:tcPr>
            <w:tcW w:w="2235" w:type="dxa"/>
          </w:tcPr>
          <w:p w14:paraId="0B24A199" w14:textId="77777777" w:rsidR="006812AF" w:rsidRDefault="00000000">
            <w:pPr>
              <w:adjustRightInd w:val="0"/>
              <w:snapToGrid w:val="0"/>
              <w:spacing w:line="360" w:lineRule="exact"/>
              <w:ind w:firstLineChars="0" w:firstLine="0"/>
              <w:jc w:val="center"/>
              <w:rPr>
                <w:szCs w:val="24"/>
              </w:rPr>
            </w:pPr>
            <w:r>
              <w:rPr>
                <w:szCs w:val="24"/>
              </w:rPr>
              <w:t>制造商</w:t>
            </w:r>
          </w:p>
        </w:tc>
      </w:tr>
      <w:tr w:rsidR="006812AF" w14:paraId="614C40C1" w14:textId="77777777">
        <w:tc>
          <w:tcPr>
            <w:tcW w:w="816" w:type="dxa"/>
          </w:tcPr>
          <w:p w14:paraId="2D71557F" w14:textId="77777777" w:rsidR="006812AF" w:rsidRDefault="006812AF">
            <w:pPr>
              <w:adjustRightInd w:val="0"/>
              <w:snapToGrid w:val="0"/>
              <w:spacing w:line="360" w:lineRule="exact"/>
              <w:ind w:firstLineChars="0" w:firstLine="0"/>
              <w:jc w:val="center"/>
              <w:rPr>
                <w:szCs w:val="24"/>
              </w:rPr>
            </w:pPr>
          </w:p>
        </w:tc>
        <w:tc>
          <w:tcPr>
            <w:tcW w:w="1924" w:type="dxa"/>
          </w:tcPr>
          <w:p w14:paraId="6FE9C539" w14:textId="77777777" w:rsidR="006812AF" w:rsidRDefault="006812AF">
            <w:pPr>
              <w:adjustRightInd w:val="0"/>
              <w:snapToGrid w:val="0"/>
              <w:spacing w:line="360" w:lineRule="exact"/>
              <w:ind w:firstLineChars="0" w:firstLine="0"/>
              <w:rPr>
                <w:szCs w:val="24"/>
              </w:rPr>
            </w:pPr>
          </w:p>
        </w:tc>
        <w:tc>
          <w:tcPr>
            <w:tcW w:w="1236" w:type="dxa"/>
          </w:tcPr>
          <w:p w14:paraId="763FFE9C" w14:textId="77777777" w:rsidR="006812AF" w:rsidRDefault="006812AF">
            <w:pPr>
              <w:adjustRightInd w:val="0"/>
              <w:snapToGrid w:val="0"/>
              <w:spacing w:line="360" w:lineRule="exact"/>
              <w:ind w:firstLineChars="0" w:firstLine="0"/>
              <w:rPr>
                <w:szCs w:val="24"/>
              </w:rPr>
            </w:pPr>
          </w:p>
        </w:tc>
        <w:tc>
          <w:tcPr>
            <w:tcW w:w="720" w:type="dxa"/>
          </w:tcPr>
          <w:p w14:paraId="10179DE3" w14:textId="77777777" w:rsidR="006812AF" w:rsidRDefault="006812AF">
            <w:pPr>
              <w:adjustRightInd w:val="0"/>
              <w:snapToGrid w:val="0"/>
              <w:spacing w:line="360" w:lineRule="exact"/>
              <w:ind w:firstLineChars="0" w:firstLine="0"/>
              <w:jc w:val="center"/>
              <w:rPr>
                <w:szCs w:val="24"/>
              </w:rPr>
            </w:pPr>
          </w:p>
        </w:tc>
        <w:tc>
          <w:tcPr>
            <w:tcW w:w="720" w:type="dxa"/>
          </w:tcPr>
          <w:p w14:paraId="7510C0A3" w14:textId="77777777" w:rsidR="006812AF" w:rsidRDefault="006812AF">
            <w:pPr>
              <w:adjustRightInd w:val="0"/>
              <w:snapToGrid w:val="0"/>
              <w:spacing w:line="360" w:lineRule="exact"/>
              <w:ind w:firstLineChars="0" w:firstLine="0"/>
              <w:jc w:val="center"/>
              <w:rPr>
                <w:szCs w:val="24"/>
              </w:rPr>
            </w:pPr>
          </w:p>
        </w:tc>
        <w:tc>
          <w:tcPr>
            <w:tcW w:w="720" w:type="dxa"/>
          </w:tcPr>
          <w:p w14:paraId="1EBB2FBE" w14:textId="77777777" w:rsidR="006812AF" w:rsidRDefault="006812AF">
            <w:pPr>
              <w:adjustRightInd w:val="0"/>
              <w:snapToGrid w:val="0"/>
              <w:spacing w:line="360" w:lineRule="exact"/>
              <w:ind w:firstLineChars="0" w:firstLine="0"/>
              <w:jc w:val="center"/>
              <w:rPr>
                <w:szCs w:val="24"/>
              </w:rPr>
            </w:pPr>
          </w:p>
        </w:tc>
        <w:tc>
          <w:tcPr>
            <w:tcW w:w="720" w:type="dxa"/>
          </w:tcPr>
          <w:p w14:paraId="0E234FB0" w14:textId="77777777" w:rsidR="006812AF" w:rsidRDefault="006812AF">
            <w:pPr>
              <w:adjustRightInd w:val="0"/>
              <w:snapToGrid w:val="0"/>
              <w:spacing w:line="360" w:lineRule="exact"/>
              <w:ind w:firstLineChars="0" w:firstLine="0"/>
              <w:jc w:val="center"/>
              <w:rPr>
                <w:szCs w:val="24"/>
              </w:rPr>
            </w:pPr>
          </w:p>
        </w:tc>
        <w:tc>
          <w:tcPr>
            <w:tcW w:w="2235" w:type="dxa"/>
          </w:tcPr>
          <w:p w14:paraId="7BB4C73C" w14:textId="77777777" w:rsidR="006812AF" w:rsidRDefault="006812AF">
            <w:pPr>
              <w:adjustRightInd w:val="0"/>
              <w:snapToGrid w:val="0"/>
              <w:spacing w:line="360" w:lineRule="exact"/>
              <w:ind w:firstLineChars="0" w:firstLine="0"/>
              <w:rPr>
                <w:szCs w:val="24"/>
              </w:rPr>
            </w:pPr>
          </w:p>
        </w:tc>
      </w:tr>
      <w:tr w:rsidR="006812AF" w14:paraId="0EA3E30D" w14:textId="77777777">
        <w:tc>
          <w:tcPr>
            <w:tcW w:w="816" w:type="dxa"/>
          </w:tcPr>
          <w:p w14:paraId="455D24F9" w14:textId="77777777" w:rsidR="006812AF" w:rsidRDefault="006812AF">
            <w:pPr>
              <w:adjustRightInd w:val="0"/>
              <w:snapToGrid w:val="0"/>
              <w:spacing w:line="360" w:lineRule="exact"/>
              <w:ind w:firstLineChars="0" w:firstLine="0"/>
              <w:jc w:val="center"/>
              <w:rPr>
                <w:szCs w:val="24"/>
              </w:rPr>
            </w:pPr>
          </w:p>
        </w:tc>
        <w:tc>
          <w:tcPr>
            <w:tcW w:w="1924" w:type="dxa"/>
          </w:tcPr>
          <w:p w14:paraId="21603DC6" w14:textId="77777777" w:rsidR="006812AF" w:rsidRDefault="006812AF">
            <w:pPr>
              <w:adjustRightInd w:val="0"/>
              <w:snapToGrid w:val="0"/>
              <w:spacing w:line="360" w:lineRule="exact"/>
              <w:ind w:firstLineChars="0" w:firstLine="0"/>
              <w:rPr>
                <w:szCs w:val="24"/>
              </w:rPr>
            </w:pPr>
          </w:p>
        </w:tc>
        <w:tc>
          <w:tcPr>
            <w:tcW w:w="1236" w:type="dxa"/>
          </w:tcPr>
          <w:p w14:paraId="042E9C31" w14:textId="77777777" w:rsidR="006812AF" w:rsidRDefault="006812AF">
            <w:pPr>
              <w:adjustRightInd w:val="0"/>
              <w:snapToGrid w:val="0"/>
              <w:spacing w:line="360" w:lineRule="exact"/>
              <w:ind w:firstLineChars="0" w:firstLine="0"/>
              <w:rPr>
                <w:szCs w:val="24"/>
              </w:rPr>
            </w:pPr>
          </w:p>
        </w:tc>
        <w:tc>
          <w:tcPr>
            <w:tcW w:w="720" w:type="dxa"/>
          </w:tcPr>
          <w:p w14:paraId="0B2AAD51" w14:textId="77777777" w:rsidR="006812AF" w:rsidRDefault="006812AF">
            <w:pPr>
              <w:adjustRightInd w:val="0"/>
              <w:snapToGrid w:val="0"/>
              <w:spacing w:line="360" w:lineRule="exact"/>
              <w:ind w:firstLineChars="0" w:firstLine="0"/>
              <w:jc w:val="center"/>
              <w:rPr>
                <w:szCs w:val="24"/>
              </w:rPr>
            </w:pPr>
          </w:p>
        </w:tc>
        <w:tc>
          <w:tcPr>
            <w:tcW w:w="720" w:type="dxa"/>
          </w:tcPr>
          <w:p w14:paraId="7F47A1A9" w14:textId="77777777" w:rsidR="006812AF" w:rsidRDefault="006812AF">
            <w:pPr>
              <w:adjustRightInd w:val="0"/>
              <w:snapToGrid w:val="0"/>
              <w:spacing w:line="360" w:lineRule="exact"/>
              <w:ind w:firstLineChars="0" w:firstLine="0"/>
              <w:jc w:val="center"/>
              <w:rPr>
                <w:szCs w:val="24"/>
              </w:rPr>
            </w:pPr>
          </w:p>
        </w:tc>
        <w:tc>
          <w:tcPr>
            <w:tcW w:w="720" w:type="dxa"/>
          </w:tcPr>
          <w:p w14:paraId="7A11DB29" w14:textId="77777777" w:rsidR="006812AF" w:rsidRDefault="006812AF">
            <w:pPr>
              <w:adjustRightInd w:val="0"/>
              <w:snapToGrid w:val="0"/>
              <w:spacing w:line="360" w:lineRule="exact"/>
              <w:ind w:firstLineChars="0" w:firstLine="0"/>
              <w:jc w:val="center"/>
              <w:rPr>
                <w:szCs w:val="24"/>
              </w:rPr>
            </w:pPr>
          </w:p>
        </w:tc>
        <w:tc>
          <w:tcPr>
            <w:tcW w:w="720" w:type="dxa"/>
          </w:tcPr>
          <w:p w14:paraId="1A119D06" w14:textId="77777777" w:rsidR="006812AF" w:rsidRDefault="006812AF">
            <w:pPr>
              <w:adjustRightInd w:val="0"/>
              <w:snapToGrid w:val="0"/>
              <w:spacing w:line="360" w:lineRule="exact"/>
              <w:ind w:firstLineChars="0" w:firstLine="0"/>
              <w:jc w:val="center"/>
              <w:rPr>
                <w:szCs w:val="24"/>
              </w:rPr>
            </w:pPr>
          </w:p>
        </w:tc>
        <w:tc>
          <w:tcPr>
            <w:tcW w:w="2235" w:type="dxa"/>
          </w:tcPr>
          <w:p w14:paraId="30C19CAA" w14:textId="77777777" w:rsidR="006812AF" w:rsidRDefault="006812AF">
            <w:pPr>
              <w:adjustRightInd w:val="0"/>
              <w:snapToGrid w:val="0"/>
              <w:spacing w:line="360" w:lineRule="exact"/>
              <w:ind w:firstLineChars="0" w:firstLine="0"/>
              <w:rPr>
                <w:szCs w:val="24"/>
              </w:rPr>
            </w:pPr>
          </w:p>
        </w:tc>
      </w:tr>
      <w:tr w:rsidR="006812AF" w14:paraId="5D8EEC28" w14:textId="77777777">
        <w:tc>
          <w:tcPr>
            <w:tcW w:w="816" w:type="dxa"/>
          </w:tcPr>
          <w:p w14:paraId="404A3387" w14:textId="77777777" w:rsidR="006812AF" w:rsidRDefault="006812AF">
            <w:pPr>
              <w:adjustRightInd w:val="0"/>
              <w:snapToGrid w:val="0"/>
              <w:spacing w:line="360" w:lineRule="exact"/>
              <w:ind w:firstLineChars="0" w:firstLine="0"/>
              <w:jc w:val="center"/>
              <w:rPr>
                <w:szCs w:val="24"/>
              </w:rPr>
            </w:pPr>
          </w:p>
        </w:tc>
        <w:tc>
          <w:tcPr>
            <w:tcW w:w="1924" w:type="dxa"/>
          </w:tcPr>
          <w:p w14:paraId="79A798A8" w14:textId="77777777" w:rsidR="006812AF" w:rsidRDefault="006812AF">
            <w:pPr>
              <w:adjustRightInd w:val="0"/>
              <w:snapToGrid w:val="0"/>
              <w:spacing w:line="360" w:lineRule="exact"/>
              <w:ind w:firstLineChars="0" w:firstLine="0"/>
              <w:rPr>
                <w:szCs w:val="24"/>
              </w:rPr>
            </w:pPr>
          </w:p>
        </w:tc>
        <w:tc>
          <w:tcPr>
            <w:tcW w:w="1236" w:type="dxa"/>
          </w:tcPr>
          <w:p w14:paraId="2D986456" w14:textId="77777777" w:rsidR="006812AF" w:rsidRDefault="006812AF">
            <w:pPr>
              <w:adjustRightInd w:val="0"/>
              <w:snapToGrid w:val="0"/>
              <w:spacing w:line="360" w:lineRule="exact"/>
              <w:ind w:firstLineChars="0" w:firstLine="0"/>
              <w:rPr>
                <w:szCs w:val="24"/>
              </w:rPr>
            </w:pPr>
          </w:p>
        </w:tc>
        <w:tc>
          <w:tcPr>
            <w:tcW w:w="720" w:type="dxa"/>
          </w:tcPr>
          <w:p w14:paraId="4A4E0218" w14:textId="77777777" w:rsidR="006812AF" w:rsidRDefault="006812AF">
            <w:pPr>
              <w:adjustRightInd w:val="0"/>
              <w:snapToGrid w:val="0"/>
              <w:spacing w:line="360" w:lineRule="exact"/>
              <w:ind w:firstLineChars="0" w:firstLine="0"/>
              <w:jc w:val="center"/>
              <w:rPr>
                <w:szCs w:val="24"/>
              </w:rPr>
            </w:pPr>
          </w:p>
        </w:tc>
        <w:tc>
          <w:tcPr>
            <w:tcW w:w="720" w:type="dxa"/>
          </w:tcPr>
          <w:p w14:paraId="2DB33E2B" w14:textId="77777777" w:rsidR="006812AF" w:rsidRDefault="006812AF">
            <w:pPr>
              <w:adjustRightInd w:val="0"/>
              <w:snapToGrid w:val="0"/>
              <w:spacing w:line="360" w:lineRule="exact"/>
              <w:ind w:firstLineChars="0" w:firstLine="0"/>
              <w:jc w:val="center"/>
              <w:rPr>
                <w:szCs w:val="24"/>
              </w:rPr>
            </w:pPr>
          </w:p>
        </w:tc>
        <w:tc>
          <w:tcPr>
            <w:tcW w:w="720" w:type="dxa"/>
          </w:tcPr>
          <w:p w14:paraId="5064BD3B" w14:textId="77777777" w:rsidR="006812AF" w:rsidRDefault="006812AF">
            <w:pPr>
              <w:adjustRightInd w:val="0"/>
              <w:snapToGrid w:val="0"/>
              <w:spacing w:line="360" w:lineRule="exact"/>
              <w:ind w:firstLineChars="0" w:firstLine="0"/>
              <w:jc w:val="center"/>
              <w:rPr>
                <w:szCs w:val="24"/>
              </w:rPr>
            </w:pPr>
          </w:p>
        </w:tc>
        <w:tc>
          <w:tcPr>
            <w:tcW w:w="720" w:type="dxa"/>
          </w:tcPr>
          <w:p w14:paraId="43BC5075" w14:textId="77777777" w:rsidR="006812AF" w:rsidRDefault="006812AF">
            <w:pPr>
              <w:adjustRightInd w:val="0"/>
              <w:snapToGrid w:val="0"/>
              <w:spacing w:line="360" w:lineRule="exact"/>
              <w:ind w:firstLineChars="0" w:firstLine="0"/>
              <w:jc w:val="center"/>
              <w:rPr>
                <w:szCs w:val="24"/>
              </w:rPr>
            </w:pPr>
          </w:p>
        </w:tc>
        <w:tc>
          <w:tcPr>
            <w:tcW w:w="2235" w:type="dxa"/>
          </w:tcPr>
          <w:p w14:paraId="2A67720B" w14:textId="77777777" w:rsidR="006812AF" w:rsidRDefault="006812AF">
            <w:pPr>
              <w:adjustRightInd w:val="0"/>
              <w:snapToGrid w:val="0"/>
              <w:spacing w:line="360" w:lineRule="exact"/>
              <w:ind w:firstLineChars="0" w:firstLine="0"/>
              <w:rPr>
                <w:szCs w:val="24"/>
              </w:rPr>
            </w:pPr>
          </w:p>
        </w:tc>
      </w:tr>
      <w:tr w:rsidR="006812AF" w14:paraId="0BDBD76E" w14:textId="77777777">
        <w:tc>
          <w:tcPr>
            <w:tcW w:w="816" w:type="dxa"/>
          </w:tcPr>
          <w:p w14:paraId="4F06A468" w14:textId="77777777" w:rsidR="006812AF" w:rsidRDefault="006812AF">
            <w:pPr>
              <w:adjustRightInd w:val="0"/>
              <w:snapToGrid w:val="0"/>
              <w:spacing w:line="360" w:lineRule="exact"/>
              <w:ind w:firstLineChars="0" w:firstLine="0"/>
              <w:jc w:val="center"/>
              <w:rPr>
                <w:szCs w:val="24"/>
              </w:rPr>
            </w:pPr>
          </w:p>
        </w:tc>
        <w:tc>
          <w:tcPr>
            <w:tcW w:w="1924" w:type="dxa"/>
          </w:tcPr>
          <w:p w14:paraId="4CDDF682" w14:textId="77777777" w:rsidR="006812AF" w:rsidRDefault="006812AF">
            <w:pPr>
              <w:adjustRightInd w:val="0"/>
              <w:snapToGrid w:val="0"/>
              <w:spacing w:line="360" w:lineRule="exact"/>
              <w:ind w:firstLineChars="0" w:firstLine="0"/>
              <w:rPr>
                <w:szCs w:val="24"/>
              </w:rPr>
            </w:pPr>
          </w:p>
        </w:tc>
        <w:tc>
          <w:tcPr>
            <w:tcW w:w="1236" w:type="dxa"/>
          </w:tcPr>
          <w:p w14:paraId="7A46B310" w14:textId="77777777" w:rsidR="006812AF" w:rsidRDefault="006812AF">
            <w:pPr>
              <w:adjustRightInd w:val="0"/>
              <w:snapToGrid w:val="0"/>
              <w:spacing w:line="360" w:lineRule="exact"/>
              <w:ind w:firstLineChars="0" w:firstLine="0"/>
              <w:rPr>
                <w:szCs w:val="24"/>
              </w:rPr>
            </w:pPr>
          </w:p>
        </w:tc>
        <w:tc>
          <w:tcPr>
            <w:tcW w:w="720" w:type="dxa"/>
          </w:tcPr>
          <w:p w14:paraId="055064DA" w14:textId="77777777" w:rsidR="006812AF" w:rsidRDefault="006812AF">
            <w:pPr>
              <w:adjustRightInd w:val="0"/>
              <w:snapToGrid w:val="0"/>
              <w:spacing w:line="360" w:lineRule="exact"/>
              <w:ind w:firstLineChars="0" w:firstLine="0"/>
              <w:jc w:val="center"/>
              <w:rPr>
                <w:szCs w:val="24"/>
              </w:rPr>
            </w:pPr>
          </w:p>
        </w:tc>
        <w:tc>
          <w:tcPr>
            <w:tcW w:w="720" w:type="dxa"/>
          </w:tcPr>
          <w:p w14:paraId="7839B25E" w14:textId="77777777" w:rsidR="006812AF" w:rsidRDefault="006812AF">
            <w:pPr>
              <w:adjustRightInd w:val="0"/>
              <w:snapToGrid w:val="0"/>
              <w:spacing w:line="360" w:lineRule="exact"/>
              <w:ind w:firstLineChars="0" w:firstLine="0"/>
              <w:jc w:val="center"/>
              <w:rPr>
                <w:szCs w:val="24"/>
              </w:rPr>
            </w:pPr>
          </w:p>
        </w:tc>
        <w:tc>
          <w:tcPr>
            <w:tcW w:w="720" w:type="dxa"/>
          </w:tcPr>
          <w:p w14:paraId="587CC2AC" w14:textId="77777777" w:rsidR="006812AF" w:rsidRDefault="006812AF">
            <w:pPr>
              <w:adjustRightInd w:val="0"/>
              <w:snapToGrid w:val="0"/>
              <w:spacing w:line="360" w:lineRule="exact"/>
              <w:ind w:firstLineChars="0" w:firstLine="0"/>
              <w:jc w:val="center"/>
              <w:rPr>
                <w:szCs w:val="24"/>
              </w:rPr>
            </w:pPr>
          </w:p>
        </w:tc>
        <w:tc>
          <w:tcPr>
            <w:tcW w:w="720" w:type="dxa"/>
          </w:tcPr>
          <w:p w14:paraId="45452A82" w14:textId="77777777" w:rsidR="006812AF" w:rsidRDefault="006812AF">
            <w:pPr>
              <w:adjustRightInd w:val="0"/>
              <w:snapToGrid w:val="0"/>
              <w:spacing w:line="360" w:lineRule="exact"/>
              <w:ind w:firstLineChars="0" w:firstLine="0"/>
              <w:jc w:val="center"/>
              <w:rPr>
                <w:szCs w:val="24"/>
              </w:rPr>
            </w:pPr>
          </w:p>
        </w:tc>
        <w:tc>
          <w:tcPr>
            <w:tcW w:w="2235" w:type="dxa"/>
          </w:tcPr>
          <w:p w14:paraId="097C97E5" w14:textId="77777777" w:rsidR="006812AF" w:rsidRDefault="006812AF">
            <w:pPr>
              <w:adjustRightInd w:val="0"/>
              <w:snapToGrid w:val="0"/>
              <w:spacing w:line="360" w:lineRule="exact"/>
              <w:ind w:firstLineChars="0" w:firstLine="0"/>
              <w:rPr>
                <w:szCs w:val="24"/>
              </w:rPr>
            </w:pPr>
          </w:p>
        </w:tc>
      </w:tr>
      <w:tr w:rsidR="006812AF" w14:paraId="0C6F36E1" w14:textId="77777777">
        <w:tc>
          <w:tcPr>
            <w:tcW w:w="816" w:type="dxa"/>
          </w:tcPr>
          <w:p w14:paraId="0BE44306" w14:textId="77777777" w:rsidR="006812AF" w:rsidRDefault="006812AF">
            <w:pPr>
              <w:adjustRightInd w:val="0"/>
              <w:snapToGrid w:val="0"/>
              <w:spacing w:line="360" w:lineRule="exact"/>
              <w:ind w:firstLineChars="0" w:firstLine="0"/>
              <w:jc w:val="center"/>
              <w:rPr>
                <w:szCs w:val="24"/>
              </w:rPr>
            </w:pPr>
          </w:p>
        </w:tc>
        <w:tc>
          <w:tcPr>
            <w:tcW w:w="1924" w:type="dxa"/>
          </w:tcPr>
          <w:p w14:paraId="4EEBE929" w14:textId="77777777" w:rsidR="006812AF" w:rsidRDefault="006812AF">
            <w:pPr>
              <w:adjustRightInd w:val="0"/>
              <w:snapToGrid w:val="0"/>
              <w:spacing w:line="360" w:lineRule="exact"/>
              <w:ind w:firstLineChars="0" w:firstLine="0"/>
              <w:rPr>
                <w:szCs w:val="24"/>
              </w:rPr>
            </w:pPr>
          </w:p>
        </w:tc>
        <w:tc>
          <w:tcPr>
            <w:tcW w:w="1236" w:type="dxa"/>
          </w:tcPr>
          <w:p w14:paraId="4B5CBBA3" w14:textId="77777777" w:rsidR="006812AF" w:rsidRDefault="006812AF">
            <w:pPr>
              <w:adjustRightInd w:val="0"/>
              <w:snapToGrid w:val="0"/>
              <w:spacing w:line="360" w:lineRule="exact"/>
              <w:ind w:firstLineChars="0" w:firstLine="0"/>
              <w:rPr>
                <w:szCs w:val="24"/>
              </w:rPr>
            </w:pPr>
          </w:p>
        </w:tc>
        <w:tc>
          <w:tcPr>
            <w:tcW w:w="720" w:type="dxa"/>
          </w:tcPr>
          <w:p w14:paraId="3F972BB7" w14:textId="77777777" w:rsidR="006812AF" w:rsidRDefault="006812AF">
            <w:pPr>
              <w:adjustRightInd w:val="0"/>
              <w:snapToGrid w:val="0"/>
              <w:spacing w:line="360" w:lineRule="exact"/>
              <w:ind w:firstLineChars="0" w:firstLine="0"/>
              <w:jc w:val="center"/>
              <w:rPr>
                <w:szCs w:val="24"/>
              </w:rPr>
            </w:pPr>
          </w:p>
        </w:tc>
        <w:tc>
          <w:tcPr>
            <w:tcW w:w="720" w:type="dxa"/>
          </w:tcPr>
          <w:p w14:paraId="2574DA9B" w14:textId="77777777" w:rsidR="006812AF" w:rsidRDefault="006812AF">
            <w:pPr>
              <w:adjustRightInd w:val="0"/>
              <w:snapToGrid w:val="0"/>
              <w:spacing w:line="360" w:lineRule="exact"/>
              <w:ind w:firstLineChars="0" w:firstLine="0"/>
              <w:jc w:val="center"/>
              <w:rPr>
                <w:szCs w:val="24"/>
              </w:rPr>
            </w:pPr>
          </w:p>
        </w:tc>
        <w:tc>
          <w:tcPr>
            <w:tcW w:w="720" w:type="dxa"/>
          </w:tcPr>
          <w:p w14:paraId="0EF33EF5" w14:textId="77777777" w:rsidR="006812AF" w:rsidRDefault="006812AF">
            <w:pPr>
              <w:adjustRightInd w:val="0"/>
              <w:snapToGrid w:val="0"/>
              <w:spacing w:line="360" w:lineRule="exact"/>
              <w:ind w:firstLineChars="0" w:firstLine="0"/>
              <w:jc w:val="center"/>
              <w:rPr>
                <w:szCs w:val="24"/>
              </w:rPr>
            </w:pPr>
          </w:p>
        </w:tc>
        <w:tc>
          <w:tcPr>
            <w:tcW w:w="720" w:type="dxa"/>
          </w:tcPr>
          <w:p w14:paraId="24C2FDE5" w14:textId="77777777" w:rsidR="006812AF" w:rsidRDefault="006812AF">
            <w:pPr>
              <w:adjustRightInd w:val="0"/>
              <w:snapToGrid w:val="0"/>
              <w:spacing w:line="360" w:lineRule="exact"/>
              <w:ind w:firstLineChars="0" w:firstLine="0"/>
              <w:jc w:val="center"/>
              <w:rPr>
                <w:szCs w:val="24"/>
              </w:rPr>
            </w:pPr>
          </w:p>
        </w:tc>
        <w:tc>
          <w:tcPr>
            <w:tcW w:w="2235" w:type="dxa"/>
          </w:tcPr>
          <w:p w14:paraId="6792F934" w14:textId="77777777" w:rsidR="006812AF" w:rsidRDefault="006812AF">
            <w:pPr>
              <w:adjustRightInd w:val="0"/>
              <w:snapToGrid w:val="0"/>
              <w:spacing w:line="360" w:lineRule="exact"/>
              <w:ind w:firstLineChars="0" w:firstLine="0"/>
              <w:rPr>
                <w:szCs w:val="24"/>
              </w:rPr>
            </w:pPr>
          </w:p>
        </w:tc>
      </w:tr>
      <w:tr w:rsidR="006812AF" w14:paraId="1B7875B4" w14:textId="77777777">
        <w:tc>
          <w:tcPr>
            <w:tcW w:w="816" w:type="dxa"/>
          </w:tcPr>
          <w:p w14:paraId="21991A4D" w14:textId="77777777" w:rsidR="006812AF" w:rsidRDefault="006812AF">
            <w:pPr>
              <w:adjustRightInd w:val="0"/>
              <w:snapToGrid w:val="0"/>
              <w:spacing w:line="360" w:lineRule="exact"/>
              <w:ind w:firstLineChars="0" w:firstLine="0"/>
              <w:jc w:val="center"/>
              <w:rPr>
                <w:szCs w:val="24"/>
              </w:rPr>
            </w:pPr>
          </w:p>
        </w:tc>
        <w:tc>
          <w:tcPr>
            <w:tcW w:w="1924" w:type="dxa"/>
          </w:tcPr>
          <w:p w14:paraId="0992B72B" w14:textId="77777777" w:rsidR="006812AF" w:rsidRDefault="006812AF">
            <w:pPr>
              <w:adjustRightInd w:val="0"/>
              <w:snapToGrid w:val="0"/>
              <w:spacing w:line="360" w:lineRule="exact"/>
              <w:ind w:firstLineChars="0" w:firstLine="0"/>
              <w:rPr>
                <w:szCs w:val="24"/>
              </w:rPr>
            </w:pPr>
          </w:p>
        </w:tc>
        <w:tc>
          <w:tcPr>
            <w:tcW w:w="1236" w:type="dxa"/>
          </w:tcPr>
          <w:p w14:paraId="5C89B321" w14:textId="77777777" w:rsidR="006812AF" w:rsidRDefault="006812AF">
            <w:pPr>
              <w:adjustRightInd w:val="0"/>
              <w:snapToGrid w:val="0"/>
              <w:spacing w:line="360" w:lineRule="exact"/>
              <w:ind w:firstLineChars="0" w:firstLine="0"/>
              <w:rPr>
                <w:szCs w:val="24"/>
              </w:rPr>
            </w:pPr>
          </w:p>
        </w:tc>
        <w:tc>
          <w:tcPr>
            <w:tcW w:w="720" w:type="dxa"/>
          </w:tcPr>
          <w:p w14:paraId="29A9CFE8" w14:textId="77777777" w:rsidR="006812AF" w:rsidRDefault="006812AF">
            <w:pPr>
              <w:adjustRightInd w:val="0"/>
              <w:snapToGrid w:val="0"/>
              <w:spacing w:line="360" w:lineRule="exact"/>
              <w:ind w:firstLineChars="0" w:firstLine="0"/>
              <w:jc w:val="center"/>
              <w:rPr>
                <w:szCs w:val="24"/>
              </w:rPr>
            </w:pPr>
          </w:p>
        </w:tc>
        <w:tc>
          <w:tcPr>
            <w:tcW w:w="720" w:type="dxa"/>
          </w:tcPr>
          <w:p w14:paraId="7299C5BA" w14:textId="77777777" w:rsidR="006812AF" w:rsidRDefault="006812AF">
            <w:pPr>
              <w:adjustRightInd w:val="0"/>
              <w:snapToGrid w:val="0"/>
              <w:spacing w:line="360" w:lineRule="exact"/>
              <w:ind w:firstLineChars="0" w:firstLine="0"/>
              <w:jc w:val="center"/>
              <w:rPr>
                <w:szCs w:val="24"/>
              </w:rPr>
            </w:pPr>
          </w:p>
        </w:tc>
        <w:tc>
          <w:tcPr>
            <w:tcW w:w="720" w:type="dxa"/>
          </w:tcPr>
          <w:p w14:paraId="10437798" w14:textId="77777777" w:rsidR="006812AF" w:rsidRDefault="006812AF">
            <w:pPr>
              <w:adjustRightInd w:val="0"/>
              <w:snapToGrid w:val="0"/>
              <w:spacing w:line="360" w:lineRule="exact"/>
              <w:ind w:firstLineChars="0" w:firstLine="0"/>
              <w:jc w:val="center"/>
              <w:rPr>
                <w:szCs w:val="24"/>
              </w:rPr>
            </w:pPr>
          </w:p>
        </w:tc>
        <w:tc>
          <w:tcPr>
            <w:tcW w:w="720" w:type="dxa"/>
          </w:tcPr>
          <w:p w14:paraId="074FC1FD" w14:textId="77777777" w:rsidR="006812AF" w:rsidRDefault="006812AF">
            <w:pPr>
              <w:adjustRightInd w:val="0"/>
              <w:snapToGrid w:val="0"/>
              <w:spacing w:line="360" w:lineRule="exact"/>
              <w:ind w:firstLineChars="0" w:firstLine="0"/>
              <w:jc w:val="center"/>
              <w:rPr>
                <w:szCs w:val="24"/>
              </w:rPr>
            </w:pPr>
          </w:p>
        </w:tc>
        <w:tc>
          <w:tcPr>
            <w:tcW w:w="2235" w:type="dxa"/>
          </w:tcPr>
          <w:p w14:paraId="19D1AA21" w14:textId="77777777" w:rsidR="006812AF" w:rsidRDefault="006812AF">
            <w:pPr>
              <w:adjustRightInd w:val="0"/>
              <w:snapToGrid w:val="0"/>
              <w:spacing w:line="360" w:lineRule="exact"/>
              <w:ind w:firstLineChars="0" w:firstLine="0"/>
              <w:rPr>
                <w:szCs w:val="24"/>
              </w:rPr>
            </w:pPr>
          </w:p>
        </w:tc>
      </w:tr>
    </w:tbl>
    <w:p w14:paraId="77483954" w14:textId="77777777" w:rsidR="006812AF" w:rsidRDefault="00000000">
      <w:pPr>
        <w:adjustRightInd w:val="0"/>
        <w:snapToGrid w:val="0"/>
        <w:spacing w:line="420" w:lineRule="exact"/>
        <w:ind w:firstLine="480"/>
        <w:rPr>
          <w:szCs w:val="24"/>
        </w:rPr>
      </w:pPr>
      <w:r>
        <w:rPr>
          <w:szCs w:val="24"/>
        </w:rPr>
        <w:t>6.2</w:t>
      </w:r>
      <w:r>
        <w:rPr>
          <w:szCs w:val="24"/>
        </w:rPr>
        <w:t>备品备件、易损件和专用耗材明细表：</w:t>
      </w:r>
    </w:p>
    <w:p w14:paraId="28CC3B89" w14:textId="77777777" w:rsidR="006812AF" w:rsidRDefault="00000000">
      <w:pPr>
        <w:adjustRightInd w:val="0"/>
        <w:snapToGrid w:val="0"/>
        <w:spacing w:line="420" w:lineRule="exact"/>
        <w:ind w:firstLineChars="900" w:firstLine="2160"/>
        <w:jc w:val="right"/>
        <w:rPr>
          <w:szCs w:val="24"/>
        </w:rPr>
      </w:pPr>
      <w:r>
        <w:rPr>
          <w:szCs w:val="24"/>
        </w:rPr>
        <w:t>备品备件、易损件和专用耗材明细表单位：元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924"/>
        <w:gridCol w:w="1236"/>
        <w:gridCol w:w="720"/>
        <w:gridCol w:w="720"/>
        <w:gridCol w:w="720"/>
        <w:gridCol w:w="720"/>
        <w:gridCol w:w="2235"/>
      </w:tblGrid>
      <w:tr w:rsidR="006812AF" w14:paraId="40A4ECA1" w14:textId="77777777">
        <w:tc>
          <w:tcPr>
            <w:tcW w:w="816" w:type="dxa"/>
          </w:tcPr>
          <w:p w14:paraId="3E14BF86" w14:textId="77777777" w:rsidR="006812AF" w:rsidRDefault="00000000">
            <w:pPr>
              <w:adjustRightInd w:val="0"/>
              <w:snapToGrid w:val="0"/>
              <w:spacing w:line="360" w:lineRule="exact"/>
              <w:ind w:firstLineChars="0" w:firstLine="0"/>
              <w:jc w:val="center"/>
              <w:rPr>
                <w:szCs w:val="24"/>
              </w:rPr>
            </w:pPr>
            <w:r>
              <w:rPr>
                <w:szCs w:val="24"/>
              </w:rPr>
              <w:t>序号</w:t>
            </w:r>
          </w:p>
        </w:tc>
        <w:tc>
          <w:tcPr>
            <w:tcW w:w="1924" w:type="dxa"/>
          </w:tcPr>
          <w:p w14:paraId="3D045FD5" w14:textId="77777777" w:rsidR="006812AF" w:rsidRDefault="00000000">
            <w:pPr>
              <w:adjustRightInd w:val="0"/>
              <w:snapToGrid w:val="0"/>
              <w:spacing w:line="360" w:lineRule="exact"/>
              <w:ind w:firstLineChars="0" w:firstLine="0"/>
              <w:jc w:val="center"/>
              <w:rPr>
                <w:szCs w:val="24"/>
              </w:rPr>
            </w:pPr>
            <w:r>
              <w:rPr>
                <w:szCs w:val="24"/>
              </w:rPr>
              <w:t>名称</w:t>
            </w:r>
          </w:p>
        </w:tc>
        <w:tc>
          <w:tcPr>
            <w:tcW w:w="1236" w:type="dxa"/>
          </w:tcPr>
          <w:p w14:paraId="6BDD3449" w14:textId="77777777" w:rsidR="006812AF" w:rsidRDefault="00000000">
            <w:pPr>
              <w:adjustRightInd w:val="0"/>
              <w:snapToGrid w:val="0"/>
              <w:spacing w:line="360" w:lineRule="exact"/>
              <w:ind w:firstLineChars="0" w:firstLine="0"/>
              <w:jc w:val="center"/>
              <w:rPr>
                <w:szCs w:val="24"/>
              </w:rPr>
            </w:pPr>
            <w:r>
              <w:rPr>
                <w:szCs w:val="24"/>
              </w:rPr>
              <w:t>型号规格</w:t>
            </w:r>
          </w:p>
        </w:tc>
        <w:tc>
          <w:tcPr>
            <w:tcW w:w="720" w:type="dxa"/>
          </w:tcPr>
          <w:p w14:paraId="202BC06B" w14:textId="77777777" w:rsidR="006812AF" w:rsidRDefault="00000000">
            <w:pPr>
              <w:adjustRightInd w:val="0"/>
              <w:snapToGrid w:val="0"/>
              <w:spacing w:line="360" w:lineRule="exact"/>
              <w:ind w:firstLineChars="0" w:firstLine="0"/>
              <w:jc w:val="center"/>
              <w:rPr>
                <w:szCs w:val="24"/>
              </w:rPr>
            </w:pPr>
            <w:r>
              <w:rPr>
                <w:szCs w:val="24"/>
              </w:rPr>
              <w:t>单位</w:t>
            </w:r>
          </w:p>
        </w:tc>
        <w:tc>
          <w:tcPr>
            <w:tcW w:w="720" w:type="dxa"/>
          </w:tcPr>
          <w:p w14:paraId="498191ED" w14:textId="77777777" w:rsidR="006812AF" w:rsidRDefault="00000000">
            <w:pPr>
              <w:adjustRightInd w:val="0"/>
              <w:snapToGrid w:val="0"/>
              <w:spacing w:line="360" w:lineRule="exact"/>
              <w:ind w:firstLineChars="0" w:firstLine="0"/>
              <w:jc w:val="center"/>
              <w:rPr>
                <w:szCs w:val="24"/>
              </w:rPr>
            </w:pPr>
            <w:r>
              <w:rPr>
                <w:szCs w:val="24"/>
              </w:rPr>
              <w:t>数量</w:t>
            </w:r>
          </w:p>
        </w:tc>
        <w:tc>
          <w:tcPr>
            <w:tcW w:w="720" w:type="dxa"/>
          </w:tcPr>
          <w:p w14:paraId="0AC80EC3" w14:textId="77777777" w:rsidR="006812AF" w:rsidRDefault="00000000">
            <w:pPr>
              <w:adjustRightInd w:val="0"/>
              <w:snapToGrid w:val="0"/>
              <w:spacing w:line="360" w:lineRule="exact"/>
              <w:ind w:firstLineChars="0" w:firstLine="0"/>
              <w:jc w:val="center"/>
              <w:rPr>
                <w:szCs w:val="24"/>
              </w:rPr>
            </w:pPr>
            <w:r>
              <w:rPr>
                <w:szCs w:val="24"/>
              </w:rPr>
              <w:t>单价</w:t>
            </w:r>
          </w:p>
        </w:tc>
        <w:tc>
          <w:tcPr>
            <w:tcW w:w="720" w:type="dxa"/>
          </w:tcPr>
          <w:p w14:paraId="37EB0444" w14:textId="77777777" w:rsidR="006812AF" w:rsidRDefault="00000000">
            <w:pPr>
              <w:adjustRightInd w:val="0"/>
              <w:snapToGrid w:val="0"/>
              <w:spacing w:line="360" w:lineRule="exact"/>
              <w:ind w:firstLineChars="0" w:firstLine="0"/>
              <w:jc w:val="center"/>
              <w:rPr>
                <w:szCs w:val="24"/>
              </w:rPr>
            </w:pPr>
            <w:r>
              <w:rPr>
                <w:szCs w:val="24"/>
              </w:rPr>
              <w:t>总价</w:t>
            </w:r>
          </w:p>
        </w:tc>
        <w:tc>
          <w:tcPr>
            <w:tcW w:w="2235" w:type="dxa"/>
          </w:tcPr>
          <w:p w14:paraId="4E0F6BBC" w14:textId="77777777" w:rsidR="006812AF" w:rsidRDefault="00000000">
            <w:pPr>
              <w:adjustRightInd w:val="0"/>
              <w:snapToGrid w:val="0"/>
              <w:spacing w:line="360" w:lineRule="exact"/>
              <w:ind w:firstLineChars="0" w:firstLine="0"/>
              <w:jc w:val="center"/>
              <w:rPr>
                <w:szCs w:val="24"/>
              </w:rPr>
            </w:pPr>
            <w:r>
              <w:rPr>
                <w:szCs w:val="24"/>
              </w:rPr>
              <w:t>制造商</w:t>
            </w:r>
          </w:p>
        </w:tc>
      </w:tr>
      <w:tr w:rsidR="006812AF" w14:paraId="264BDE4F" w14:textId="77777777">
        <w:tc>
          <w:tcPr>
            <w:tcW w:w="816" w:type="dxa"/>
          </w:tcPr>
          <w:p w14:paraId="1216B475" w14:textId="77777777" w:rsidR="006812AF" w:rsidRDefault="006812AF">
            <w:pPr>
              <w:adjustRightInd w:val="0"/>
              <w:snapToGrid w:val="0"/>
              <w:spacing w:line="360" w:lineRule="exact"/>
              <w:ind w:firstLineChars="0" w:firstLine="0"/>
              <w:jc w:val="center"/>
              <w:rPr>
                <w:szCs w:val="24"/>
              </w:rPr>
            </w:pPr>
          </w:p>
        </w:tc>
        <w:tc>
          <w:tcPr>
            <w:tcW w:w="1924" w:type="dxa"/>
          </w:tcPr>
          <w:p w14:paraId="0C15A96D" w14:textId="77777777" w:rsidR="006812AF" w:rsidRDefault="006812AF">
            <w:pPr>
              <w:adjustRightInd w:val="0"/>
              <w:snapToGrid w:val="0"/>
              <w:spacing w:line="360" w:lineRule="exact"/>
              <w:ind w:firstLineChars="0" w:firstLine="0"/>
              <w:rPr>
                <w:szCs w:val="24"/>
              </w:rPr>
            </w:pPr>
          </w:p>
        </w:tc>
        <w:tc>
          <w:tcPr>
            <w:tcW w:w="1236" w:type="dxa"/>
          </w:tcPr>
          <w:p w14:paraId="36116190" w14:textId="77777777" w:rsidR="006812AF" w:rsidRDefault="006812AF">
            <w:pPr>
              <w:adjustRightInd w:val="0"/>
              <w:snapToGrid w:val="0"/>
              <w:spacing w:line="360" w:lineRule="exact"/>
              <w:ind w:firstLineChars="0" w:firstLine="0"/>
              <w:rPr>
                <w:szCs w:val="24"/>
              </w:rPr>
            </w:pPr>
          </w:p>
        </w:tc>
        <w:tc>
          <w:tcPr>
            <w:tcW w:w="720" w:type="dxa"/>
          </w:tcPr>
          <w:p w14:paraId="53D8962C" w14:textId="77777777" w:rsidR="006812AF" w:rsidRDefault="006812AF">
            <w:pPr>
              <w:adjustRightInd w:val="0"/>
              <w:snapToGrid w:val="0"/>
              <w:spacing w:line="360" w:lineRule="exact"/>
              <w:ind w:firstLineChars="0" w:firstLine="0"/>
              <w:jc w:val="center"/>
              <w:rPr>
                <w:szCs w:val="24"/>
              </w:rPr>
            </w:pPr>
          </w:p>
        </w:tc>
        <w:tc>
          <w:tcPr>
            <w:tcW w:w="720" w:type="dxa"/>
          </w:tcPr>
          <w:p w14:paraId="3705ED0D" w14:textId="77777777" w:rsidR="006812AF" w:rsidRDefault="006812AF">
            <w:pPr>
              <w:adjustRightInd w:val="0"/>
              <w:snapToGrid w:val="0"/>
              <w:spacing w:line="360" w:lineRule="exact"/>
              <w:ind w:firstLineChars="0" w:firstLine="0"/>
              <w:jc w:val="center"/>
              <w:rPr>
                <w:szCs w:val="24"/>
              </w:rPr>
            </w:pPr>
          </w:p>
        </w:tc>
        <w:tc>
          <w:tcPr>
            <w:tcW w:w="720" w:type="dxa"/>
          </w:tcPr>
          <w:p w14:paraId="7963E81B" w14:textId="77777777" w:rsidR="006812AF" w:rsidRDefault="006812AF">
            <w:pPr>
              <w:adjustRightInd w:val="0"/>
              <w:snapToGrid w:val="0"/>
              <w:spacing w:line="360" w:lineRule="exact"/>
              <w:ind w:firstLineChars="0" w:firstLine="0"/>
              <w:jc w:val="center"/>
              <w:rPr>
                <w:szCs w:val="24"/>
              </w:rPr>
            </w:pPr>
          </w:p>
        </w:tc>
        <w:tc>
          <w:tcPr>
            <w:tcW w:w="720" w:type="dxa"/>
          </w:tcPr>
          <w:p w14:paraId="08CC5297" w14:textId="77777777" w:rsidR="006812AF" w:rsidRDefault="006812AF">
            <w:pPr>
              <w:adjustRightInd w:val="0"/>
              <w:snapToGrid w:val="0"/>
              <w:spacing w:line="360" w:lineRule="exact"/>
              <w:ind w:firstLineChars="0" w:firstLine="0"/>
              <w:jc w:val="center"/>
              <w:rPr>
                <w:szCs w:val="24"/>
              </w:rPr>
            </w:pPr>
          </w:p>
        </w:tc>
        <w:tc>
          <w:tcPr>
            <w:tcW w:w="2235" w:type="dxa"/>
          </w:tcPr>
          <w:p w14:paraId="21892B39" w14:textId="77777777" w:rsidR="006812AF" w:rsidRDefault="006812AF">
            <w:pPr>
              <w:adjustRightInd w:val="0"/>
              <w:snapToGrid w:val="0"/>
              <w:spacing w:line="360" w:lineRule="exact"/>
              <w:ind w:firstLineChars="0" w:firstLine="0"/>
              <w:rPr>
                <w:szCs w:val="24"/>
              </w:rPr>
            </w:pPr>
          </w:p>
        </w:tc>
      </w:tr>
      <w:tr w:rsidR="006812AF" w14:paraId="64EF8808" w14:textId="77777777">
        <w:tc>
          <w:tcPr>
            <w:tcW w:w="816" w:type="dxa"/>
          </w:tcPr>
          <w:p w14:paraId="479C43CE" w14:textId="77777777" w:rsidR="006812AF" w:rsidRDefault="006812AF">
            <w:pPr>
              <w:adjustRightInd w:val="0"/>
              <w:snapToGrid w:val="0"/>
              <w:spacing w:line="360" w:lineRule="exact"/>
              <w:ind w:firstLineChars="0" w:firstLine="0"/>
              <w:jc w:val="center"/>
              <w:rPr>
                <w:szCs w:val="24"/>
              </w:rPr>
            </w:pPr>
          </w:p>
        </w:tc>
        <w:tc>
          <w:tcPr>
            <w:tcW w:w="1924" w:type="dxa"/>
          </w:tcPr>
          <w:p w14:paraId="50E21E23" w14:textId="77777777" w:rsidR="006812AF" w:rsidRDefault="006812AF">
            <w:pPr>
              <w:adjustRightInd w:val="0"/>
              <w:snapToGrid w:val="0"/>
              <w:spacing w:line="360" w:lineRule="exact"/>
              <w:ind w:firstLineChars="0" w:firstLine="0"/>
              <w:rPr>
                <w:szCs w:val="24"/>
              </w:rPr>
            </w:pPr>
          </w:p>
        </w:tc>
        <w:tc>
          <w:tcPr>
            <w:tcW w:w="1236" w:type="dxa"/>
          </w:tcPr>
          <w:p w14:paraId="0DAAF890" w14:textId="77777777" w:rsidR="006812AF" w:rsidRDefault="006812AF">
            <w:pPr>
              <w:adjustRightInd w:val="0"/>
              <w:snapToGrid w:val="0"/>
              <w:spacing w:line="360" w:lineRule="exact"/>
              <w:ind w:firstLineChars="0" w:firstLine="0"/>
              <w:rPr>
                <w:szCs w:val="24"/>
              </w:rPr>
            </w:pPr>
          </w:p>
        </w:tc>
        <w:tc>
          <w:tcPr>
            <w:tcW w:w="720" w:type="dxa"/>
          </w:tcPr>
          <w:p w14:paraId="730E699A" w14:textId="77777777" w:rsidR="006812AF" w:rsidRDefault="006812AF">
            <w:pPr>
              <w:adjustRightInd w:val="0"/>
              <w:snapToGrid w:val="0"/>
              <w:spacing w:line="360" w:lineRule="exact"/>
              <w:ind w:firstLineChars="0" w:firstLine="0"/>
              <w:jc w:val="center"/>
              <w:rPr>
                <w:szCs w:val="24"/>
              </w:rPr>
            </w:pPr>
          </w:p>
        </w:tc>
        <w:tc>
          <w:tcPr>
            <w:tcW w:w="720" w:type="dxa"/>
          </w:tcPr>
          <w:p w14:paraId="0AF6291E" w14:textId="77777777" w:rsidR="006812AF" w:rsidRDefault="006812AF">
            <w:pPr>
              <w:adjustRightInd w:val="0"/>
              <w:snapToGrid w:val="0"/>
              <w:spacing w:line="360" w:lineRule="exact"/>
              <w:ind w:firstLineChars="0" w:firstLine="0"/>
              <w:jc w:val="center"/>
              <w:rPr>
                <w:szCs w:val="24"/>
              </w:rPr>
            </w:pPr>
          </w:p>
        </w:tc>
        <w:tc>
          <w:tcPr>
            <w:tcW w:w="720" w:type="dxa"/>
          </w:tcPr>
          <w:p w14:paraId="2094143B" w14:textId="77777777" w:rsidR="006812AF" w:rsidRDefault="006812AF">
            <w:pPr>
              <w:adjustRightInd w:val="0"/>
              <w:snapToGrid w:val="0"/>
              <w:spacing w:line="360" w:lineRule="exact"/>
              <w:ind w:firstLineChars="0" w:firstLine="0"/>
              <w:jc w:val="center"/>
              <w:rPr>
                <w:szCs w:val="24"/>
              </w:rPr>
            </w:pPr>
          </w:p>
        </w:tc>
        <w:tc>
          <w:tcPr>
            <w:tcW w:w="720" w:type="dxa"/>
          </w:tcPr>
          <w:p w14:paraId="6BD8D4FA" w14:textId="77777777" w:rsidR="006812AF" w:rsidRDefault="006812AF">
            <w:pPr>
              <w:adjustRightInd w:val="0"/>
              <w:snapToGrid w:val="0"/>
              <w:spacing w:line="360" w:lineRule="exact"/>
              <w:ind w:firstLineChars="0" w:firstLine="0"/>
              <w:jc w:val="center"/>
              <w:rPr>
                <w:szCs w:val="24"/>
              </w:rPr>
            </w:pPr>
          </w:p>
        </w:tc>
        <w:tc>
          <w:tcPr>
            <w:tcW w:w="2235" w:type="dxa"/>
          </w:tcPr>
          <w:p w14:paraId="786F67D6" w14:textId="77777777" w:rsidR="006812AF" w:rsidRDefault="006812AF">
            <w:pPr>
              <w:adjustRightInd w:val="0"/>
              <w:snapToGrid w:val="0"/>
              <w:spacing w:line="360" w:lineRule="exact"/>
              <w:ind w:firstLineChars="0" w:firstLine="0"/>
              <w:rPr>
                <w:szCs w:val="24"/>
              </w:rPr>
            </w:pPr>
          </w:p>
        </w:tc>
      </w:tr>
      <w:tr w:rsidR="006812AF" w14:paraId="1F4A8953" w14:textId="77777777">
        <w:tc>
          <w:tcPr>
            <w:tcW w:w="816" w:type="dxa"/>
          </w:tcPr>
          <w:p w14:paraId="54428E85" w14:textId="77777777" w:rsidR="006812AF" w:rsidRDefault="006812AF">
            <w:pPr>
              <w:adjustRightInd w:val="0"/>
              <w:snapToGrid w:val="0"/>
              <w:spacing w:line="360" w:lineRule="exact"/>
              <w:ind w:firstLineChars="0" w:firstLine="0"/>
              <w:jc w:val="center"/>
              <w:rPr>
                <w:szCs w:val="24"/>
              </w:rPr>
            </w:pPr>
          </w:p>
        </w:tc>
        <w:tc>
          <w:tcPr>
            <w:tcW w:w="1924" w:type="dxa"/>
          </w:tcPr>
          <w:p w14:paraId="18626893" w14:textId="77777777" w:rsidR="006812AF" w:rsidRDefault="006812AF">
            <w:pPr>
              <w:adjustRightInd w:val="0"/>
              <w:snapToGrid w:val="0"/>
              <w:spacing w:line="360" w:lineRule="exact"/>
              <w:ind w:firstLineChars="0" w:firstLine="0"/>
              <w:rPr>
                <w:szCs w:val="24"/>
              </w:rPr>
            </w:pPr>
          </w:p>
        </w:tc>
        <w:tc>
          <w:tcPr>
            <w:tcW w:w="1236" w:type="dxa"/>
          </w:tcPr>
          <w:p w14:paraId="1252843B" w14:textId="77777777" w:rsidR="006812AF" w:rsidRDefault="006812AF">
            <w:pPr>
              <w:adjustRightInd w:val="0"/>
              <w:snapToGrid w:val="0"/>
              <w:spacing w:line="360" w:lineRule="exact"/>
              <w:ind w:firstLineChars="0" w:firstLine="0"/>
              <w:rPr>
                <w:szCs w:val="24"/>
              </w:rPr>
            </w:pPr>
          </w:p>
        </w:tc>
        <w:tc>
          <w:tcPr>
            <w:tcW w:w="720" w:type="dxa"/>
          </w:tcPr>
          <w:p w14:paraId="02A78116" w14:textId="77777777" w:rsidR="006812AF" w:rsidRDefault="006812AF">
            <w:pPr>
              <w:adjustRightInd w:val="0"/>
              <w:snapToGrid w:val="0"/>
              <w:spacing w:line="360" w:lineRule="exact"/>
              <w:ind w:firstLineChars="0" w:firstLine="0"/>
              <w:jc w:val="center"/>
              <w:rPr>
                <w:szCs w:val="24"/>
              </w:rPr>
            </w:pPr>
          </w:p>
        </w:tc>
        <w:tc>
          <w:tcPr>
            <w:tcW w:w="720" w:type="dxa"/>
          </w:tcPr>
          <w:p w14:paraId="6F0FDE90" w14:textId="77777777" w:rsidR="006812AF" w:rsidRDefault="006812AF">
            <w:pPr>
              <w:adjustRightInd w:val="0"/>
              <w:snapToGrid w:val="0"/>
              <w:spacing w:line="360" w:lineRule="exact"/>
              <w:ind w:firstLineChars="0" w:firstLine="0"/>
              <w:jc w:val="center"/>
              <w:rPr>
                <w:szCs w:val="24"/>
              </w:rPr>
            </w:pPr>
          </w:p>
        </w:tc>
        <w:tc>
          <w:tcPr>
            <w:tcW w:w="720" w:type="dxa"/>
          </w:tcPr>
          <w:p w14:paraId="4EDA35A5" w14:textId="77777777" w:rsidR="006812AF" w:rsidRDefault="006812AF">
            <w:pPr>
              <w:adjustRightInd w:val="0"/>
              <w:snapToGrid w:val="0"/>
              <w:spacing w:line="360" w:lineRule="exact"/>
              <w:ind w:firstLineChars="0" w:firstLine="0"/>
              <w:jc w:val="center"/>
              <w:rPr>
                <w:szCs w:val="24"/>
              </w:rPr>
            </w:pPr>
          </w:p>
        </w:tc>
        <w:tc>
          <w:tcPr>
            <w:tcW w:w="720" w:type="dxa"/>
          </w:tcPr>
          <w:p w14:paraId="2448EB1C" w14:textId="77777777" w:rsidR="006812AF" w:rsidRDefault="006812AF">
            <w:pPr>
              <w:adjustRightInd w:val="0"/>
              <w:snapToGrid w:val="0"/>
              <w:spacing w:line="360" w:lineRule="exact"/>
              <w:ind w:firstLineChars="0" w:firstLine="0"/>
              <w:jc w:val="center"/>
              <w:rPr>
                <w:szCs w:val="24"/>
              </w:rPr>
            </w:pPr>
          </w:p>
        </w:tc>
        <w:tc>
          <w:tcPr>
            <w:tcW w:w="2235" w:type="dxa"/>
          </w:tcPr>
          <w:p w14:paraId="1C7067CB" w14:textId="77777777" w:rsidR="006812AF" w:rsidRDefault="006812AF">
            <w:pPr>
              <w:adjustRightInd w:val="0"/>
              <w:snapToGrid w:val="0"/>
              <w:spacing w:line="360" w:lineRule="exact"/>
              <w:ind w:firstLineChars="0" w:firstLine="0"/>
              <w:rPr>
                <w:szCs w:val="24"/>
              </w:rPr>
            </w:pPr>
          </w:p>
        </w:tc>
      </w:tr>
      <w:tr w:rsidR="006812AF" w14:paraId="4EEAC802" w14:textId="77777777">
        <w:tc>
          <w:tcPr>
            <w:tcW w:w="816" w:type="dxa"/>
          </w:tcPr>
          <w:p w14:paraId="0982FFEF" w14:textId="77777777" w:rsidR="006812AF" w:rsidRDefault="006812AF">
            <w:pPr>
              <w:adjustRightInd w:val="0"/>
              <w:snapToGrid w:val="0"/>
              <w:spacing w:line="360" w:lineRule="exact"/>
              <w:ind w:firstLineChars="0" w:firstLine="0"/>
              <w:jc w:val="center"/>
              <w:rPr>
                <w:szCs w:val="24"/>
              </w:rPr>
            </w:pPr>
          </w:p>
        </w:tc>
        <w:tc>
          <w:tcPr>
            <w:tcW w:w="1924" w:type="dxa"/>
          </w:tcPr>
          <w:p w14:paraId="01A131F2" w14:textId="77777777" w:rsidR="006812AF" w:rsidRDefault="006812AF">
            <w:pPr>
              <w:adjustRightInd w:val="0"/>
              <w:snapToGrid w:val="0"/>
              <w:spacing w:line="360" w:lineRule="exact"/>
              <w:ind w:firstLineChars="0" w:firstLine="0"/>
              <w:rPr>
                <w:szCs w:val="24"/>
              </w:rPr>
            </w:pPr>
          </w:p>
        </w:tc>
        <w:tc>
          <w:tcPr>
            <w:tcW w:w="1236" w:type="dxa"/>
          </w:tcPr>
          <w:p w14:paraId="2005B448" w14:textId="77777777" w:rsidR="006812AF" w:rsidRDefault="006812AF">
            <w:pPr>
              <w:adjustRightInd w:val="0"/>
              <w:snapToGrid w:val="0"/>
              <w:spacing w:line="360" w:lineRule="exact"/>
              <w:ind w:firstLineChars="0" w:firstLine="0"/>
              <w:rPr>
                <w:szCs w:val="24"/>
              </w:rPr>
            </w:pPr>
          </w:p>
        </w:tc>
        <w:tc>
          <w:tcPr>
            <w:tcW w:w="720" w:type="dxa"/>
          </w:tcPr>
          <w:p w14:paraId="15E1FDCF" w14:textId="77777777" w:rsidR="006812AF" w:rsidRDefault="006812AF">
            <w:pPr>
              <w:adjustRightInd w:val="0"/>
              <w:snapToGrid w:val="0"/>
              <w:spacing w:line="360" w:lineRule="exact"/>
              <w:ind w:firstLineChars="0" w:firstLine="0"/>
              <w:jc w:val="center"/>
              <w:rPr>
                <w:szCs w:val="24"/>
              </w:rPr>
            </w:pPr>
          </w:p>
        </w:tc>
        <w:tc>
          <w:tcPr>
            <w:tcW w:w="720" w:type="dxa"/>
          </w:tcPr>
          <w:p w14:paraId="19D2B067" w14:textId="77777777" w:rsidR="006812AF" w:rsidRDefault="006812AF">
            <w:pPr>
              <w:adjustRightInd w:val="0"/>
              <w:snapToGrid w:val="0"/>
              <w:spacing w:line="360" w:lineRule="exact"/>
              <w:ind w:firstLineChars="0" w:firstLine="0"/>
              <w:jc w:val="center"/>
              <w:rPr>
                <w:szCs w:val="24"/>
              </w:rPr>
            </w:pPr>
          </w:p>
        </w:tc>
        <w:tc>
          <w:tcPr>
            <w:tcW w:w="720" w:type="dxa"/>
          </w:tcPr>
          <w:p w14:paraId="42C6121B" w14:textId="77777777" w:rsidR="006812AF" w:rsidRDefault="006812AF">
            <w:pPr>
              <w:adjustRightInd w:val="0"/>
              <w:snapToGrid w:val="0"/>
              <w:spacing w:line="360" w:lineRule="exact"/>
              <w:ind w:firstLineChars="0" w:firstLine="0"/>
              <w:jc w:val="center"/>
              <w:rPr>
                <w:szCs w:val="24"/>
              </w:rPr>
            </w:pPr>
          </w:p>
        </w:tc>
        <w:tc>
          <w:tcPr>
            <w:tcW w:w="720" w:type="dxa"/>
          </w:tcPr>
          <w:p w14:paraId="43B17E39" w14:textId="77777777" w:rsidR="006812AF" w:rsidRDefault="006812AF">
            <w:pPr>
              <w:adjustRightInd w:val="0"/>
              <w:snapToGrid w:val="0"/>
              <w:spacing w:line="360" w:lineRule="exact"/>
              <w:ind w:firstLineChars="0" w:firstLine="0"/>
              <w:jc w:val="center"/>
              <w:rPr>
                <w:szCs w:val="24"/>
              </w:rPr>
            </w:pPr>
          </w:p>
        </w:tc>
        <w:tc>
          <w:tcPr>
            <w:tcW w:w="2235" w:type="dxa"/>
          </w:tcPr>
          <w:p w14:paraId="0B441BCA" w14:textId="77777777" w:rsidR="006812AF" w:rsidRDefault="006812AF">
            <w:pPr>
              <w:adjustRightInd w:val="0"/>
              <w:snapToGrid w:val="0"/>
              <w:spacing w:line="360" w:lineRule="exact"/>
              <w:ind w:firstLineChars="0" w:firstLine="0"/>
              <w:rPr>
                <w:szCs w:val="24"/>
              </w:rPr>
            </w:pPr>
          </w:p>
        </w:tc>
      </w:tr>
      <w:tr w:rsidR="006812AF" w14:paraId="5C98240C" w14:textId="77777777">
        <w:tc>
          <w:tcPr>
            <w:tcW w:w="816" w:type="dxa"/>
          </w:tcPr>
          <w:p w14:paraId="2007D456" w14:textId="77777777" w:rsidR="006812AF" w:rsidRDefault="006812AF">
            <w:pPr>
              <w:adjustRightInd w:val="0"/>
              <w:snapToGrid w:val="0"/>
              <w:spacing w:line="360" w:lineRule="exact"/>
              <w:ind w:firstLineChars="0" w:firstLine="0"/>
              <w:jc w:val="center"/>
              <w:rPr>
                <w:szCs w:val="24"/>
              </w:rPr>
            </w:pPr>
          </w:p>
        </w:tc>
        <w:tc>
          <w:tcPr>
            <w:tcW w:w="1924" w:type="dxa"/>
          </w:tcPr>
          <w:p w14:paraId="6769B863" w14:textId="77777777" w:rsidR="006812AF" w:rsidRDefault="006812AF">
            <w:pPr>
              <w:adjustRightInd w:val="0"/>
              <w:snapToGrid w:val="0"/>
              <w:spacing w:line="360" w:lineRule="exact"/>
              <w:ind w:firstLineChars="0" w:firstLine="0"/>
              <w:rPr>
                <w:szCs w:val="24"/>
              </w:rPr>
            </w:pPr>
          </w:p>
        </w:tc>
        <w:tc>
          <w:tcPr>
            <w:tcW w:w="1236" w:type="dxa"/>
          </w:tcPr>
          <w:p w14:paraId="5DD3A34D" w14:textId="77777777" w:rsidR="006812AF" w:rsidRDefault="006812AF">
            <w:pPr>
              <w:adjustRightInd w:val="0"/>
              <w:snapToGrid w:val="0"/>
              <w:spacing w:line="360" w:lineRule="exact"/>
              <w:ind w:firstLineChars="0" w:firstLine="0"/>
              <w:rPr>
                <w:szCs w:val="24"/>
              </w:rPr>
            </w:pPr>
          </w:p>
        </w:tc>
        <w:tc>
          <w:tcPr>
            <w:tcW w:w="720" w:type="dxa"/>
          </w:tcPr>
          <w:p w14:paraId="1B2CAC0C" w14:textId="77777777" w:rsidR="006812AF" w:rsidRDefault="006812AF">
            <w:pPr>
              <w:adjustRightInd w:val="0"/>
              <w:snapToGrid w:val="0"/>
              <w:spacing w:line="360" w:lineRule="exact"/>
              <w:ind w:firstLineChars="0" w:firstLine="0"/>
              <w:jc w:val="center"/>
              <w:rPr>
                <w:szCs w:val="24"/>
              </w:rPr>
            </w:pPr>
          </w:p>
        </w:tc>
        <w:tc>
          <w:tcPr>
            <w:tcW w:w="720" w:type="dxa"/>
          </w:tcPr>
          <w:p w14:paraId="1BD1117E" w14:textId="77777777" w:rsidR="006812AF" w:rsidRDefault="006812AF">
            <w:pPr>
              <w:adjustRightInd w:val="0"/>
              <w:snapToGrid w:val="0"/>
              <w:spacing w:line="360" w:lineRule="exact"/>
              <w:ind w:firstLineChars="0" w:firstLine="0"/>
              <w:jc w:val="center"/>
              <w:rPr>
                <w:szCs w:val="24"/>
              </w:rPr>
            </w:pPr>
          </w:p>
        </w:tc>
        <w:tc>
          <w:tcPr>
            <w:tcW w:w="720" w:type="dxa"/>
          </w:tcPr>
          <w:p w14:paraId="3E98CD0A" w14:textId="77777777" w:rsidR="006812AF" w:rsidRDefault="006812AF">
            <w:pPr>
              <w:adjustRightInd w:val="0"/>
              <w:snapToGrid w:val="0"/>
              <w:spacing w:line="360" w:lineRule="exact"/>
              <w:ind w:firstLineChars="0" w:firstLine="0"/>
              <w:jc w:val="center"/>
              <w:rPr>
                <w:szCs w:val="24"/>
              </w:rPr>
            </w:pPr>
          </w:p>
        </w:tc>
        <w:tc>
          <w:tcPr>
            <w:tcW w:w="720" w:type="dxa"/>
          </w:tcPr>
          <w:p w14:paraId="06FED04D" w14:textId="77777777" w:rsidR="006812AF" w:rsidRDefault="006812AF">
            <w:pPr>
              <w:adjustRightInd w:val="0"/>
              <w:snapToGrid w:val="0"/>
              <w:spacing w:line="360" w:lineRule="exact"/>
              <w:ind w:firstLineChars="0" w:firstLine="0"/>
              <w:jc w:val="center"/>
              <w:rPr>
                <w:szCs w:val="24"/>
              </w:rPr>
            </w:pPr>
          </w:p>
        </w:tc>
        <w:tc>
          <w:tcPr>
            <w:tcW w:w="2235" w:type="dxa"/>
          </w:tcPr>
          <w:p w14:paraId="7889E160" w14:textId="77777777" w:rsidR="006812AF" w:rsidRDefault="006812AF">
            <w:pPr>
              <w:adjustRightInd w:val="0"/>
              <w:snapToGrid w:val="0"/>
              <w:spacing w:line="360" w:lineRule="exact"/>
              <w:ind w:firstLineChars="0" w:firstLine="0"/>
              <w:rPr>
                <w:szCs w:val="24"/>
              </w:rPr>
            </w:pPr>
          </w:p>
        </w:tc>
      </w:tr>
      <w:tr w:rsidR="006812AF" w14:paraId="42E67EE1" w14:textId="77777777">
        <w:tc>
          <w:tcPr>
            <w:tcW w:w="816" w:type="dxa"/>
          </w:tcPr>
          <w:p w14:paraId="53ABCA15" w14:textId="77777777" w:rsidR="006812AF" w:rsidRDefault="006812AF">
            <w:pPr>
              <w:adjustRightInd w:val="0"/>
              <w:snapToGrid w:val="0"/>
              <w:spacing w:line="360" w:lineRule="exact"/>
              <w:ind w:firstLineChars="0" w:firstLine="0"/>
              <w:jc w:val="center"/>
              <w:rPr>
                <w:szCs w:val="24"/>
              </w:rPr>
            </w:pPr>
          </w:p>
        </w:tc>
        <w:tc>
          <w:tcPr>
            <w:tcW w:w="1924" w:type="dxa"/>
          </w:tcPr>
          <w:p w14:paraId="00746CC9" w14:textId="77777777" w:rsidR="006812AF" w:rsidRDefault="006812AF">
            <w:pPr>
              <w:adjustRightInd w:val="0"/>
              <w:snapToGrid w:val="0"/>
              <w:spacing w:line="360" w:lineRule="exact"/>
              <w:ind w:firstLineChars="0" w:firstLine="0"/>
              <w:rPr>
                <w:szCs w:val="24"/>
              </w:rPr>
            </w:pPr>
          </w:p>
        </w:tc>
        <w:tc>
          <w:tcPr>
            <w:tcW w:w="1236" w:type="dxa"/>
          </w:tcPr>
          <w:p w14:paraId="0D7E16BE" w14:textId="77777777" w:rsidR="006812AF" w:rsidRDefault="006812AF">
            <w:pPr>
              <w:adjustRightInd w:val="0"/>
              <w:snapToGrid w:val="0"/>
              <w:spacing w:line="360" w:lineRule="exact"/>
              <w:ind w:firstLineChars="0" w:firstLine="0"/>
              <w:rPr>
                <w:szCs w:val="24"/>
              </w:rPr>
            </w:pPr>
          </w:p>
        </w:tc>
        <w:tc>
          <w:tcPr>
            <w:tcW w:w="720" w:type="dxa"/>
          </w:tcPr>
          <w:p w14:paraId="393B2196" w14:textId="77777777" w:rsidR="006812AF" w:rsidRDefault="006812AF">
            <w:pPr>
              <w:adjustRightInd w:val="0"/>
              <w:snapToGrid w:val="0"/>
              <w:spacing w:line="360" w:lineRule="exact"/>
              <w:ind w:firstLineChars="0" w:firstLine="0"/>
              <w:jc w:val="center"/>
              <w:rPr>
                <w:szCs w:val="24"/>
              </w:rPr>
            </w:pPr>
          </w:p>
        </w:tc>
        <w:tc>
          <w:tcPr>
            <w:tcW w:w="720" w:type="dxa"/>
          </w:tcPr>
          <w:p w14:paraId="2C843D11" w14:textId="77777777" w:rsidR="006812AF" w:rsidRDefault="006812AF">
            <w:pPr>
              <w:adjustRightInd w:val="0"/>
              <w:snapToGrid w:val="0"/>
              <w:spacing w:line="360" w:lineRule="exact"/>
              <w:ind w:firstLineChars="0" w:firstLine="0"/>
              <w:jc w:val="center"/>
              <w:rPr>
                <w:szCs w:val="24"/>
              </w:rPr>
            </w:pPr>
          </w:p>
        </w:tc>
        <w:tc>
          <w:tcPr>
            <w:tcW w:w="720" w:type="dxa"/>
          </w:tcPr>
          <w:p w14:paraId="68276E92" w14:textId="77777777" w:rsidR="006812AF" w:rsidRDefault="006812AF">
            <w:pPr>
              <w:adjustRightInd w:val="0"/>
              <w:snapToGrid w:val="0"/>
              <w:spacing w:line="360" w:lineRule="exact"/>
              <w:ind w:firstLineChars="0" w:firstLine="0"/>
              <w:jc w:val="center"/>
              <w:rPr>
                <w:szCs w:val="24"/>
              </w:rPr>
            </w:pPr>
          </w:p>
        </w:tc>
        <w:tc>
          <w:tcPr>
            <w:tcW w:w="720" w:type="dxa"/>
          </w:tcPr>
          <w:p w14:paraId="4BC9B61F" w14:textId="77777777" w:rsidR="006812AF" w:rsidRDefault="006812AF">
            <w:pPr>
              <w:adjustRightInd w:val="0"/>
              <w:snapToGrid w:val="0"/>
              <w:spacing w:line="360" w:lineRule="exact"/>
              <w:ind w:firstLineChars="0" w:firstLine="0"/>
              <w:jc w:val="center"/>
              <w:rPr>
                <w:szCs w:val="24"/>
              </w:rPr>
            </w:pPr>
          </w:p>
        </w:tc>
        <w:tc>
          <w:tcPr>
            <w:tcW w:w="2235" w:type="dxa"/>
          </w:tcPr>
          <w:p w14:paraId="145CB05C" w14:textId="77777777" w:rsidR="006812AF" w:rsidRDefault="006812AF">
            <w:pPr>
              <w:adjustRightInd w:val="0"/>
              <w:snapToGrid w:val="0"/>
              <w:spacing w:line="360" w:lineRule="exact"/>
              <w:ind w:firstLineChars="0" w:firstLine="0"/>
              <w:rPr>
                <w:szCs w:val="24"/>
              </w:rPr>
            </w:pPr>
          </w:p>
        </w:tc>
      </w:tr>
    </w:tbl>
    <w:p w14:paraId="1F9E6631" w14:textId="77777777" w:rsidR="006812AF" w:rsidRDefault="00000000">
      <w:pPr>
        <w:spacing w:line="420" w:lineRule="exact"/>
        <w:ind w:firstLine="480"/>
        <w:rPr>
          <w:szCs w:val="24"/>
        </w:rPr>
      </w:pPr>
      <w:r>
        <w:rPr>
          <w:szCs w:val="24"/>
        </w:rPr>
        <w:t>6.3</w:t>
      </w:r>
      <w:r>
        <w:rPr>
          <w:rFonts w:hint="eastAsia"/>
          <w:szCs w:val="24"/>
        </w:rPr>
        <w:t>“一览表”和“明细表”仅作为投标方编制投标技</w:t>
      </w:r>
      <w:r>
        <w:rPr>
          <w:szCs w:val="24"/>
        </w:rPr>
        <w:t>术文件的一般格式。其中序号编写应当便于招标方了解分类或分项货物之间的所属关系，如</w:t>
      </w:r>
      <w:r>
        <w:rPr>
          <w:szCs w:val="24"/>
        </w:rPr>
        <w:t>1</w:t>
      </w:r>
      <w:r>
        <w:rPr>
          <w:szCs w:val="24"/>
        </w:rPr>
        <w:t>、</w:t>
      </w:r>
      <w:r>
        <w:rPr>
          <w:szCs w:val="24"/>
        </w:rPr>
        <w:t>1.1</w:t>
      </w:r>
      <w:r>
        <w:rPr>
          <w:szCs w:val="24"/>
        </w:rPr>
        <w:t>、</w:t>
      </w:r>
      <w:r>
        <w:rPr>
          <w:szCs w:val="24"/>
        </w:rPr>
        <w:t>1.2</w:t>
      </w:r>
      <w:r>
        <w:rPr>
          <w:szCs w:val="24"/>
        </w:rPr>
        <w:t>。</w:t>
      </w:r>
    </w:p>
    <w:p w14:paraId="1AC32139" w14:textId="77777777" w:rsidR="006812AF" w:rsidRDefault="00000000">
      <w:pPr>
        <w:spacing w:line="420" w:lineRule="exact"/>
        <w:ind w:firstLine="480"/>
        <w:rPr>
          <w:szCs w:val="24"/>
        </w:rPr>
      </w:pPr>
      <w:r>
        <w:rPr>
          <w:szCs w:val="24"/>
        </w:rPr>
        <w:t>6.4</w:t>
      </w:r>
      <w:r>
        <w:rPr>
          <w:szCs w:val="24"/>
        </w:rPr>
        <w:t>应当尽可能将货物（或生产线）的配置列全、列细，这将有助于投标方胜出。</w:t>
      </w:r>
    </w:p>
    <w:p w14:paraId="4ADE3CC2" w14:textId="77777777" w:rsidR="006812AF" w:rsidRDefault="00000000">
      <w:pPr>
        <w:spacing w:line="420" w:lineRule="exact"/>
        <w:ind w:firstLine="480"/>
        <w:rPr>
          <w:szCs w:val="24"/>
        </w:rPr>
      </w:pPr>
      <w:r>
        <w:rPr>
          <w:szCs w:val="24"/>
        </w:rPr>
        <w:lastRenderedPageBreak/>
        <w:t>6.5</w:t>
      </w:r>
      <w:r>
        <w:rPr>
          <w:szCs w:val="24"/>
        </w:rPr>
        <w:t>单价与总价之间、总价与分类小计价之间、分类小计价与合计价之间数据应当齐全而且准确。</w:t>
      </w:r>
    </w:p>
    <w:p w14:paraId="4ACDA908" w14:textId="77777777" w:rsidR="006812AF" w:rsidRDefault="00000000">
      <w:pPr>
        <w:spacing w:line="420" w:lineRule="exact"/>
        <w:ind w:firstLine="480"/>
        <w:rPr>
          <w:szCs w:val="24"/>
        </w:rPr>
      </w:pPr>
      <w:r>
        <w:rPr>
          <w:szCs w:val="24"/>
        </w:rPr>
        <w:t>6.6</w:t>
      </w:r>
      <w:r>
        <w:rPr>
          <w:szCs w:val="24"/>
        </w:rPr>
        <w:t>本条款表格中的制造商，应当为全称或公认的简称。</w:t>
      </w:r>
    </w:p>
    <w:p w14:paraId="4EDA677B" w14:textId="77777777" w:rsidR="006812AF" w:rsidRDefault="00000000">
      <w:pPr>
        <w:spacing w:line="420" w:lineRule="exact"/>
        <w:ind w:firstLine="482"/>
        <w:rPr>
          <w:b/>
          <w:szCs w:val="24"/>
        </w:rPr>
      </w:pPr>
      <w:r>
        <w:rPr>
          <w:b/>
          <w:szCs w:val="24"/>
        </w:rPr>
        <w:t>二、技术文件中货物（或生产线）报价格式要求</w:t>
      </w:r>
    </w:p>
    <w:p w14:paraId="2BC0AFC7" w14:textId="77777777" w:rsidR="006812AF" w:rsidRDefault="00000000">
      <w:pPr>
        <w:spacing w:line="420" w:lineRule="exact"/>
        <w:ind w:firstLine="480"/>
        <w:rPr>
          <w:szCs w:val="24"/>
        </w:rPr>
      </w:pPr>
      <w:r>
        <w:rPr>
          <w:szCs w:val="24"/>
        </w:rPr>
        <w:t>1</w:t>
      </w:r>
      <w:r>
        <w:rPr>
          <w:szCs w:val="24"/>
        </w:rPr>
        <w:t>、货物（或生产线）配置一览表合计价以及备品备件、易损件和专用耗材明细表合计价应当在投标总报价内对应重现而且应当数据准确。</w:t>
      </w:r>
    </w:p>
    <w:p w14:paraId="1A2433D2" w14:textId="77777777" w:rsidR="006812AF" w:rsidRDefault="00000000">
      <w:pPr>
        <w:spacing w:line="420" w:lineRule="exact"/>
        <w:ind w:firstLine="480"/>
        <w:rPr>
          <w:szCs w:val="24"/>
        </w:rPr>
      </w:pPr>
      <w:r>
        <w:rPr>
          <w:szCs w:val="24"/>
        </w:rPr>
        <w:t>其中，质保期之内需要的备品备件、易损件和专用耗材，需要在配置一览表内单独分类列出并计入货物（或生产线）配置一览表合计价。</w:t>
      </w:r>
    </w:p>
    <w:p w14:paraId="79E4C08C" w14:textId="77777777" w:rsidR="006812AF" w:rsidRDefault="00000000">
      <w:pPr>
        <w:spacing w:line="420" w:lineRule="exact"/>
        <w:ind w:firstLine="480"/>
        <w:rPr>
          <w:szCs w:val="24"/>
        </w:rPr>
      </w:pPr>
      <w:r>
        <w:rPr>
          <w:szCs w:val="24"/>
        </w:rPr>
        <w:t>2</w:t>
      </w:r>
      <w:r>
        <w:rPr>
          <w:szCs w:val="24"/>
        </w:rPr>
        <w:t>、投标技术文件中，如未按照要求编写、或者存在漏项和缺项，将有可能造成对投标方不必要的误解；必要时，漏项和缺项涉及的费用，将有可能以其它投标方中，相同或相似项目的最高价，计入投标方的投标总报价之内，作为评标的依据之一。</w:t>
      </w:r>
    </w:p>
    <w:p w14:paraId="57BBC314" w14:textId="77777777" w:rsidR="006812AF" w:rsidRDefault="00000000">
      <w:pPr>
        <w:spacing w:line="420" w:lineRule="exact"/>
        <w:ind w:firstLine="480"/>
        <w:rPr>
          <w:szCs w:val="24"/>
        </w:rPr>
      </w:pPr>
      <w:r>
        <w:rPr>
          <w:szCs w:val="24"/>
        </w:rPr>
        <w:t>3</w:t>
      </w:r>
      <w:r>
        <w:rPr>
          <w:szCs w:val="24"/>
        </w:rPr>
        <w:t>、如果投标总报价与其它价格出现错误或不一致，将有可能导致废标。</w:t>
      </w:r>
    </w:p>
    <w:p w14:paraId="5937B8CC" w14:textId="77777777" w:rsidR="006812AF" w:rsidRDefault="00000000">
      <w:pPr>
        <w:spacing w:line="420" w:lineRule="exact"/>
        <w:ind w:firstLine="480"/>
        <w:rPr>
          <w:szCs w:val="24"/>
        </w:rPr>
      </w:pPr>
      <w:r>
        <w:rPr>
          <w:szCs w:val="24"/>
        </w:rPr>
        <w:t>4</w:t>
      </w:r>
      <w:r>
        <w:rPr>
          <w:szCs w:val="24"/>
        </w:rPr>
        <w:t>、投标总报价为自合同签定生效至合同无异议执行完毕涉及的买方需要支付的全部费用。如投标方认为本招标及投标货物（或生产线）涉及特需或专门的设计，应当单独列明设计费。</w:t>
      </w:r>
    </w:p>
    <w:p w14:paraId="49B93E7A" w14:textId="77777777" w:rsidR="006812AF" w:rsidRDefault="00000000">
      <w:pPr>
        <w:spacing w:line="420" w:lineRule="exact"/>
        <w:ind w:firstLine="480"/>
        <w:rPr>
          <w:szCs w:val="24"/>
        </w:rPr>
      </w:pPr>
      <w:r>
        <w:rPr>
          <w:szCs w:val="24"/>
        </w:rPr>
        <w:t>5</w:t>
      </w:r>
      <w:r>
        <w:rPr>
          <w:szCs w:val="24"/>
        </w:rPr>
        <w:t>、备品备件、易损件和专用耗材，招标方将可能与投标方按照投标价格另行签署供货合同。</w:t>
      </w:r>
    </w:p>
    <w:p w14:paraId="629EBC63" w14:textId="77777777" w:rsidR="006812AF" w:rsidRDefault="00000000">
      <w:pPr>
        <w:spacing w:line="420" w:lineRule="exact"/>
        <w:ind w:firstLine="480"/>
        <w:rPr>
          <w:szCs w:val="24"/>
        </w:rPr>
      </w:pPr>
      <w:r>
        <w:rPr>
          <w:szCs w:val="24"/>
        </w:rPr>
        <w:t>6</w:t>
      </w:r>
      <w:r>
        <w:rPr>
          <w:szCs w:val="24"/>
        </w:rPr>
        <w:t>、要求投标总报价、分项报价、明细报价之间应当具有相互间对应关系以及填报分项和明细报价，仅为便于评标而不妨碍投标人以最合适的形式签署合同。</w:t>
      </w:r>
    </w:p>
    <w:p w14:paraId="7EAE1BA5" w14:textId="77777777" w:rsidR="006812AF" w:rsidRDefault="00000000">
      <w:pPr>
        <w:adjustRightInd w:val="0"/>
        <w:snapToGrid w:val="0"/>
        <w:spacing w:line="420" w:lineRule="exact"/>
        <w:ind w:firstLine="482"/>
        <w:rPr>
          <w:b/>
          <w:szCs w:val="24"/>
        </w:rPr>
      </w:pPr>
      <w:r>
        <w:rPr>
          <w:b/>
          <w:szCs w:val="24"/>
        </w:rPr>
        <w:t>三、验收标准及内容要求</w:t>
      </w:r>
    </w:p>
    <w:p w14:paraId="7867888B" w14:textId="77777777" w:rsidR="006812AF" w:rsidRDefault="00000000">
      <w:pPr>
        <w:adjustRightInd w:val="0"/>
        <w:snapToGrid w:val="0"/>
        <w:spacing w:line="420" w:lineRule="exact"/>
        <w:ind w:firstLine="480"/>
        <w:rPr>
          <w:szCs w:val="24"/>
        </w:rPr>
      </w:pPr>
      <w:r>
        <w:rPr>
          <w:szCs w:val="24"/>
        </w:rPr>
        <w:t>除招标文件明确的验收标准或内容之外，投标方应当在投标文件中提供预验收（必要时）和终验收的标准以及规程；在合同签定之前，经投标方和招标方双方洽谈确认并签署，以作为验收标准执行。</w:t>
      </w:r>
    </w:p>
    <w:p w14:paraId="36EE2339" w14:textId="77777777" w:rsidR="006812AF" w:rsidRDefault="00000000">
      <w:pPr>
        <w:pStyle w:val="1"/>
        <w:ind w:left="960"/>
      </w:pPr>
      <w:r>
        <w:br w:type="page"/>
      </w:r>
      <w:bookmarkStart w:id="152" w:name="_Toc150411869"/>
      <w:bookmarkStart w:id="153" w:name="_Toc169605887"/>
      <w:bookmarkStart w:id="154" w:name="_Toc56676950"/>
      <w:r>
        <w:lastRenderedPageBreak/>
        <w:t>其它要求及说明</w:t>
      </w:r>
      <w:bookmarkEnd w:id="152"/>
      <w:bookmarkEnd w:id="153"/>
      <w:bookmarkEnd w:id="154"/>
    </w:p>
    <w:p w14:paraId="68CA1CBE" w14:textId="77777777" w:rsidR="006812AF" w:rsidRDefault="00000000">
      <w:pPr>
        <w:spacing w:line="420" w:lineRule="exact"/>
        <w:ind w:firstLine="482"/>
        <w:rPr>
          <w:b/>
          <w:szCs w:val="24"/>
        </w:rPr>
      </w:pPr>
      <w:r>
        <w:rPr>
          <w:b/>
          <w:szCs w:val="24"/>
        </w:rPr>
        <w:t>一、要求</w:t>
      </w:r>
    </w:p>
    <w:p w14:paraId="2CBD9977" w14:textId="77777777" w:rsidR="006812AF" w:rsidRDefault="00000000">
      <w:pPr>
        <w:spacing w:line="420" w:lineRule="exact"/>
        <w:ind w:firstLine="480"/>
        <w:rPr>
          <w:szCs w:val="24"/>
        </w:rPr>
      </w:pPr>
      <w:r>
        <w:rPr>
          <w:szCs w:val="24"/>
        </w:rPr>
        <w:t>为保证本技术标书所列采购货物（或生产线）的质量以及先进性、可靠性、经济性和实用性，要求投标方在投标文件中，至少应具备以下资格证明文件或资料：</w:t>
      </w:r>
    </w:p>
    <w:p w14:paraId="00B5280D" w14:textId="77777777" w:rsidR="006812AF" w:rsidRDefault="00000000">
      <w:pPr>
        <w:spacing w:line="420" w:lineRule="exact"/>
        <w:ind w:firstLineChars="199" w:firstLine="478"/>
        <w:rPr>
          <w:szCs w:val="24"/>
        </w:rPr>
      </w:pPr>
      <w:r>
        <w:rPr>
          <w:szCs w:val="24"/>
        </w:rPr>
        <w:t>1</w:t>
      </w:r>
      <w:r>
        <w:rPr>
          <w:szCs w:val="24"/>
        </w:rPr>
        <w:t>、投标方应是独立法人或得到法人授权的机构。应当在投标文件中提供法人营业执照（复印件）、税务登记证以及组织机构代码证（国外供应商参考该要求提供有效证明文件），并保证其真实性和有效性。</w:t>
      </w:r>
    </w:p>
    <w:p w14:paraId="40CE2894" w14:textId="77777777" w:rsidR="006812AF" w:rsidRDefault="00000000">
      <w:pPr>
        <w:spacing w:line="420" w:lineRule="exact"/>
        <w:ind w:firstLineChars="199" w:firstLine="478"/>
        <w:rPr>
          <w:szCs w:val="24"/>
        </w:rPr>
      </w:pPr>
      <w:r>
        <w:rPr>
          <w:szCs w:val="24"/>
        </w:rPr>
        <w:t>2</w:t>
      </w:r>
      <w:r>
        <w:rPr>
          <w:szCs w:val="24"/>
        </w:rPr>
        <w:t>、投标方应当是通过有关资格认证的法人。应当在投标文件中提供有效期内的资格认证证书，如：</w:t>
      </w:r>
      <w:r>
        <w:rPr>
          <w:szCs w:val="24"/>
        </w:rPr>
        <w:t>ISO9001</w:t>
      </w:r>
      <w:r>
        <w:rPr>
          <w:szCs w:val="24"/>
        </w:rPr>
        <w:t>、</w:t>
      </w:r>
      <w:r>
        <w:rPr>
          <w:szCs w:val="24"/>
        </w:rPr>
        <w:t>VDA6.1</w:t>
      </w:r>
      <w:r>
        <w:rPr>
          <w:szCs w:val="24"/>
        </w:rPr>
        <w:t>、</w:t>
      </w:r>
      <w:r>
        <w:rPr>
          <w:szCs w:val="24"/>
        </w:rPr>
        <w:t>QS9000</w:t>
      </w:r>
      <w:r>
        <w:rPr>
          <w:szCs w:val="24"/>
        </w:rPr>
        <w:t>等。</w:t>
      </w:r>
    </w:p>
    <w:p w14:paraId="3FF795E6" w14:textId="77777777" w:rsidR="006812AF" w:rsidRDefault="00000000">
      <w:pPr>
        <w:spacing w:line="420" w:lineRule="exact"/>
        <w:ind w:firstLineChars="199" w:firstLine="478"/>
        <w:rPr>
          <w:szCs w:val="24"/>
        </w:rPr>
      </w:pPr>
      <w:r>
        <w:rPr>
          <w:szCs w:val="24"/>
        </w:rPr>
        <w:t>3</w:t>
      </w:r>
      <w:r>
        <w:rPr>
          <w:szCs w:val="24"/>
        </w:rPr>
        <w:t>、国产设备应附有采购货物（或设备）涉及的由</w:t>
      </w:r>
      <w:r>
        <w:rPr>
          <w:szCs w:val="24"/>
        </w:rPr>
        <w:t>“</w:t>
      </w:r>
      <w:r>
        <w:rPr>
          <w:szCs w:val="24"/>
        </w:rPr>
        <w:t>中国质量认证中心</w:t>
      </w:r>
      <w:r>
        <w:rPr>
          <w:szCs w:val="24"/>
        </w:rPr>
        <w:t>”</w:t>
      </w:r>
      <w:r>
        <w:rPr>
          <w:szCs w:val="24"/>
        </w:rPr>
        <w:t>颁发的《中国国家强制性产品认证证书》（</w:t>
      </w:r>
      <w:r>
        <w:rPr>
          <w:szCs w:val="24"/>
        </w:rPr>
        <w:t>CCC</w:t>
      </w:r>
      <w:r>
        <w:rPr>
          <w:szCs w:val="24"/>
        </w:rPr>
        <w:t>证书）。</w:t>
      </w:r>
    </w:p>
    <w:p w14:paraId="183E7F95" w14:textId="77777777" w:rsidR="006812AF" w:rsidRDefault="00000000">
      <w:pPr>
        <w:spacing w:line="420" w:lineRule="exact"/>
        <w:ind w:firstLineChars="199" w:firstLine="478"/>
        <w:rPr>
          <w:szCs w:val="24"/>
        </w:rPr>
      </w:pPr>
      <w:r>
        <w:rPr>
          <w:szCs w:val="24"/>
        </w:rPr>
        <w:t>4</w:t>
      </w:r>
      <w:r>
        <w:rPr>
          <w:szCs w:val="24"/>
        </w:rPr>
        <w:t>、应附有其它与投标单位、采购货物（或生产线）有关的荣誉证书或资料。</w:t>
      </w:r>
    </w:p>
    <w:p w14:paraId="30B1479A" w14:textId="77777777" w:rsidR="006812AF" w:rsidRDefault="00000000">
      <w:pPr>
        <w:spacing w:line="420" w:lineRule="exact"/>
        <w:ind w:firstLineChars="199" w:firstLine="478"/>
        <w:rPr>
          <w:szCs w:val="24"/>
        </w:rPr>
      </w:pPr>
      <w:r>
        <w:rPr>
          <w:szCs w:val="24"/>
        </w:rPr>
        <w:t>5</w:t>
      </w:r>
      <w:r>
        <w:rPr>
          <w:szCs w:val="24"/>
        </w:rPr>
        <w:t>、必须附有投标货物（或生产线）涉及产品要求的、国家或行业管理规定要求的、或者投标方认为能够体现其投标货物合法性及先进性的最高级别的证明材料（投标货物不涉及的除外）：</w:t>
      </w:r>
    </w:p>
    <w:p w14:paraId="1C14BBEF" w14:textId="77777777" w:rsidR="006812AF" w:rsidRDefault="00000000">
      <w:pPr>
        <w:spacing w:line="420" w:lineRule="exact"/>
        <w:ind w:firstLineChars="199" w:firstLine="478"/>
        <w:rPr>
          <w:szCs w:val="24"/>
        </w:rPr>
      </w:pPr>
      <w:r>
        <w:rPr>
          <w:szCs w:val="24"/>
        </w:rPr>
        <w:t>5.1</w:t>
      </w:r>
      <w:r>
        <w:rPr>
          <w:szCs w:val="24"/>
        </w:rPr>
        <w:t>国家相关机构颁发的有效期之内所必需的《生产许可证》。</w:t>
      </w:r>
    </w:p>
    <w:p w14:paraId="627A8342" w14:textId="77777777" w:rsidR="006812AF" w:rsidRDefault="00000000">
      <w:pPr>
        <w:spacing w:line="420" w:lineRule="exact"/>
        <w:ind w:firstLineChars="199" w:firstLine="478"/>
        <w:rPr>
          <w:szCs w:val="24"/>
        </w:rPr>
      </w:pPr>
      <w:r>
        <w:rPr>
          <w:szCs w:val="24"/>
        </w:rPr>
        <w:t>5.2</w:t>
      </w:r>
      <w:r>
        <w:rPr>
          <w:szCs w:val="24"/>
        </w:rPr>
        <w:t>产品（或技术）鉴定报告</w:t>
      </w:r>
      <w:r>
        <w:rPr>
          <w:szCs w:val="24"/>
        </w:rPr>
        <w:t>/</w:t>
      </w:r>
      <w:r>
        <w:rPr>
          <w:szCs w:val="24"/>
        </w:rPr>
        <w:t>证书、专利证书或专利许可证书、新技术成果证书等。</w:t>
      </w:r>
    </w:p>
    <w:p w14:paraId="110A671A" w14:textId="77777777" w:rsidR="006812AF" w:rsidRDefault="00000000">
      <w:pPr>
        <w:spacing w:line="420" w:lineRule="exact"/>
        <w:ind w:firstLineChars="199" w:firstLine="478"/>
        <w:rPr>
          <w:szCs w:val="24"/>
        </w:rPr>
      </w:pPr>
      <w:r>
        <w:rPr>
          <w:szCs w:val="24"/>
        </w:rPr>
        <w:t>5.3</w:t>
      </w:r>
      <w:r>
        <w:rPr>
          <w:szCs w:val="24"/>
        </w:rPr>
        <w:t>产品相关检验、试验报告，如：型式试验检验报告、安全试验检验报告、电弧效应试验报告、噪声检测报告等</w:t>
      </w:r>
    </w:p>
    <w:p w14:paraId="5722080B" w14:textId="77777777" w:rsidR="006812AF" w:rsidRDefault="00000000">
      <w:pPr>
        <w:spacing w:line="420" w:lineRule="exact"/>
        <w:ind w:firstLineChars="199" w:firstLine="478"/>
        <w:rPr>
          <w:szCs w:val="24"/>
        </w:rPr>
      </w:pPr>
      <w:r>
        <w:rPr>
          <w:szCs w:val="24"/>
        </w:rPr>
        <w:t>5.4</w:t>
      </w:r>
      <w:r>
        <w:rPr>
          <w:szCs w:val="24"/>
        </w:rPr>
        <w:t>其它能够证明所供货物（或生产线）的质量水平、技术水平、安全性水平、节能性水平、环保性水平等相关的其它证明文件或资料、报告等。</w:t>
      </w:r>
    </w:p>
    <w:p w14:paraId="4F9B5F4B" w14:textId="77777777" w:rsidR="006812AF" w:rsidRDefault="00000000">
      <w:pPr>
        <w:spacing w:line="420" w:lineRule="exact"/>
        <w:ind w:firstLineChars="199" w:firstLine="478"/>
        <w:rPr>
          <w:szCs w:val="24"/>
        </w:rPr>
      </w:pPr>
      <w:r>
        <w:rPr>
          <w:szCs w:val="24"/>
        </w:rPr>
        <w:t>5.5</w:t>
      </w:r>
      <w:r>
        <w:rPr>
          <w:szCs w:val="24"/>
        </w:rPr>
        <w:t>该类报告或证明材料对于投标方胜出乃至中标极为重要！</w:t>
      </w:r>
    </w:p>
    <w:p w14:paraId="16A39D29" w14:textId="77777777" w:rsidR="006812AF" w:rsidRDefault="00000000">
      <w:pPr>
        <w:spacing w:line="420" w:lineRule="exact"/>
        <w:ind w:firstLineChars="199" w:firstLine="479"/>
        <w:rPr>
          <w:szCs w:val="24"/>
        </w:rPr>
      </w:pPr>
      <w:r>
        <w:rPr>
          <w:b/>
          <w:szCs w:val="24"/>
        </w:rPr>
        <w:t>6</w:t>
      </w:r>
      <w:r>
        <w:rPr>
          <w:b/>
          <w:szCs w:val="24"/>
        </w:rPr>
        <w:t>、必须附有：</w:t>
      </w:r>
      <w:r>
        <w:rPr>
          <w:szCs w:val="24"/>
        </w:rPr>
        <w:t>与本采购货物（或生产线）相同或相似技术规格、型号的而且已经正常使用或通过验收的近三年以上的货物（或生产线）的市场销售业绩清单，清单中应具备：买方单位名称、销售货物（或生产线）的规格型号、数量、（交货）时间、联系人和联系电话（非移动通信号码）等条目内容；投标方应当保证其业绩的真实性，否则将影响投标或中标资格。</w:t>
      </w:r>
    </w:p>
    <w:p w14:paraId="1DD0EA5D" w14:textId="77777777" w:rsidR="006812AF" w:rsidRDefault="00000000">
      <w:pPr>
        <w:spacing w:line="420" w:lineRule="exact"/>
        <w:ind w:firstLineChars="199" w:firstLine="479"/>
        <w:rPr>
          <w:b/>
          <w:szCs w:val="24"/>
        </w:rPr>
      </w:pPr>
      <w:r>
        <w:rPr>
          <w:b/>
          <w:szCs w:val="24"/>
        </w:rPr>
        <w:t>二、说明</w:t>
      </w:r>
    </w:p>
    <w:p w14:paraId="72BBBBA9" w14:textId="77777777" w:rsidR="006812AF" w:rsidRDefault="00000000">
      <w:pPr>
        <w:spacing w:line="420" w:lineRule="exact"/>
        <w:ind w:firstLineChars="199" w:firstLine="478"/>
        <w:rPr>
          <w:szCs w:val="24"/>
        </w:rPr>
      </w:pPr>
      <w:r>
        <w:rPr>
          <w:szCs w:val="24"/>
        </w:rPr>
        <w:t>1</w:t>
      </w:r>
      <w:r>
        <w:rPr>
          <w:szCs w:val="24"/>
        </w:rPr>
        <w:t>、投标方可以根据自身的技术、经验等优势以及对招标文件和本技术标书的理解，写明对招标方所采购货物（或生产线）的优化方案或建议意见。投标方的这些努力，招标方表示感谢，并将有助于投标方优先胜出。</w:t>
      </w:r>
    </w:p>
    <w:p w14:paraId="271B4658" w14:textId="77777777" w:rsidR="006812AF" w:rsidRDefault="00000000">
      <w:pPr>
        <w:spacing w:line="420" w:lineRule="exact"/>
        <w:ind w:firstLineChars="199" w:firstLine="478"/>
        <w:rPr>
          <w:szCs w:val="24"/>
        </w:rPr>
      </w:pPr>
      <w:r>
        <w:rPr>
          <w:szCs w:val="24"/>
        </w:rPr>
        <w:t>2</w:t>
      </w:r>
      <w:r>
        <w:rPr>
          <w:szCs w:val="24"/>
        </w:rPr>
        <w:t>、即使有建议意见或建议方案，仍应依据招标文件和本技术标书要求，编写符合</w:t>
      </w:r>
      <w:r>
        <w:rPr>
          <w:szCs w:val="24"/>
        </w:rPr>
        <w:lastRenderedPageBreak/>
        <w:t>要求的投标文件。建议方案或建议意见，应以单独篇章或文件，予以说明和报价。</w:t>
      </w:r>
    </w:p>
    <w:p w14:paraId="5C6672DC" w14:textId="77777777" w:rsidR="006812AF" w:rsidRDefault="00000000">
      <w:pPr>
        <w:spacing w:line="420" w:lineRule="exact"/>
        <w:ind w:firstLineChars="199" w:firstLine="478"/>
        <w:rPr>
          <w:szCs w:val="24"/>
        </w:rPr>
      </w:pPr>
      <w:r>
        <w:rPr>
          <w:szCs w:val="24"/>
        </w:rPr>
        <w:t>3</w:t>
      </w:r>
      <w:r>
        <w:rPr>
          <w:szCs w:val="24"/>
        </w:rPr>
        <w:t>、请投标方仔细阅读</w:t>
      </w:r>
      <w:r>
        <w:rPr>
          <w:szCs w:val="24"/>
        </w:rPr>
        <w:t>“</w:t>
      </w:r>
      <w:r>
        <w:rPr>
          <w:szCs w:val="24"/>
        </w:rPr>
        <w:t>采购货物概况</w:t>
      </w:r>
      <w:r>
        <w:rPr>
          <w:szCs w:val="24"/>
        </w:rPr>
        <w:t>”</w:t>
      </w:r>
      <w:r>
        <w:rPr>
          <w:szCs w:val="24"/>
        </w:rPr>
        <w:t>章节内说明，针对允许分投分中的货物（或生产线），招标方有权利选择其中优秀设备或服务，作为投标方合同供货范围中的指定选用设备或服务（替代投标方分投而未中标部分）。</w:t>
      </w:r>
    </w:p>
    <w:p w14:paraId="61515A68" w14:textId="77777777" w:rsidR="006812AF" w:rsidRDefault="00000000">
      <w:pPr>
        <w:spacing w:line="420" w:lineRule="exact"/>
        <w:ind w:firstLineChars="199" w:firstLine="478"/>
        <w:rPr>
          <w:szCs w:val="24"/>
        </w:rPr>
      </w:pPr>
      <w:r>
        <w:rPr>
          <w:szCs w:val="24"/>
        </w:rPr>
        <w:t>4</w:t>
      </w:r>
      <w:r>
        <w:rPr>
          <w:szCs w:val="24"/>
        </w:rPr>
        <w:t>、招标文件、投标文件、答疑文件、技术交流文件、技术协议书等，在采购过程全部为有效文件，如有差异，以对招标方最有利的条款为准。</w:t>
      </w:r>
    </w:p>
    <w:p w14:paraId="0906249F" w14:textId="77777777" w:rsidR="006812AF" w:rsidRDefault="00000000">
      <w:pPr>
        <w:spacing w:line="420" w:lineRule="exact"/>
        <w:ind w:firstLineChars="199" w:firstLine="478"/>
        <w:rPr>
          <w:szCs w:val="24"/>
        </w:rPr>
      </w:pPr>
      <w:r>
        <w:rPr>
          <w:szCs w:val="24"/>
        </w:rPr>
        <w:t>5</w:t>
      </w:r>
      <w:r>
        <w:rPr>
          <w:szCs w:val="24"/>
        </w:rPr>
        <w:t>、为避免歧</w:t>
      </w:r>
      <w:r>
        <w:rPr>
          <w:rFonts w:hint="eastAsia"/>
          <w:szCs w:val="24"/>
        </w:rPr>
        <w:t>义</w:t>
      </w:r>
      <w:r>
        <w:rPr>
          <w:szCs w:val="24"/>
        </w:rPr>
        <w:t>，本技术标书涉及招投标环节的条款，均将潜在的卖方称为投标方、将买方称为招标方；定标后合同签署环节以及后续的合同执行环节条款，招标方称为买方、投标方中的中标方称为卖方。</w:t>
      </w:r>
    </w:p>
    <w:p w14:paraId="4BB79D43" w14:textId="77777777" w:rsidR="006812AF" w:rsidRDefault="00000000">
      <w:pPr>
        <w:pStyle w:val="1"/>
        <w:ind w:left="960"/>
      </w:pPr>
      <w:r>
        <w:rPr>
          <w:szCs w:val="24"/>
        </w:rPr>
        <w:br w:type="page"/>
      </w:r>
      <w:bookmarkStart w:id="155" w:name="_Toc150411870"/>
      <w:bookmarkStart w:id="156" w:name="_Toc56628162"/>
      <w:bookmarkStart w:id="157" w:name="_Toc56676951"/>
      <w:r>
        <w:lastRenderedPageBreak/>
        <w:t>设备采购合同</w:t>
      </w:r>
      <w:bookmarkEnd w:id="155"/>
      <w:bookmarkEnd w:id="156"/>
      <w:bookmarkEnd w:id="157"/>
      <w:r>
        <w:rPr>
          <w:rFonts w:hint="eastAsia"/>
        </w:rPr>
        <w:t>模版</w:t>
      </w:r>
    </w:p>
    <w:p w14:paraId="5E18E157" w14:textId="77777777" w:rsidR="006812AF" w:rsidRDefault="00000000">
      <w:pPr>
        <w:ind w:firstLineChars="0" w:firstLine="0"/>
        <w:jc w:val="center"/>
        <w:rPr>
          <w:b/>
        </w:rPr>
      </w:pPr>
      <w:bookmarkStart w:id="158" w:name="_Toc15689"/>
      <w:bookmarkStart w:id="159" w:name="_Toc16330036"/>
      <w:bookmarkStart w:id="160" w:name="_Toc28611"/>
      <w:bookmarkStart w:id="161" w:name="_Toc10272"/>
      <w:bookmarkStart w:id="162" w:name="_Toc56676963"/>
      <w:bookmarkStart w:id="163" w:name="_Toc13006"/>
      <w:r>
        <w:t>（以</w:t>
      </w:r>
      <w:r>
        <w:rPr>
          <w:rFonts w:hint="eastAsia"/>
        </w:rPr>
        <w:t>实际</w:t>
      </w:r>
      <w:r>
        <w:t>签署版本为准）</w:t>
      </w:r>
    </w:p>
    <w:p w14:paraId="7B89A3D0" w14:textId="77777777" w:rsidR="006812AF" w:rsidRDefault="006812AF">
      <w:pPr>
        <w:ind w:rightChars="-90" w:right="-216" w:firstLine="482"/>
        <w:rPr>
          <w:rFonts w:ascii="楷体_GB2312" w:eastAsia="楷体_GB2312" w:hAnsi="宋体" w:hint="eastAsia"/>
          <w:b/>
        </w:rPr>
      </w:pPr>
    </w:p>
    <w:p w14:paraId="6A5E6144" w14:textId="77777777" w:rsidR="006812AF" w:rsidRDefault="00000000">
      <w:pPr>
        <w:adjustRightInd w:val="0"/>
        <w:snapToGrid w:val="0"/>
        <w:ind w:firstLine="400"/>
        <w:jc w:val="left"/>
        <w:rPr>
          <w:rFonts w:ascii="宋体" w:hAnsi="宋体" w:hint="eastAsia"/>
          <w:sz w:val="20"/>
          <w:szCs w:val="20"/>
        </w:rPr>
      </w:pPr>
      <w:r>
        <w:rPr>
          <w:rFonts w:ascii="宋体" w:hAnsi="宋体"/>
          <w:sz w:val="20"/>
          <w:szCs w:val="20"/>
        </w:rPr>
        <w:t xml:space="preserve">                                          </w:t>
      </w:r>
      <w:r>
        <w:rPr>
          <w:rFonts w:ascii="宋体" w:hAnsi="宋体" w:hint="eastAsia"/>
          <w:sz w:val="20"/>
          <w:szCs w:val="20"/>
        </w:rPr>
        <w:t xml:space="preserve">  </w:t>
      </w:r>
    </w:p>
    <w:p w14:paraId="41C64D89" w14:textId="77777777" w:rsidR="006812AF" w:rsidRDefault="006812AF">
      <w:pPr>
        <w:wordWrap w:val="0"/>
        <w:adjustRightInd w:val="0"/>
        <w:snapToGrid w:val="0"/>
        <w:ind w:firstLine="480"/>
        <w:jc w:val="right"/>
        <w:rPr>
          <w:rFonts w:ascii="方正小标宋简体" w:eastAsia="方正小标宋简体" w:hAnsi="宋体" w:hint="eastAsia"/>
          <w:szCs w:val="24"/>
        </w:rPr>
      </w:pPr>
    </w:p>
    <w:p w14:paraId="6F9966D2" w14:textId="77777777" w:rsidR="006812AF" w:rsidRDefault="006812AF">
      <w:pPr>
        <w:adjustRightInd w:val="0"/>
        <w:snapToGrid w:val="0"/>
        <w:ind w:firstLineChars="0" w:firstLine="0"/>
        <w:jc w:val="left"/>
        <w:rPr>
          <w:rFonts w:ascii="宋体" w:hAnsi="宋体" w:hint="eastAsia"/>
          <w:sz w:val="20"/>
          <w:szCs w:val="20"/>
        </w:rPr>
      </w:pPr>
    </w:p>
    <w:p w14:paraId="6B0A6F43" w14:textId="77777777" w:rsidR="006812AF" w:rsidRDefault="006812AF">
      <w:pPr>
        <w:adjustRightInd w:val="0"/>
        <w:snapToGrid w:val="0"/>
        <w:ind w:firstLine="400"/>
        <w:jc w:val="left"/>
        <w:rPr>
          <w:rFonts w:ascii="宋体" w:hAnsi="宋体" w:hint="eastAsia"/>
          <w:sz w:val="20"/>
          <w:szCs w:val="20"/>
        </w:rPr>
      </w:pPr>
    </w:p>
    <w:bookmarkEnd w:id="158"/>
    <w:bookmarkEnd w:id="159"/>
    <w:bookmarkEnd w:id="160"/>
    <w:bookmarkEnd w:id="161"/>
    <w:p w14:paraId="0A5B499D" w14:textId="77777777" w:rsidR="006812AF" w:rsidRDefault="006812AF">
      <w:pPr>
        <w:ind w:firstLine="864"/>
        <w:jc w:val="center"/>
        <w:rPr>
          <w:rFonts w:ascii="方正小标宋简体" w:eastAsia="方正小标宋简体" w:hAnsi="方正小标宋简体" w:cs="方正小标宋简体" w:hint="eastAsia"/>
          <w:w w:val="90"/>
          <w:sz w:val="48"/>
          <w:szCs w:val="48"/>
        </w:rPr>
      </w:pPr>
    </w:p>
    <w:p w14:paraId="6B23D1A4" w14:textId="77777777" w:rsidR="006812AF" w:rsidRDefault="00000000">
      <w:pPr>
        <w:ind w:firstLine="1008"/>
        <w:jc w:val="center"/>
        <w:rPr>
          <w:rFonts w:ascii="方正小标宋简体" w:eastAsia="方正小标宋简体" w:hAnsi="方正小标宋简体" w:cs="方正小标宋简体" w:hint="eastAsia"/>
          <w:w w:val="90"/>
          <w:sz w:val="56"/>
          <w:szCs w:val="56"/>
        </w:rPr>
      </w:pPr>
      <w:r>
        <w:rPr>
          <w:rFonts w:ascii="方正小标宋简体" w:eastAsia="方正小标宋简体" w:hAnsi="方正小标宋简体" w:cs="方正小标宋简体" w:hint="eastAsia"/>
          <w:w w:val="90"/>
          <w:sz w:val="56"/>
          <w:szCs w:val="56"/>
        </w:rPr>
        <w:t>设备采购合同</w:t>
      </w:r>
    </w:p>
    <w:p w14:paraId="582E76F7" w14:textId="77777777" w:rsidR="006812AF" w:rsidRDefault="006812AF">
      <w:pPr>
        <w:ind w:firstLine="1008"/>
        <w:jc w:val="center"/>
        <w:rPr>
          <w:rFonts w:ascii="方正小标宋简体" w:eastAsia="方正小标宋简体" w:hAnsi="方正小标宋简体" w:cs="方正小标宋简体" w:hint="eastAsia"/>
          <w:w w:val="90"/>
          <w:sz w:val="56"/>
          <w:szCs w:val="56"/>
        </w:rPr>
      </w:pPr>
    </w:p>
    <w:p w14:paraId="0996BB46" w14:textId="77777777" w:rsidR="006812AF" w:rsidRDefault="006812AF">
      <w:pPr>
        <w:ind w:firstLine="480"/>
        <w:jc w:val="center"/>
        <w:rPr>
          <w:rFonts w:ascii="仿宋_GB2312" w:eastAsia="仿宋_GB2312" w:hAnsi="仿宋_GB2312" w:cs="仿宋_GB2312" w:hint="eastAsia"/>
          <w:bCs/>
          <w:szCs w:val="24"/>
        </w:rPr>
      </w:pPr>
    </w:p>
    <w:p w14:paraId="769B223A" w14:textId="77777777" w:rsidR="006812AF" w:rsidRDefault="006812AF">
      <w:pPr>
        <w:ind w:firstLine="480"/>
        <w:jc w:val="center"/>
        <w:rPr>
          <w:rFonts w:ascii="仿宋_GB2312" w:eastAsia="仿宋_GB2312" w:hAnsi="仿宋_GB2312" w:cs="仿宋_GB2312" w:hint="eastAsia"/>
          <w:bCs/>
          <w:szCs w:val="24"/>
        </w:rPr>
      </w:pPr>
    </w:p>
    <w:p w14:paraId="387CF4F2" w14:textId="77777777" w:rsidR="006812AF" w:rsidRDefault="00000000">
      <w:pPr>
        <w:ind w:leftChars="900" w:left="3840" w:hangingChars="700" w:hanging="1680"/>
        <w:jc w:val="left"/>
        <w:rPr>
          <w:rFonts w:ascii="仿宋_GB2312" w:eastAsia="仿宋_GB2312" w:hAnsi="仿宋_GB2312" w:cs="仿宋_GB2312" w:hint="eastAsia"/>
          <w:bCs/>
          <w:szCs w:val="24"/>
        </w:rPr>
      </w:pPr>
      <w:r>
        <w:rPr>
          <w:rFonts w:ascii="仿宋_GB2312" w:eastAsia="仿宋_GB2312" w:hAnsi="仿宋_GB2312" w:cs="仿宋_GB2312" w:hint="eastAsia"/>
          <w:bCs/>
          <w:szCs w:val="24"/>
        </w:rPr>
        <w:t>合同项目名称：</w:t>
      </w:r>
      <w:r>
        <w:rPr>
          <w:rFonts w:ascii="仿宋_GB2312" w:eastAsia="仿宋_GB2312" w:hAnsi="仿宋_GB2312" w:cs="仿宋_GB2312" w:hint="eastAsia"/>
          <w:b/>
          <w:szCs w:val="24"/>
          <w:u w:val="single"/>
        </w:rPr>
        <w:t>济南专用车公司厂区测速项目</w:t>
      </w:r>
    </w:p>
    <w:p w14:paraId="2CCDB4B8" w14:textId="77777777" w:rsidR="006812AF" w:rsidRDefault="006812AF">
      <w:pPr>
        <w:ind w:firstLineChars="900" w:firstLine="2160"/>
        <w:jc w:val="left"/>
        <w:rPr>
          <w:rFonts w:ascii="仿宋_GB2312" w:eastAsia="仿宋_GB2312" w:hAnsi="仿宋_GB2312" w:cs="仿宋_GB2312" w:hint="eastAsia"/>
          <w:bCs/>
          <w:szCs w:val="24"/>
        </w:rPr>
      </w:pPr>
    </w:p>
    <w:p w14:paraId="6A9AB149" w14:textId="77777777" w:rsidR="006812AF" w:rsidRDefault="00000000">
      <w:pPr>
        <w:ind w:firstLineChars="900" w:firstLine="2160"/>
        <w:jc w:val="left"/>
        <w:rPr>
          <w:rFonts w:ascii="仿宋_GB2312" w:eastAsia="仿宋_GB2312" w:hAnsi="仿宋_GB2312" w:cs="仿宋_GB2312" w:hint="eastAsia"/>
          <w:b/>
          <w:szCs w:val="24"/>
          <w:u w:val="single"/>
        </w:rPr>
      </w:pPr>
      <w:r>
        <w:rPr>
          <w:rFonts w:ascii="仿宋_GB2312" w:eastAsia="仿宋_GB2312" w:hAnsi="仿宋_GB2312" w:cs="仿宋_GB2312" w:hint="eastAsia"/>
          <w:bCs/>
          <w:szCs w:val="24"/>
        </w:rPr>
        <w:t>甲方（买方）：</w:t>
      </w:r>
      <w:r>
        <w:rPr>
          <w:rFonts w:ascii="仿宋_GB2312" w:eastAsia="仿宋_GB2312" w:hAnsi="仿宋_GB2312" w:cs="仿宋_GB2312" w:hint="eastAsia"/>
          <w:b/>
          <w:szCs w:val="24"/>
          <w:u w:val="single"/>
        </w:rPr>
        <w:t>中国重汽集团济南专用车有限公司</w:t>
      </w:r>
    </w:p>
    <w:p w14:paraId="4B90316F" w14:textId="77777777" w:rsidR="006812AF" w:rsidRDefault="006812AF">
      <w:pPr>
        <w:ind w:firstLineChars="900" w:firstLine="2168"/>
        <w:jc w:val="left"/>
        <w:rPr>
          <w:rFonts w:ascii="仿宋_GB2312" w:eastAsia="仿宋_GB2312" w:hAnsi="仿宋_GB2312" w:cs="仿宋_GB2312" w:hint="eastAsia"/>
          <w:b/>
          <w:szCs w:val="24"/>
          <w:u w:val="single"/>
        </w:rPr>
      </w:pPr>
    </w:p>
    <w:p w14:paraId="75C54916" w14:textId="77777777" w:rsidR="006812AF" w:rsidRDefault="00000000">
      <w:pPr>
        <w:ind w:firstLineChars="900" w:firstLine="2160"/>
        <w:jc w:val="left"/>
        <w:rPr>
          <w:rFonts w:ascii="仿宋_GB2312" w:eastAsia="仿宋_GB2312" w:hAnsi="仿宋_GB2312" w:cs="仿宋_GB2312" w:hint="eastAsia"/>
          <w:b/>
          <w:szCs w:val="24"/>
          <w:u w:val="single"/>
        </w:rPr>
      </w:pPr>
      <w:r>
        <w:rPr>
          <w:rFonts w:ascii="仿宋_GB2312" w:eastAsia="仿宋_GB2312" w:hAnsi="仿宋_GB2312" w:cs="仿宋_GB2312" w:hint="eastAsia"/>
          <w:bCs/>
          <w:szCs w:val="24"/>
        </w:rPr>
        <w:t>乙方（卖方）：</w:t>
      </w:r>
      <w:permStart w:id="1544493599" w:edGrp="everyone"/>
      <w:r>
        <w:rPr>
          <w:rFonts w:ascii="仿宋_GB2312" w:eastAsia="仿宋_GB2312" w:hAnsi="仿宋_GB2312" w:cs="仿宋_GB2312" w:hint="eastAsia"/>
          <w:b/>
          <w:szCs w:val="24"/>
          <w:u w:val="single"/>
        </w:rPr>
        <w:t>乙方单位全称</w:t>
      </w:r>
      <w:permEnd w:id="1544493599"/>
    </w:p>
    <w:p w14:paraId="2C91C20F" w14:textId="77777777" w:rsidR="006812AF" w:rsidRDefault="006812AF">
      <w:pPr>
        <w:ind w:firstLineChars="900" w:firstLine="2168"/>
        <w:jc w:val="center"/>
        <w:rPr>
          <w:rFonts w:ascii="仿宋_GB2312" w:eastAsia="仿宋_GB2312" w:hAnsi="仿宋_GB2312" w:cs="仿宋_GB2312" w:hint="eastAsia"/>
          <w:b/>
          <w:szCs w:val="24"/>
          <w:u w:val="single"/>
        </w:rPr>
      </w:pPr>
    </w:p>
    <w:p w14:paraId="6ECE9708" w14:textId="77777777" w:rsidR="006812AF" w:rsidRDefault="006812AF">
      <w:pPr>
        <w:ind w:firstLineChars="900" w:firstLine="2168"/>
        <w:jc w:val="center"/>
        <w:rPr>
          <w:rFonts w:ascii="仿宋_GB2312" w:eastAsia="仿宋_GB2312" w:hAnsi="仿宋_GB2312" w:cs="仿宋_GB2312" w:hint="eastAsia"/>
          <w:b/>
          <w:szCs w:val="24"/>
          <w:u w:val="single"/>
        </w:rPr>
      </w:pPr>
    </w:p>
    <w:p w14:paraId="06850918" w14:textId="77777777" w:rsidR="006812AF" w:rsidRDefault="00000000">
      <w:pPr>
        <w:ind w:firstLineChars="900" w:firstLine="2160"/>
        <w:jc w:val="left"/>
        <w:rPr>
          <w:rFonts w:ascii="仿宋_GB2312" w:eastAsia="仿宋_GB2312" w:hAnsi="仿宋_GB2312" w:cs="仿宋_GB2312" w:hint="eastAsia"/>
          <w:b/>
          <w:szCs w:val="24"/>
          <w:u w:val="single"/>
        </w:rPr>
      </w:pPr>
      <w:r>
        <w:rPr>
          <w:rFonts w:ascii="仿宋_GB2312" w:eastAsia="仿宋_GB2312" w:hAnsi="仿宋_GB2312" w:cs="仿宋_GB2312" w:hint="eastAsia"/>
          <w:bCs/>
          <w:szCs w:val="24"/>
        </w:rPr>
        <w:t>合同签订地点：</w:t>
      </w:r>
      <w:r>
        <w:rPr>
          <w:rFonts w:ascii="仿宋_GB2312" w:eastAsia="仿宋_GB2312" w:hAnsi="仿宋_GB2312" w:cs="仿宋_GB2312" w:hint="eastAsia"/>
          <w:b/>
          <w:szCs w:val="24"/>
          <w:u w:val="single"/>
        </w:rPr>
        <w:t>山东省济南市章丘区</w:t>
      </w:r>
    </w:p>
    <w:p w14:paraId="38BA8282" w14:textId="77777777" w:rsidR="006812AF" w:rsidRDefault="006812AF">
      <w:pPr>
        <w:ind w:firstLineChars="900" w:firstLine="2160"/>
        <w:jc w:val="left"/>
        <w:rPr>
          <w:rFonts w:ascii="仿宋_GB2312" w:eastAsia="仿宋_GB2312" w:hAnsi="仿宋_GB2312" w:cs="仿宋_GB2312" w:hint="eastAsia"/>
          <w:bCs/>
          <w:szCs w:val="24"/>
        </w:rPr>
      </w:pPr>
    </w:p>
    <w:p w14:paraId="662D962F" w14:textId="77777777" w:rsidR="006812AF" w:rsidRDefault="00000000">
      <w:pPr>
        <w:ind w:firstLineChars="900" w:firstLine="2160"/>
        <w:jc w:val="left"/>
        <w:rPr>
          <w:rFonts w:ascii="仿宋_GB2312" w:eastAsia="仿宋_GB2312" w:hAnsi="仿宋_GB2312" w:cs="仿宋_GB2312" w:hint="eastAsia"/>
          <w:b/>
          <w:szCs w:val="24"/>
          <w:u w:val="single"/>
        </w:rPr>
        <w:sectPr w:rsidR="006812AF">
          <w:headerReference w:type="default" r:id="rId17"/>
          <w:footerReference w:type="default" r:id="rId18"/>
          <w:pgSz w:w="11907" w:h="16840"/>
          <w:pgMar w:top="1304" w:right="1418" w:bottom="1304" w:left="1418" w:header="724" w:footer="851" w:gutter="0"/>
          <w:pgNumType w:start="1"/>
          <w:cols w:space="720"/>
          <w:docGrid w:linePitch="290" w:charSpace="-3931"/>
        </w:sectPr>
      </w:pPr>
      <w:r>
        <w:rPr>
          <w:rFonts w:ascii="仿宋_GB2312" w:eastAsia="仿宋_GB2312" w:hAnsi="仿宋_GB2312" w:cs="仿宋_GB2312" w:hint="eastAsia"/>
          <w:bCs/>
          <w:szCs w:val="24"/>
        </w:rPr>
        <w:t>合同签订时间：</w:t>
      </w:r>
      <w:permStart w:id="1719808492" w:edGrp="everyone"/>
      <w:r>
        <w:rPr>
          <w:rFonts w:ascii="仿宋_GB2312" w:eastAsia="仿宋_GB2312" w:hAnsi="仿宋_GB2312" w:cs="仿宋_GB2312" w:hint="eastAsia"/>
          <w:b/>
          <w:szCs w:val="24"/>
          <w:u w:val="single"/>
        </w:rPr>
        <w:t>按****年**月**日形式据实填写</w:t>
      </w:r>
      <w:permEnd w:id="1719808492"/>
    </w:p>
    <w:p w14:paraId="7DE7648F" w14:textId="77777777" w:rsidR="006812AF" w:rsidRDefault="00000000">
      <w:pPr>
        <w:ind w:firstLine="792"/>
        <w:jc w:val="center"/>
        <w:rPr>
          <w:rFonts w:ascii="方正小标宋简体" w:eastAsia="方正小标宋简体" w:hAnsi="方正小标宋简体" w:cs="方正小标宋简体" w:hint="eastAsia"/>
          <w:w w:val="90"/>
          <w:sz w:val="44"/>
          <w:szCs w:val="44"/>
        </w:rPr>
      </w:pPr>
      <w:r>
        <w:rPr>
          <w:rFonts w:ascii="方正小标宋简体" w:eastAsia="方正小标宋简体" w:hAnsi="方正小标宋简体" w:cs="方正小标宋简体" w:hint="eastAsia"/>
          <w:w w:val="90"/>
          <w:sz w:val="44"/>
          <w:szCs w:val="44"/>
        </w:rPr>
        <w:lastRenderedPageBreak/>
        <w:t>设备采购合同</w:t>
      </w:r>
    </w:p>
    <w:p w14:paraId="3109B9D6" w14:textId="77777777" w:rsidR="006812AF" w:rsidRDefault="00000000">
      <w:pPr>
        <w:ind w:firstLine="792"/>
        <w:jc w:val="center"/>
        <w:rPr>
          <w:rFonts w:ascii="方正小标宋简体" w:eastAsia="方正小标宋简体" w:hAnsi="方正小标宋简体" w:cs="方正小标宋简体" w:hint="eastAsia"/>
          <w:w w:val="90"/>
          <w:sz w:val="44"/>
          <w:szCs w:val="44"/>
        </w:rPr>
      </w:pPr>
      <w:r>
        <w:rPr>
          <w:rFonts w:ascii="方正小标宋简体" w:eastAsia="方正小标宋简体" w:hAnsi="方正小标宋简体" w:cs="方正小标宋简体" w:hint="eastAsia"/>
          <w:w w:val="90"/>
          <w:sz w:val="44"/>
          <w:szCs w:val="44"/>
        </w:rPr>
        <w:t>专用条款</w:t>
      </w:r>
    </w:p>
    <w:p w14:paraId="5D2B1232"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鉴于，买方向卖方购买</w:t>
      </w:r>
      <w:r>
        <w:rPr>
          <w:rFonts w:ascii="仿宋_GB2312" w:eastAsia="仿宋_GB2312" w:hAnsi="仿宋_GB2312" w:cs="仿宋_GB2312" w:hint="eastAsia"/>
          <w:b/>
          <w:bCs/>
          <w:szCs w:val="24"/>
          <w:u w:val="single"/>
        </w:rPr>
        <w:t>厂区道路测速设备</w:t>
      </w:r>
      <w:r>
        <w:rPr>
          <w:rFonts w:ascii="仿宋_GB2312" w:eastAsia="仿宋_GB2312" w:hAnsi="仿宋_GB2312" w:cs="仿宋_GB2312" w:hint="eastAsia"/>
          <w:szCs w:val="24"/>
          <w:u w:val="single"/>
        </w:rPr>
        <w:t>等</w:t>
      </w:r>
      <w:r>
        <w:rPr>
          <w:rFonts w:ascii="仿宋_GB2312" w:eastAsia="仿宋_GB2312" w:hAnsi="仿宋_GB2312" w:cs="仿宋_GB2312" w:hint="eastAsia"/>
          <w:szCs w:val="24"/>
        </w:rPr>
        <w:t>，就该设备的设计、制造、运输、定点卸货、安装或指导安装、调试、验收、培训及售后服务等有关问题，在自愿协商的基础上达成本合同。</w:t>
      </w:r>
    </w:p>
    <w:p w14:paraId="5865DEA1"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r>
        <w:rPr>
          <w:rFonts w:ascii="黑体" w:eastAsia="黑体" w:hAnsi="黑体" w:cs="黑体" w:hint="eastAsia"/>
          <w:b w:val="0"/>
          <w:sz w:val="24"/>
          <w:szCs w:val="24"/>
        </w:rPr>
        <w:t>1.合同设备标的</w:t>
      </w:r>
    </w:p>
    <w:p w14:paraId="571AB7DB"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1.1合同总价：为共同完成</w:t>
      </w:r>
      <w:r>
        <w:rPr>
          <w:rFonts w:ascii="仿宋_GB2312" w:eastAsia="仿宋_GB2312" w:hAnsi="仿宋_GB2312" w:cs="仿宋_GB2312" w:hint="eastAsia"/>
          <w:b/>
          <w:bCs/>
          <w:szCs w:val="24"/>
          <w:u w:val="single"/>
        </w:rPr>
        <w:t>济南专用车公司厂区测速项目</w:t>
      </w:r>
      <w:r>
        <w:rPr>
          <w:rFonts w:ascii="仿宋_GB2312" w:eastAsia="仿宋_GB2312" w:hAnsi="仿宋_GB2312" w:cs="仿宋_GB2312" w:hint="eastAsia"/>
          <w:szCs w:val="24"/>
        </w:rPr>
        <w:t>，买方向卖方购买设备一宗，详见附件《设备清单明细表》，本合同不含税总价为</w:t>
      </w:r>
      <w:permStart w:id="2059750531" w:edGrp="everyone"/>
      <w:r>
        <w:rPr>
          <w:rFonts w:ascii="仿宋_GB2312" w:eastAsia="仿宋_GB2312" w:hAnsi="仿宋_GB2312" w:cs="仿宋_GB2312" w:hint="eastAsia"/>
          <w:b/>
          <w:bCs/>
          <w:szCs w:val="24"/>
          <w:u w:val="single"/>
        </w:rPr>
        <w:t>不含税总价小写，数值，小数点后保留两位</w:t>
      </w:r>
      <w:permEnd w:id="2059750531"/>
      <w:r>
        <w:rPr>
          <w:rFonts w:ascii="仿宋_GB2312" w:eastAsia="仿宋_GB2312" w:hAnsi="仿宋_GB2312" w:cs="仿宋_GB2312" w:hint="eastAsia"/>
          <w:szCs w:val="24"/>
        </w:rPr>
        <w:t>元，税额</w:t>
      </w:r>
      <w:permStart w:id="753349592" w:edGrp="everyone"/>
      <w:r>
        <w:rPr>
          <w:rFonts w:ascii="仿宋_GB2312" w:eastAsia="仿宋_GB2312" w:hAnsi="仿宋_GB2312" w:cs="仿宋_GB2312" w:hint="eastAsia"/>
          <w:b/>
          <w:bCs/>
          <w:szCs w:val="24"/>
          <w:u w:val="single"/>
        </w:rPr>
        <w:t>合计税额小写，数值，小数点后保留两位</w:t>
      </w:r>
      <w:permEnd w:id="753349592"/>
      <w:r>
        <w:rPr>
          <w:rFonts w:ascii="仿宋_GB2312" w:eastAsia="仿宋_GB2312" w:hAnsi="仿宋_GB2312" w:cs="仿宋_GB2312" w:hint="eastAsia"/>
          <w:szCs w:val="24"/>
        </w:rPr>
        <w:t>元，含税总价</w:t>
      </w:r>
      <w:permStart w:id="1725455892" w:edGrp="everyone"/>
      <w:r>
        <w:rPr>
          <w:rFonts w:ascii="仿宋_GB2312" w:eastAsia="仿宋_GB2312" w:hAnsi="仿宋_GB2312" w:cs="仿宋_GB2312" w:hint="eastAsia"/>
          <w:b/>
          <w:bCs/>
          <w:szCs w:val="24"/>
          <w:u w:val="single"/>
        </w:rPr>
        <w:t>含税总价小写，数值，小数点后保留两位</w:t>
      </w:r>
      <w:permEnd w:id="1725455892"/>
      <w:r>
        <w:rPr>
          <w:rFonts w:ascii="仿宋_GB2312" w:eastAsia="仿宋_GB2312" w:hAnsi="仿宋_GB2312" w:cs="仿宋_GB2312" w:hint="eastAsia"/>
          <w:szCs w:val="24"/>
        </w:rPr>
        <w:t>元（大写：</w:t>
      </w:r>
      <w:permStart w:id="328676058" w:edGrp="everyone"/>
      <w:r>
        <w:rPr>
          <w:rFonts w:ascii="仿宋_GB2312" w:eastAsia="仿宋_GB2312" w:hAnsi="仿宋_GB2312" w:cs="仿宋_GB2312" w:hint="eastAsia"/>
          <w:b/>
          <w:bCs/>
          <w:szCs w:val="24"/>
          <w:u w:val="single"/>
        </w:rPr>
        <w:t>含税总价大写</w:t>
      </w:r>
      <w:permEnd w:id="328676058"/>
      <w:r>
        <w:rPr>
          <w:rFonts w:ascii="仿宋_GB2312" w:eastAsia="仿宋_GB2312" w:hAnsi="仿宋_GB2312" w:cs="仿宋_GB2312" w:hint="eastAsia"/>
          <w:szCs w:val="24"/>
        </w:rPr>
        <w:t>）。</w:t>
      </w:r>
    </w:p>
    <w:p w14:paraId="370C1F94" w14:textId="77777777" w:rsidR="006812AF" w:rsidRDefault="00000000">
      <w:pPr>
        <w:ind w:firstLine="480"/>
        <w:rPr>
          <w:rFonts w:ascii="方正小标宋简体" w:eastAsia="仿宋_GB2312" w:hAnsi="宋体" w:hint="eastAsia"/>
          <w:szCs w:val="24"/>
          <w:u w:val="thick"/>
        </w:rPr>
      </w:pPr>
      <w:r>
        <w:rPr>
          <w:rFonts w:ascii="仿宋_GB2312" w:eastAsia="仿宋_GB2312" w:hAnsiTheme="minorEastAsia" w:cstheme="minorEastAsia" w:hint="eastAsia"/>
          <w:szCs w:val="24"/>
        </w:rPr>
        <w:t>1.2交货方式</w:t>
      </w:r>
      <w:r>
        <w:rPr>
          <w:rFonts w:ascii="仿宋_GB2312" w:eastAsia="仿宋_GB2312" w:hAnsiTheme="minorEastAsia" w:cstheme="minorEastAsia" w:hint="eastAsia"/>
          <w:bCs/>
          <w:szCs w:val="24"/>
        </w:rPr>
        <w:t>：</w:t>
      </w:r>
      <w:r>
        <w:rPr>
          <w:rFonts w:ascii="仿宋_GB2312" w:eastAsia="仿宋_GB2312" w:hAnsi="宋体" w:hint="eastAsia"/>
          <w:b/>
          <w:bCs/>
          <w:szCs w:val="24"/>
          <w:u w:val="single"/>
        </w:rPr>
        <w:t>交钥匙方式。</w:t>
      </w:r>
    </w:p>
    <w:p w14:paraId="6724547E" w14:textId="77777777" w:rsidR="006812AF" w:rsidRDefault="00000000">
      <w:pPr>
        <w:ind w:firstLine="480"/>
        <w:rPr>
          <w:rFonts w:ascii="仿宋_GB2312" w:eastAsia="仿宋_GB2312" w:hAnsiTheme="minorEastAsia" w:cstheme="minorEastAsia" w:hint="eastAsia"/>
          <w:szCs w:val="24"/>
        </w:rPr>
      </w:pPr>
      <w:r>
        <w:rPr>
          <w:rFonts w:ascii="仿宋_GB2312" w:eastAsia="仿宋_GB2312" w:hAnsiTheme="minorEastAsia" w:cstheme="minorEastAsia" w:hint="eastAsia"/>
          <w:szCs w:val="24"/>
        </w:rPr>
        <w:t>1.3交货地点：</w:t>
      </w:r>
      <w:r>
        <w:rPr>
          <w:rFonts w:ascii="仿宋_GB2312" w:eastAsia="仿宋_GB2312" w:hAnsiTheme="minorEastAsia" w:cstheme="minorEastAsia" w:hint="eastAsia"/>
          <w:b/>
          <w:bCs/>
          <w:szCs w:val="24"/>
          <w:u w:val="single"/>
        </w:rPr>
        <w:t>山东省济南市章丘区枣园街道潘王路17668号（世纪大道以北）中国重汽集团济南专用车有限公司。</w:t>
      </w:r>
      <w:r>
        <w:rPr>
          <w:rFonts w:ascii="仿宋_GB2312" w:eastAsia="仿宋_GB2312" w:hAnsiTheme="minorEastAsia" w:cstheme="minorEastAsia" w:hint="eastAsia"/>
          <w:szCs w:val="24"/>
        </w:rPr>
        <w:t xml:space="preserve">    </w:t>
      </w:r>
    </w:p>
    <w:p w14:paraId="77CA5CE8" w14:textId="77777777" w:rsidR="006812AF" w:rsidRDefault="00000000">
      <w:pPr>
        <w:ind w:firstLine="480"/>
        <w:rPr>
          <w:rFonts w:ascii="方正小标宋简体" w:eastAsia="仿宋_GB2312" w:hAnsi="宋体" w:hint="eastAsia"/>
          <w:szCs w:val="24"/>
          <w:u w:val="thick"/>
        </w:rPr>
      </w:pPr>
      <w:r>
        <w:rPr>
          <w:rFonts w:ascii="仿宋_GB2312" w:eastAsia="仿宋_GB2312" w:hAnsiTheme="minorEastAsia" w:cstheme="minorEastAsia" w:hint="eastAsia"/>
          <w:szCs w:val="24"/>
        </w:rPr>
        <w:t>1.4到货时间：</w:t>
      </w:r>
      <w:r>
        <w:rPr>
          <w:rFonts w:ascii="仿宋_GB2312" w:eastAsia="仿宋_GB2312" w:hAnsiTheme="minorEastAsia" w:cstheme="minorEastAsia" w:hint="eastAsia"/>
          <w:b/>
          <w:bCs/>
          <w:szCs w:val="24"/>
          <w:u w:val="single"/>
        </w:rPr>
        <w:t>2026年  月  日。</w:t>
      </w:r>
    </w:p>
    <w:p w14:paraId="295B2924" w14:textId="77777777" w:rsidR="006812AF" w:rsidRDefault="00000000">
      <w:pPr>
        <w:pStyle w:val="a5"/>
        <w:ind w:firstLine="480"/>
        <w:rPr>
          <w:rFonts w:ascii="仿宋_GB2312" w:eastAsia="仿宋_GB2312" w:hAnsiTheme="minorEastAsia" w:cstheme="minorEastAsia" w:hint="eastAsia"/>
          <w:szCs w:val="24"/>
        </w:rPr>
      </w:pPr>
      <w:r>
        <w:rPr>
          <w:rFonts w:ascii="仿宋_GB2312" w:eastAsia="仿宋_GB2312" w:hAnsiTheme="minorEastAsia" w:cstheme="minorEastAsia" w:hint="eastAsia"/>
          <w:szCs w:val="24"/>
        </w:rPr>
        <w:t>1.5</w:t>
      </w:r>
      <w:r>
        <w:rPr>
          <w:rFonts w:ascii="仿宋_GB2312" w:eastAsia="仿宋_GB2312" w:hAnsiTheme="minorEastAsia" w:cstheme="minorEastAsia"/>
          <w:szCs w:val="24"/>
        </w:rPr>
        <w:t xml:space="preserve"> </w:t>
      </w:r>
      <w:r>
        <w:rPr>
          <w:rFonts w:ascii="仿宋_GB2312" w:eastAsia="仿宋_GB2312" w:hAnsiTheme="minorEastAsia" w:cstheme="minorEastAsia" w:hint="eastAsia"/>
          <w:szCs w:val="24"/>
        </w:rPr>
        <w:t>安装调试时长：</w:t>
      </w:r>
      <w:r>
        <w:rPr>
          <w:rFonts w:ascii="仿宋_GB2312" w:eastAsia="仿宋_GB2312" w:hAnsiTheme="minorEastAsia" w:cstheme="minorEastAsia"/>
          <w:szCs w:val="24"/>
        </w:rPr>
        <w:t>卖方须在到货后</w:t>
      </w:r>
      <w:r>
        <w:rPr>
          <w:rFonts w:ascii="仿宋_GB2312" w:eastAsia="仿宋_GB2312" w:hAnsiTheme="minorEastAsia" w:cstheme="minorEastAsia" w:hint="eastAsia"/>
          <w:b/>
          <w:bCs/>
          <w:szCs w:val="24"/>
          <w:u w:val="single"/>
        </w:rPr>
        <w:t xml:space="preserve">  个</w:t>
      </w:r>
      <w:r>
        <w:rPr>
          <w:rFonts w:ascii="仿宋_GB2312" w:eastAsia="仿宋_GB2312" w:hAnsiTheme="minorEastAsia" w:cstheme="minorEastAsia" w:hint="eastAsia"/>
          <w:szCs w:val="24"/>
        </w:rPr>
        <w:t>个日历日内完成设备安装，安装完成后</w:t>
      </w:r>
      <w:r>
        <w:rPr>
          <w:rFonts w:ascii="仿宋_GB2312" w:eastAsia="仿宋_GB2312" w:hAnsiTheme="minorEastAsia" w:cstheme="minorEastAsia" w:hint="eastAsia"/>
          <w:b/>
          <w:bCs/>
          <w:szCs w:val="24"/>
          <w:u w:val="single"/>
        </w:rPr>
        <w:t xml:space="preserve">  </w:t>
      </w:r>
      <w:r>
        <w:rPr>
          <w:rFonts w:ascii="仿宋_GB2312" w:eastAsia="仿宋_GB2312" w:hAnsiTheme="minorEastAsia" w:cstheme="minorEastAsia" w:hint="eastAsia"/>
          <w:szCs w:val="24"/>
        </w:rPr>
        <w:t>日历日内完成设备调试。</w:t>
      </w:r>
    </w:p>
    <w:p w14:paraId="29462378" w14:textId="77777777" w:rsidR="006812AF" w:rsidRDefault="00000000">
      <w:pPr>
        <w:pStyle w:val="a5"/>
        <w:ind w:firstLine="480"/>
        <w:rPr>
          <w:rFonts w:ascii="仿宋_GB2312" w:eastAsia="仿宋_GB2312" w:hAnsiTheme="minorEastAsia" w:cstheme="minorEastAsia" w:hint="eastAsia"/>
          <w:szCs w:val="24"/>
        </w:rPr>
      </w:pPr>
      <w:r>
        <w:rPr>
          <w:rFonts w:ascii="仿宋_GB2312" w:eastAsia="仿宋_GB2312" w:hAnsiTheme="minorEastAsia" w:cstheme="minorEastAsia" w:hint="eastAsia"/>
          <w:szCs w:val="24"/>
        </w:rPr>
        <w:t>调试完成。</w:t>
      </w:r>
    </w:p>
    <w:p w14:paraId="02CB80D3" w14:textId="77777777" w:rsidR="006812AF" w:rsidRDefault="00000000">
      <w:pPr>
        <w:ind w:firstLine="480"/>
        <w:rPr>
          <w:rFonts w:ascii="仿宋_GB2312" w:eastAsia="仿宋_GB2312" w:hAnsiTheme="minorEastAsia" w:cstheme="minorEastAsia" w:hint="eastAsia"/>
          <w:szCs w:val="24"/>
        </w:rPr>
      </w:pPr>
      <w:r>
        <w:rPr>
          <w:rFonts w:ascii="仿宋_GB2312" w:eastAsia="仿宋_GB2312" w:hAnsiTheme="minorEastAsia" w:cstheme="minorEastAsia" w:hint="eastAsia"/>
          <w:szCs w:val="24"/>
        </w:rPr>
        <w:t>1.6调试消耗产品数量：</w:t>
      </w:r>
      <w:r>
        <w:rPr>
          <w:rFonts w:ascii="仿宋_GB2312" w:eastAsia="仿宋_GB2312" w:hAnsiTheme="minorEastAsia" w:cstheme="minorEastAsia"/>
          <w:szCs w:val="24"/>
        </w:rPr>
        <w:t>若设备安装、调试过程中需使用买方产品的，买方提供调试所用产品数量</w:t>
      </w:r>
      <w:r>
        <w:rPr>
          <w:rFonts w:ascii="仿宋_GB2312" w:eastAsia="仿宋_GB2312" w:hAnsiTheme="minorEastAsia" w:cstheme="minorEastAsia" w:hint="eastAsia"/>
          <w:b/>
          <w:bCs/>
          <w:szCs w:val="24"/>
          <w:u w:val="single"/>
        </w:rPr>
        <w:t>0</w:t>
      </w:r>
      <w:r>
        <w:rPr>
          <w:rFonts w:ascii="仿宋_GB2312" w:eastAsia="仿宋_GB2312" w:hAnsiTheme="minorEastAsia" w:cstheme="minorEastAsia"/>
          <w:szCs w:val="24"/>
        </w:rPr>
        <w:t>件，超出此数量部分由卖方提供，由此产生的相关费用由卖方承担。</w:t>
      </w:r>
    </w:p>
    <w:p w14:paraId="5419C40A" w14:textId="77777777" w:rsidR="006812AF" w:rsidRDefault="00000000">
      <w:pPr>
        <w:ind w:firstLine="480"/>
        <w:rPr>
          <w:rFonts w:ascii="仿宋_GB2312" w:eastAsia="仿宋_GB2312" w:hAnsi="黑体" w:cstheme="minorEastAsia" w:hint="eastAsia"/>
          <w:szCs w:val="24"/>
        </w:rPr>
      </w:pPr>
      <w:r>
        <w:rPr>
          <w:rFonts w:ascii="仿宋_GB2312" w:eastAsia="仿宋_GB2312" w:hAnsi="黑体" w:cstheme="minorEastAsia" w:hint="eastAsia"/>
          <w:szCs w:val="24"/>
        </w:rPr>
        <w:t>1.7设备质量保证期：自最终验收报告签署之日（存在分批次到货安装调试情形的，以验收报告签署日期最晚者为准）起</w:t>
      </w:r>
      <w:r>
        <w:rPr>
          <w:rFonts w:ascii="仿宋_GB2312" w:eastAsia="仿宋_GB2312" w:hAnsiTheme="minorEastAsia" w:cstheme="minorEastAsia" w:hint="eastAsia"/>
          <w:b/>
          <w:bCs/>
          <w:szCs w:val="24"/>
          <w:u w:val="single"/>
        </w:rPr>
        <w:t>24</w:t>
      </w:r>
      <w:r>
        <w:rPr>
          <w:rFonts w:ascii="仿宋_GB2312" w:eastAsia="仿宋_GB2312" w:hAnsiTheme="minorEastAsia" w:cstheme="minorEastAsia" w:hint="eastAsia"/>
          <w:szCs w:val="24"/>
        </w:rPr>
        <w:t>个月</w:t>
      </w:r>
      <w:r>
        <w:rPr>
          <w:rFonts w:ascii="仿宋_GB2312" w:eastAsia="仿宋_GB2312" w:hAnsi="黑体" w:cstheme="minorEastAsia" w:hint="eastAsia"/>
          <w:szCs w:val="24"/>
        </w:rPr>
        <w:t>。</w:t>
      </w:r>
    </w:p>
    <w:p w14:paraId="7B82A5F9"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r>
        <w:rPr>
          <w:rFonts w:ascii="黑体" w:eastAsia="黑体" w:hAnsi="黑体" w:cs="黑体" w:hint="eastAsia"/>
          <w:b w:val="0"/>
          <w:sz w:val="24"/>
          <w:szCs w:val="24"/>
        </w:rPr>
        <w:t>2.结算付款约定</w:t>
      </w:r>
    </w:p>
    <w:p w14:paraId="5E263957" w14:textId="77777777" w:rsidR="006812AF" w:rsidRDefault="00000000">
      <w:pPr>
        <w:ind w:firstLine="480"/>
        <w:rPr>
          <w:rFonts w:ascii="仿宋_GB2312" w:eastAsia="仿宋_GB2312" w:hAnsi="黑体" w:cstheme="minorEastAsia" w:hint="eastAsia"/>
          <w:b/>
          <w:bCs/>
          <w:szCs w:val="24"/>
          <w:u w:val="single"/>
        </w:rPr>
      </w:pPr>
      <w:r>
        <w:rPr>
          <w:rFonts w:ascii="仿宋_GB2312" w:eastAsia="仿宋_GB2312" w:hAnsi="黑体" w:cstheme="minorEastAsia" w:hint="eastAsia"/>
          <w:szCs w:val="24"/>
        </w:rPr>
        <w:t>2.1结算方式：</w:t>
      </w:r>
      <w:r>
        <w:rPr>
          <w:rFonts w:ascii="仿宋_GB2312" w:eastAsia="仿宋_GB2312" w:hAnsi="黑体" w:cstheme="minorEastAsia" w:hint="eastAsia"/>
          <w:b/>
          <w:bCs/>
          <w:szCs w:val="24"/>
          <w:u w:val="single"/>
        </w:rPr>
        <w:t>半年期商业汇票。</w:t>
      </w:r>
    </w:p>
    <w:p w14:paraId="7B72B06B"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2.2结算币种：本合同使用</w:t>
      </w:r>
      <w:r>
        <w:rPr>
          <w:rFonts w:ascii="仿宋_GB2312" w:eastAsia="仿宋_GB2312" w:hAnsi="仿宋_GB2312" w:cs="仿宋_GB2312" w:hint="eastAsia"/>
          <w:b/>
          <w:bCs/>
          <w:szCs w:val="24"/>
          <w:u w:val="single"/>
        </w:rPr>
        <w:t>人民币</w:t>
      </w:r>
      <w:r>
        <w:rPr>
          <w:rFonts w:ascii="仿宋_GB2312" w:eastAsia="仿宋_GB2312" w:hAnsi="仿宋_GB2312" w:cs="仿宋_GB2312" w:hint="eastAsia"/>
          <w:szCs w:val="24"/>
        </w:rPr>
        <w:t>进行结算。</w:t>
      </w:r>
    </w:p>
    <w:p w14:paraId="79E6F5B3" w14:textId="77777777" w:rsidR="006812AF" w:rsidRDefault="00000000">
      <w:pPr>
        <w:ind w:firstLine="480"/>
        <w:rPr>
          <w:rFonts w:ascii="仿宋_GB2312" w:eastAsia="仿宋_GB2312" w:hAnsi="黑体" w:cstheme="minorEastAsia" w:hint="eastAsia"/>
          <w:szCs w:val="24"/>
        </w:rPr>
      </w:pPr>
      <w:r>
        <w:rPr>
          <w:rFonts w:ascii="仿宋_GB2312" w:eastAsia="仿宋_GB2312" w:hAnsi="黑体" w:cstheme="minorEastAsia" w:hint="eastAsia"/>
          <w:szCs w:val="24"/>
        </w:rPr>
        <w:t>2.3合同价款支付：</w:t>
      </w:r>
    </w:p>
    <w:p w14:paraId="2C6CC58C" w14:textId="77777777" w:rsidR="006812AF" w:rsidRDefault="00000000">
      <w:pPr>
        <w:ind w:firstLine="480"/>
        <w:rPr>
          <w:rFonts w:ascii="仿宋_GB2312" w:eastAsia="仿宋_GB2312" w:hAnsi="黑体" w:cstheme="minorEastAsia" w:hint="eastAsia"/>
          <w:szCs w:val="24"/>
        </w:rPr>
      </w:pPr>
      <w:r>
        <w:rPr>
          <w:rFonts w:ascii="仿宋_GB2312" w:eastAsia="仿宋_GB2312" w:hAnsi="黑体" w:cstheme="minorEastAsia" w:hint="eastAsia"/>
          <w:szCs w:val="24"/>
        </w:rPr>
        <w:t>2.3.1</w:t>
      </w:r>
      <w:r>
        <w:rPr>
          <w:rFonts w:ascii="仿宋_GB2312" w:eastAsia="仿宋_GB2312" w:hAnsi="黑体" w:cstheme="minorEastAsia" w:hint="eastAsia"/>
          <w:b/>
          <w:bCs/>
          <w:szCs w:val="24"/>
          <w:u w:val="single"/>
        </w:rPr>
        <w:t>设备全部到齐无质量问题</w:t>
      </w:r>
      <w:r>
        <w:rPr>
          <w:rFonts w:ascii="仿宋_GB2312" w:eastAsia="仿宋_GB2312" w:hAnsi="黑体" w:cstheme="minorEastAsia" w:hint="eastAsia"/>
          <w:szCs w:val="24"/>
        </w:rPr>
        <w:t>,卖方提交金额为合同含税总价款</w:t>
      </w:r>
      <w:r>
        <w:rPr>
          <w:rFonts w:ascii="仿宋_GB2312" w:eastAsia="仿宋_GB2312" w:hAnsi="黑体" w:cstheme="minorEastAsia" w:hint="eastAsia"/>
          <w:b/>
          <w:bCs/>
          <w:szCs w:val="24"/>
          <w:u w:val="single"/>
        </w:rPr>
        <w:t>30</w:t>
      </w:r>
      <w:r>
        <w:rPr>
          <w:rFonts w:ascii="仿宋_GB2312" w:eastAsia="仿宋_GB2312" w:hAnsi="黑体" w:cstheme="minorEastAsia" w:hint="eastAsia"/>
          <w:szCs w:val="24"/>
        </w:rPr>
        <w:t>%即</w:t>
      </w:r>
      <w:r>
        <w:rPr>
          <w:rFonts w:ascii="仿宋_GB2312" w:eastAsia="仿宋_GB2312" w:hAnsi="黑体" w:cstheme="minorEastAsia" w:hint="eastAsia"/>
          <w:b/>
          <w:bCs/>
          <w:szCs w:val="24"/>
          <w:u w:val="single"/>
        </w:rPr>
        <w:t xml:space="preserve">     </w:t>
      </w:r>
      <w:r>
        <w:rPr>
          <w:rFonts w:ascii="仿宋_GB2312" w:eastAsia="仿宋_GB2312" w:hAnsi="黑体" w:cstheme="minorEastAsia" w:hint="eastAsia"/>
          <w:szCs w:val="24"/>
        </w:rPr>
        <w:t>元的</w:t>
      </w:r>
      <w:r>
        <w:rPr>
          <w:rFonts w:ascii="仿宋_GB2312" w:eastAsia="仿宋_GB2312" w:hAnsi="黑体" w:cstheme="minorEastAsia" w:hint="eastAsia"/>
          <w:szCs w:val="24"/>
        </w:rPr>
        <w:lastRenderedPageBreak/>
        <w:t>增值税专用发票，买方收到卖方提供的增值税专用发票及完整报账材料后提交报账流程，经买方财务审核无误后按照</w:t>
      </w:r>
      <w:r>
        <w:rPr>
          <w:rFonts w:ascii="仿宋_GB2312" w:eastAsia="仿宋_GB2312" w:hAnsi="黑体" w:cstheme="minorEastAsia" w:hint="eastAsia"/>
          <w:b/>
          <w:bCs/>
          <w:szCs w:val="24"/>
          <w:u w:val="single"/>
        </w:rPr>
        <w:t>立即付款</w:t>
      </w:r>
      <w:r>
        <w:rPr>
          <w:rFonts w:ascii="仿宋_GB2312" w:eastAsia="仿宋_GB2312" w:hAnsi="黑体" w:cstheme="minorEastAsia" w:hint="eastAsia"/>
          <w:szCs w:val="24"/>
        </w:rPr>
        <w:t>执行。</w:t>
      </w:r>
    </w:p>
    <w:p w14:paraId="63E34687" w14:textId="77777777" w:rsidR="006812AF" w:rsidRDefault="00000000">
      <w:pPr>
        <w:ind w:firstLine="480"/>
        <w:rPr>
          <w:rFonts w:ascii="仿宋_GB2312" w:eastAsia="仿宋_GB2312" w:hAnsi="黑体" w:cstheme="minorEastAsia" w:hint="eastAsia"/>
          <w:szCs w:val="24"/>
        </w:rPr>
      </w:pPr>
      <w:r>
        <w:rPr>
          <w:rFonts w:ascii="仿宋_GB2312" w:eastAsia="仿宋_GB2312" w:hAnsi="黑体" w:cstheme="minorEastAsia" w:hint="eastAsia"/>
          <w:szCs w:val="24"/>
        </w:rPr>
        <w:t>2.3.2</w:t>
      </w:r>
      <w:r>
        <w:rPr>
          <w:rFonts w:ascii="仿宋_GB2312" w:eastAsia="仿宋_GB2312" w:hAnsi="黑体" w:cstheme="minorEastAsia" w:hint="eastAsia"/>
          <w:b/>
          <w:bCs/>
          <w:szCs w:val="24"/>
          <w:u w:val="single"/>
        </w:rPr>
        <w:t>经安装、调试最终验收合格后</w:t>
      </w:r>
      <w:r>
        <w:rPr>
          <w:rFonts w:ascii="仿宋_GB2312" w:eastAsia="仿宋_GB2312" w:hAnsi="黑体" w:cstheme="minorEastAsia" w:hint="eastAsia"/>
          <w:szCs w:val="24"/>
        </w:rPr>
        <w:t>,卖方提交金额为合同含税总价款</w:t>
      </w:r>
      <w:r>
        <w:rPr>
          <w:rFonts w:ascii="仿宋_GB2312" w:eastAsia="仿宋_GB2312" w:hAnsi="黑体" w:cstheme="minorEastAsia" w:hint="eastAsia"/>
          <w:b/>
          <w:bCs/>
          <w:szCs w:val="24"/>
          <w:u w:val="single"/>
        </w:rPr>
        <w:t>70</w:t>
      </w:r>
      <w:r>
        <w:rPr>
          <w:rFonts w:ascii="仿宋_GB2312" w:eastAsia="仿宋_GB2312" w:hAnsi="黑体" w:cstheme="minorEastAsia" w:hint="eastAsia"/>
          <w:szCs w:val="24"/>
        </w:rPr>
        <w:t>%即</w:t>
      </w:r>
      <w:r>
        <w:rPr>
          <w:rFonts w:ascii="仿宋_GB2312" w:eastAsia="仿宋_GB2312" w:hAnsi="黑体" w:cstheme="minorEastAsia" w:hint="eastAsia"/>
          <w:b/>
          <w:bCs/>
          <w:szCs w:val="24"/>
          <w:u w:val="single"/>
        </w:rPr>
        <w:t xml:space="preserve">    </w:t>
      </w:r>
      <w:r>
        <w:rPr>
          <w:rFonts w:ascii="仿宋_GB2312" w:eastAsia="仿宋_GB2312" w:hAnsi="黑体" w:cstheme="minorEastAsia" w:hint="eastAsia"/>
          <w:b/>
          <w:bCs/>
          <w:szCs w:val="24"/>
          <w:u w:val="single"/>
        </w:rPr>
        <w:t>‬</w:t>
      </w:r>
      <w:r>
        <w:rPr>
          <w:rFonts w:ascii="仿宋_GB2312" w:eastAsia="仿宋_GB2312" w:hAnsi="黑体" w:cstheme="minorEastAsia" w:hint="eastAsia"/>
          <w:szCs w:val="24"/>
        </w:rPr>
        <w:t>元的增值税专用发票，买方收到卖方提供的增值税专用发票及完整报账材料后提交报账流程，经买方财务审核无误后按照</w:t>
      </w:r>
      <w:r>
        <w:rPr>
          <w:rFonts w:ascii="仿宋_GB2312" w:eastAsia="仿宋_GB2312" w:hAnsi="黑体" w:cstheme="minorEastAsia" w:hint="eastAsia"/>
          <w:b/>
          <w:bCs/>
          <w:szCs w:val="24"/>
          <w:u w:val="single"/>
        </w:rPr>
        <w:t>合同金额的60% 即     元立即付款</w:t>
      </w:r>
      <w:r>
        <w:rPr>
          <w:rFonts w:ascii="仿宋_GB2312" w:eastAsia="仿宋_GB2312" w:hAnsi="黑体" w:cstheme="minorEastAsia" w:hint="eastAsia"/>
          <w:szCs w:val="24"/>
        </w:rPr>
        <w:t>执行。。</w:t>
      </w:r>
    </w:p>
    <w:p w14:paraId="21158B80" w14:textId="77777777" w:rsidR="006812AF" w:rsidRDefault="00000000">
      <w:pPr>
        <w:ind w:firstLine="480"/>
        <w:rPr>
          <w:rFonts w:ascii="仿宋_GB2312" w:eastAsia="仿宋_GB2312" w:hAnsi="黑体" w:cstheme="minorEastAsia" w:hint="eastAsia"/>
          <w:szCs w:val="24"/>
        </w:rPr>
      </w:pPr>
      <w:r>
        <w:rPr>
          <w:rFonts w:ascii="仿宋_GB2312" w:eastAsia="仿宋_GB2312" w:hAnsi="黑体" w:cstheme="minorEastAsia" w:hint="eastAsia"/>
          <w:szCs w:val="24"/>
        </w:rPr>
        <w:t>2.3.3合同含税总价款的</w:t>
      </w:r>
      <w:r>
        <w:rPr>
          <w:rFonts w:ascii="仿宋_GB2312" w:eastAsia="仿宋_GB2312" w:hAnsi="黑体" w:cstheme="minorEastAsia" w:hint="eastAsia"/>
          <w:b/>
          <w:bCs/>
          <w:szCs w:val="24"/>
          <w:u w:val="single"/>
        </w:rPr>
        <w:t>10</w:t>
      </w:r>
      <w:r>
        <w:rPr>
          <w:rFonts w:ascii="仿宋_GB2312" w:eastAsia="仿宋_GB2312" w:hAnsi="黑体" w:cstheme="minorEastAsia" w:hint="eastAsia"/>
          <w:szCs w:val="24"/>
        </w:rPr>
        <w:t>%即</w:t>
      </w:r>
      <w:r>
        <w:rPr>
          <w:rFonts w:ascii="仿宋_GB2312" w:eastAsia="仿宋_GB2312" w:hAnsi="黑体" w:cstheme="minorEastAsia" w:hint="eastAsia"/>
          <w:b/>
          <w:bCs/>
          <w:szCs w:val="24"/>
          <w:u w:val="single"/>
        </w:rPr>
        <w:t xml:space="preserve">      </w:t>
      </w:r>
      <w:r>
        <w:rPr>
          <w:rFonts w:ascii="仿宋_GB2312" w:eastAsia="仿宋_GB2312" w:hAnsi="黑体" w:cstheme="minorEastAsia" w:hint="eastAsia"/>
          <w:szCs w:val="24"/>
        </w:rPr>
        <w:t>元作为本合同约定设备的质量保证金，质量保证金在质量保证期内不计利息。待合同设备质量保证期满后，卖方向买方提交质量保证金的收款凭证及设备使用单位的使用情况说明，经买方财务审核无误后按照</w:t>
      </w:r>
      <w:r>
        <w:rPr>
          <w:rFonts w:ascii="仿宋_GB2312" w:eastAsia="仿宋_GB2312" w:hAnsi="黑体" w:cstheme="minorEastAsia" w:hint="eastAsia"/>
          <w:b/>
          <w:bCs/>
          <w:szCs w:val="24"/>
          <w:u w:val="single"/>
        </w:rPr>
        <w:t>立即付款</w:t>
      </w:r>
      <w:r>
        <w:rPr>
          <w:rFonts w:ascii="仿宋_GB2312" w:eastAsia="仿宋_GB2312" w:hAnsi="黑体" w:cstheme="minorEastAsia" w:hint="eastAsia"/>
          <w:szCs w:val="24"/>
        </w:rPr>
        <w:t>执行。如有质量问题，质量保证金予以相应扣除。</w:t>
      </w:r>
    </w:p>
    <w:p w14:paraId="52957AE6" w14:textId="77777777" w:rsidR="006812AF" w:rsidRDefault="00000000">
      <w:pPr>
        <w:ind w:firstLine="431"/>
        <w:rPr>
          <w:rFonts w:ascii="仿宋_GB2312" w:eastAsia="仿宋_GB2312" w:hAnsi="仿宋_GB2312" w:cs="仿宋_GB2312" w:hint="eastAsia"/>
          <w:w w:val="90"/>
          <w:szCs w:val="24"/>
        </w:rPr>
      </w:pPr>
      <w:r>
        <w:rPr>
          <w:rFonts w:ascii="仿宋_GB2312" w:eastAsia="仿宋_GB2312" w:hAnsi="仿宋_GB2312" w:cs="仿宋_GB2312" w:hint="eastAsia"/>
          <w:w w:val="90"/>
          <w:szCs w:val="24"/>
        </w:rPr>
        <w:t>2.4甲乙双方基本信息</w:t>
      </w:r>
    </w:p>
    <w:tbl>
      <w:tblPr>
        <w:tblStyle w:val="af8"/>
        <w:tblW w:w="5000" w:type="pct"/>
        <w:jc w:val="center"/>
        <w:tblLook w:val="04A0" w:firstRow="1" w:lastRow="0" w:firstColumn="1" w:lastColumn="0" w:noHBand="0" w:noVBand="1"/>
      </w:tblPr>
      <w:tblGrid>
        <w:gridCol w:w="1907"/>
        <w:gridCol w:w="3690"/>
        <w:gridCol w:w="3690"/>
      </w:tblGrid>
      <w:tr w:rsidR="006812AF" w14:paraId="27F02679" w14:textId="77777777">
        <w:trPr>
          <w:trHeight w:val="23"/>
          <w:jc w:val="center"/>
        </w:trPr>
        <w:tc>
          <w:tcPr>
            <w:tcW w:w="1907" w:type="dxa"/>
            <w:vAlign w:val="bottom"/>
          </w:tcPr>
          <w:p w14:paraId="4B98BBBF" w14:textId="77777777" w:rsidR="006812AF" w:rsidRDefault="00000000">
            <w:pPr>
              <w:spacing w:after="200"/>
              <w:ind w:firstLine="431"/>
              <w:jc w:val="center"/>
              <w:rPr>
                <w:rFonts w:ascii="仿宋_GB2312" w:eastAsia="仿宋_GB2312" w:hAnsi="仿宋_GB2312" w:cs="仿宋_GB2312" w:hint="eastAsia"/>
                <w:w w:val="90"/>
                <w:szCs w:val="24"/>
              </w:rPr>
            </w:pPr>
            <w:r>
              <w:rPr>
                <w:rFonts w:ascii="仿宋_GB2312" w:eastAsia="仿宋_GB2312" w:hAnsi="仿宋_GB2312" w:cs="仿宋_GB2312" w:hint="eastAsia"/>
                <w:w w:val="90"/>
                <w:szCs w:val="24"/>
              </w:rPr>
              <w:t>信息名目</w:t>
            </w:r>
          </w:p>
        </w:tc>
        <w:tc>
          <w:tcPr>
            <w:tcW w:w="3690" w:type="dxa"/>
            <w:vAlign w:val="bottom"/>
          </w:tcPr>
          <w:p w14:paraId="3D676155" w14:textId="77777777" w:rsidR="006812AF" w:rsidRDefault="00000000">
            <w:pPr>
              <w:spacing w:after="200"/>
              <w:ind w:firstLine="431"/>
              <w:jc w:val="center"/>
              <w:rPr>
                <w:rFonts w:ascii="仿宋_GB2312" w:eastAsia="仿宋_GB2312" w:hAnsi="仿宋_GB2312" w:cs="仿宋_GB2312" w:hint="eastAsia"/>
                <w:w w:val="90"/>
                <w:szCs w:val="24"/>
              </w:rPr>
            </w:pPr>
            <w:r>
              <w:rPr>
                <w:rFonts w:ascii="仿宋_GB2312" w:eastAsia="仿宋_GB2312" w:hAnsi="仿宋_GB2312" w:cs="仿宋_GB2312" w:hint="eastAsia"/>
                <w:w w:val="90"/>
                <w:szCs w:val="24"/>
              </w:rPr>
              <w:t>甲方基本信息</w:t>
            </w:r>
          </w:p>
        </w:tc>
        <w:tc>
          <w:tcPr>
            <w:tcW w:w="3690" w:type="dxa"/>
            <w:vAlign w:val="bottom"/>
          </w:tcPr>
          <w:p w14:paraId="420DD6A4" w14:textId="77777777" w:rsidR="006812AF" w:rsidRDefault="00000000">
            <w:pPr>
              <w:spacing w:after="200"/>
              <w:ind w:firstLine="431"/>
              <w:jc w:val="center"/>
              <w:rPr>
                <w:rFonts w:ascii="仿宋_GB2312" w:eastAsia="仿宋_GB2312" w:hAnsi="仿宋_GB2312" w:cs="仿宋_GB2312" w:hint="eastAsia"/>
                <w:w w:val="90"/>
                <w:szCs w:val="24"/>
              </w:rPr>
            </w:pPr>
            <w:r>
              <w:rPr>
                <w:rFonts w:ascii="仿宋_GB2312" w:eastAsia="仿宋_GB2312" w:hAnsi="仿宋_GB2312" w:cs="仿宋_GB2312" w:hint="eastAsia"/>
                <w:w w:val="90"/>
                <w:szCs w:val="24"/>
              </w:rPr>
              <w:t>乙方基本信息</w:t>
            </w:r>
          </w:p>
        </w:tc>
      </w:tr>
      <w:tr w:rsidR="006812AF" w14:paraId="524847B3" w14:textId="77777777">
        <w:trPr>
          <w:trHeight w:val="23"/>
          <w:jc w:val="center"/>
        </w:trPr>
        <w:tc>
          <w:tcPr>
            <w:tcW w:w="1907" w:type="dxa"/>
            <w:vAlign w:val="bottom"/>
          </w:tcPr>
          <w:p w14:paraId="4300C214" w14:textId="77777777" w:rsidR="006812AF" w:rsidRDefault="00000000">
            <w:pPr>
              <w:spacing w:after="200"/>
              <w:ind w:firstLine="431"/>
              <w:jc w:val="center"/>
              <w:rPr>
                <w:rFonts w:ascii="仿宋_GB2312" w:eastAsia="仿宋_GB2312" w:hAnsi="仿宋_GB2312" w:cs="仿宋_GB2312" w:hint="eastAsia"/>
                <w:w w:val="90"/>
                <w:szCs w:val="24"/>
              </w:rPr>
            </w:pPr>
            <w:r>
              <w:rPr>
                <w:rFonts w:ascii="仿宋_GB2312" w:eastAsia="仿宋_GB2312" w:hAnsi="仿宋_GB2312" w:cs="仿宋_GB2312" w:hint="eastAsia"/>
                <w:w w:val="90"/>
                <w:szCs w:val="24"/>
              </w:rPr>
              <w:t>企业名称</w:t>
            </w:r>
          </w:p>
        </w:tc>
        <w:tc>
          <w:tcPr>
            <w:tcW w:w="3690" w:type="dxa"/>
            <w:vAlign w:val="bottom"/>
          </w:tcPr>
          <w:p w14:paraId="0F22561B" w14:textId="77777777" w:rsidR="006812AF" w:rsidRDefault="00000000">
            <w:pPr>
              <w:spacing w:after="200"/>
              <w:ind w:firstLine="433"/>
              <w:jc w:val="center"/>
              <w:rPr>
                <w:rFonts w:ascii="仿宋_GB2312" w:eastAsia="仿宋_GB2312" w:hAnsi="仿宋_GB2312" w:cs="仿宋_GB2312" w:hint="eastAsia"/>
                <w:w w:val="90"/>
                <w:szCs w:val="24"/>
              </w:rPr>
            </w:pPr>
            <w:r>
              <w:rPr>
                <w:rFonts w:ascii="仿宋_GB2312" w:eastAsia="仿宋_GB2312" w:hAnsi="仿宋_GB2312" w:cs="仿宋_GB2312" w:hint="eastAsia"/>
                <w:b/>
                <w:bCs/>
                <w:w w:val="90"/>
                <w:szCs w:val="24"/>
                <w:u w:val="single"/>
              </w:rPr>
              <w:t>中国重汽集团济南专用车有限公司</w:t>
            </w:r>
          </w:p>
        </w:tc>
        <w:tc>
          <w:tcPr>
            <w:tcW w:w="3690" w:type="dxa"/>
            <w:vAlign w:val="bottom"/>
          </w:tcPr>
          <w:p w14:paraId="334DFF4F" w14:textId="77777777" w:rsidR="006812AF" w:rsidRDefault="00000000">
            <w:pPr>
              <w:spacing w:after="200"/>
              <w:ind w:firstLine="433"/>
              <w:jc w:val="center"/>
              <w:rPr>
                <w:rFonts w:ascii="仿宋_GB2312" w:eastAsia="仿宋_GB2312" w:hAnsi="仿宋_GB2312" w:cs="仿宋_GB2312" w:hint="eastAsia"/>
                <w:w w:val="90"/>
                <w:szCs w:val="24"/>
              </w:rPr>
            </w:pPr>
            <w:permStart w:id="930432676" w:edGrp="everyone"/>
            <w:r>
              <w:rPr>
                <w:rFonts w:ascii="仿宋_GB2312" w:eastAsia="仿宋_GB2312" w:hAnsi="仿宋_GB2312" w:cs="仿宋_GB2312" w:hint="eastAsia"/>
                <w:b/>
                <w:bCs/>
                <w:w w:val="90"/>
                <w:szCs w:val="24"/>
                <w:u w:val="single"/>
              </w:rPr>
              <w:t>乙方单位全称</w:t>
            </w:r>
            <w:permEnd w:id="930432676"/>
          </w:p>
        </w:tc>
      </w:tr>
      <w:tr w:rsidR="006812AF" w14:paraId="75F81C0F" w14:textId="77777777">
        <w:trPr>
          <w:trHeight w:val="23"/>
          <w:jc w:val="center"/>
        </w:trPr>
        <w:tc>
          <w:tcPr>
            <w:tcW w:w="1907" w:type="dxa"/>
            <w:vAlign w:val="bottom"/>
          </w:tcPr>
          <w:p w14:paraId="39F37B3D" w14:textId="77777777" w:rsidR="006812AF" w:rsidRDefault="00000000">
            <w:pPr>
              <w:spacing w:after="200"/>
              <w:ind w:firstLine="431"/>
              <w:jc w:val="center"/>
              <w:rPr>
                <w:rFonts w:ascii="仿宋_GB2312" w:eastAsia="仿宋_GB2312" w:hAnsi="仿宋_GB2312" w:cs="仿宋_GB2312" w:hint="eastAsia"/>
                <w:w w:val="90"/>
                <w:szCs w:val="24"/>
              </w:rPr>
            </w:pPr>
            <w:r>
              <w:rPr>
                <w:rFonts w:ascii="仿宋_GB2312" w:eastAsia="仿宋_GB2312" w:hAnsi="仿宋_GB2312" w:cs="仿宋_GB2312" w:hint="eastAsia"/>
                <w:w w:val="90"/>
                <w:szCs w:val="24"/>
              </w:rPr>
              <w:t>注册地址</w:t>
            </w:r>
          </w:p>
        </w:tc>
        <w:tc>
          <w:tcPr>
            <w:tcW w:w="3690" w:type="dxa"/>
            <w:vAlign w:val="bottom"/>
          </w:tcPr>
          <w:p w14:paraId="4CCBAB80" w14:textId="77777777" w:rsidR="006812AF" w:rsidRDefault="00000000">
            <w:pPr>
              <w:spacing w:after="200"/>
              <w:ind w:firstLine="433"/>
              <w:jc w:val="center"/>
              <w:rPr>
                <w:rFonts w:ascii="仿宋_GB2312" w:eastAsia="仿宋_GB2312" w:hAnsi="仿宋_GB2312" w:cs="仿宋_GB2312" w:hint="eastAsia"/>
                <w:w w:val="90"/>
                <w:szCs w:val="24"/>
              </w:rPr>
            </w:pPr>
            <w:r>
              <w:rPr>
                <w:rFonts w:ascii="仿宋_GB2312" w:eastAsia="仿宋_GB2312" w:hAnsi="仿宋_GB2312" w:cs="仿宋_GB2312" w:hint="eastAsia"/>
                <w:b/>
                <w:bCs/>
                <w:w w:val="90"/>
                <w:szCs w:val="24"/>
                <w:u w:val="single"/>
              </w:rPr>
              <w:t>山东省济南市章丘区枣园街道潘王路17668号(世纪大道以北)</w:t>
            </w:r>
          </w:p>
        </w:tc>
        <w:tc>
          <w:tcPr>
            <w:tcW w:w="3690" w:type="dxa"/>
            <w:vAlign w:val="bottom"/>
          </w:tcPr>
          <w:p w14:paraId="3C7F2D42" w14:textId="77777777" w:rsidR="006812AF" w:rsidRDefault="00000000">
            <w:pPr>
              <w:spacing w:after="200"/>
              <w:ind w:firstLine="433"/>
              <w:jc w:val="center"/>
              <w:rPr>
                <w:rFonts w:ascii="仿宋_GB2312" w:eastAsia="仿宋_GB2312" w:hAnsi="仿宋_GB2312" w:cs="仿宋_GB2312" w:hint="eastAsia"/>
                <w:w w:val="90"/>
                <w:szCs w:val="24"/>
              </w:rPr>
            </w:pPr>
            <w:permStart w:id="1142114747" w:edGrp="everyone"/>
            <w:r>
              <w:rPr>
                <w:rFonts w:ascii="仿宋_GB2312" w:eastAsia="仿宋_GB2312" w:hAnsi="仿宋_GB2312" w:cs="仿宋_GB2312" w:hint="eastAsia"/>
                <w:b/>
                <w:bCs/>
                <w:w w:val="90"/>
                <w:szCs w:val="24"/>
                <w:u w:val="single"/>
              </w:rPr>
              <w:t>乙方注册地址，营业执照住所地</w:t>
            </w:r>
            <w:permEnd w:id="1142114747"/>
          </w:p>
        </w:tc>
      </w:tr>
      <w:tr w:rsidR="006812AF" w14:paraId="6BA7EA27" w14:textId="77777777">
        <w:trPr>
          <w:trHeight w:val="23"/>
          <w:jc w:val="center"/>
        </w:trPr>
        <w:tc>
          <w:tcPr>
            <w:tcW w:w="1907" w:type="dxa"/>
            <w:vAlign w:val="bottom"/>
          </w:tcPr>
          <w:p w14:paraId="4A59588B" w14:textId="77777777" w:rsidR="006812AF" w:rsidRDefault="00000000">
            <w:pPr>
              <w:spacing w:after="200"/>
              <w:ind w:firstLine="431"/>
              <w:jc w:val="center"/>
              <w:rPr>
                <w:rFonts w:ascii="仿宋_GB2312" w:eastAsia="仿宋_GB2312" w:hAnsi="仿宋_GB2312" w:cs="仿宋_GB2312" w:hint="eastAsia"/>
                <w:w w:val="90"/>
                <w:szCs w:val="24"/>
              </w:rPr>
            </w:pPr>
            <w:r>
              <w:rPr>
                <w:rFonts w:ascii="仿宋_GB2312" w:eastAsia="仿宋_GB2312" w:hAnsi="仿宋_GB2312" w:cs="仿宋_GB2312" w:hint="eastAsia"/>
                <w:w w:val="90"/>
                <w:szCs w:val="24"/>
              </w:rPr>
              <w:t>通讯地址</w:t>
            </w:r>
          </w:p>
        </w:tc>
        <w:tc>
          <w:tcPr>
            <w:tcW w:w="3690" w:type="dxa"/>
            <w:vAlign w:val="bottom"/>
          </w:tcPr>
          <w:p w14:paraId="60A6B851" w14:textId="77777777" w:rsidR="006812AF" w:rsidRDefault="00000000">
            <w:pPr>
              <w:spacing w:after="200"/>
              <w:ind w:firstLine="433"/>
              <w:jc w:val="center"/>
              <w:rPr>
                <w:rFonts w:ascii="仿宋_GB2312" w:eastAsia="仿宋_GB2312" w:hAnsi="仿宋_GB2312" w:cs="仿宋_GB2312" w:hint="eastAsia"/>
                <w:w w:val="90"/>
                <w:szCs w:val="24"/>
              </w:rPr>
            </w:pPr>
            <w:r>
              <w:rPr>
                <w:rFonts w:ascii="仿宋_GB2312" w:eastAsia="仿宋_GB2312" w:hAnsi="仿宋_GB2312" w:cs="仿宋_GB2312" w:hint="eastAsia"/>
                <w:b/>
                <w:bCs/>
                <w:w w:val="90"/>
                <w:szCs w:val="24"/>
                <w:u w:val="single"/>
              </w:rPr>
              <w:t>山东省济南市章丘区枣园街道潘王路17668号(世纪大道以北)</w:t>
            </w:r>
          </w:p>
        </w:tc>
        <w:tc>
          <w:tcPr>
            <w:tcW w:w="3690" w:type="dxa"/>
            <w:vAlign w:val="bottom"/>
          </w:tcPr>
          <w:p w14:paraId="76F9E3DF" w14:textId="77777777" w:rsidR="006812AF" w:rsidRDefault="00000000">
            <w:pPr>
              <w:spacing w:after="200"/>
              <w:ind w:firstLine="433"/>
              <w:jc w:val="center"/>
              <w:rPr>
                <w:rFonts w:ascii="仿宋_GB2312" w:eastAsia="仿宋_GB2312" w:hAnsi="仿宋_GB2312" w:cs="仿宋_GB2312" w:hint="eastAsia"/>
                <w:w w:val="90"/>
                <w:szCs w:val="24"/>
              </w:rPr>
            </w:pPr>
            <w:permStart w:id="2143240986" w:edGrp="everyone"/>
            <w:r>
              <w:rPr>
                <w:rFonts w:ascii="仿宋_GB2312" w:eastAsia="仿宋_GB2312" w:hAnsi="仿宋_GB2312" w:cs="仿宋_GB2312" w:hint="eastAsia"/>
                <w:b/>
                <w:bCs/>
                <w:w w:val="90"/>
                <w:szCs w:val="24"/>
                <w:u w:val="single"/>
              </w:rPr>
              <w:t>乙方通讯地址，实际联系地址</w:t>
            </w:r>
            <w:permEnd w:id="2143240986"/>
          </w:p>
        </w:tc>
      </w:tr>
      <w:tr w:rsidR="006812AF" w14:paraId="4AF405CF" w14:textId="77777777">
        <w:trPr>
          <w:trHeight w:val="23"/>
          <w:jc w:val="center"/>
        </w:trPr>
        <w:tc>
          <w:tcPr>
            <w:tcW w:w="1907" w:type="dxa"/>
            <w:vAlign w:val="bottom"/>
          </w:tcPr>
          <w:p w14:paraId="23CEDC05" w14:textId="77777777" w:rsidR="006812AF" w:rsidRDefault="00000000">
            <w:pPr>
              <w:spacing w:after="200"/>
              <w:ind w:firstLine="431"/>
              <w:jc w:val="center"/>
              <w:rPr>
                <w:rFonts w:ascii="仿宋_GB2312" w:eastAsia="仿宋_GB2312" w:hAnsi="仿宋_GB2312" w:cs="仿宋_GB2312" w:hint="eastAsia"/>
                <w:w w:val="90"/>
                <w:szCs w:val="24"/>
              </w:rPr>
            </w:pPr>
            <w:r>
              <w:rPr>
                <w:rFonts w:ascii="仿宋_GB2312" w:eastAsia="仿宋_GB2312" w:hAnsi="仿宋_GB2312" w:cs="仿宋_GB2312" w:hint="eastAsia"/>
                <w:w w:val="90"/>
                <w:szCs w:val="24"/>
              </w:rPr>
              <w:t>法定代表人</w:t>
            </w:r>
          </w:p>
        </w:tc>
        <w:tc>
          <w:tcPr>
            <w:tcW w:w="3690" w:type="dxa"/>
            <w:vAlign w:val="bottom"/>
          </w:tcPr>
          <w:p w14:paraId="51DB7D6A" w14:textId="77777777" w:rsidR="006812AF" w:rsidRDefault="00000000">
            <w:pPr>
              <w:spacing w:after="200"/>
              <w:ind w:firstLine="433"/>
              <w:jc w:val="center"/>
              <w:rPr>
                <w:rFonts w:ascii="仿宋_GB2312" w:eastAsia="仿宋_GB2312" w:hAnsi="仿宋_GB2312" w:cs="仿宋_GB2312" w:hint="eastAsia"/>
                <w:w w:val="90"/>
                <w:szCs w:val="24"/>
              </w:rPr>
            </w:pPr>
            <w:permStart w:id="1491083501" w:edGrp="everyone"/>
            <w:r>
              <w:rPr>
                <w:rFonts w:ascii="仿宋_GB2312" w:eastAsia="仿宋_GB2312" w:hAnsi="仿宋_GB2312" w:cs="仿宋_GB2312" w:hint="eastAsia"/>
                <w:b/>
                <w:bCs/>
                <w:w w:val="90"/>
                <w:szCs w:val="24"/>
                <w:u w:val="single"/>
              </w:rPr>
              <w:t>甲方法定代表人姓名</w:t>
            </w:r>
            <w:permEnd w:id="1491083501"/>
          </w:p>
        </w:tc>
        <w:tc>
          <w:tcPr>
            <w:tcW w:w="3690" w:type="dxa"/>
            <w:vAlign w:val="bottom"/>
          </w:tcPr>
          <w:p w14:paraId="6C671DED" w14:textId="77777777" w:rsidR="006812AF" w:rsidRDefault="00000000">
            <w:pPr>
              <w:spacing w:after="200"/>
              <w:ind w:firstLine="433"/>
              <w:jc w:val="center"/>
              <w:rPr>
                <w:rFonts w:ascii="仿宋_GB2312" w:eastAsia="仿宋_GB2312" w:hAnsi="仿宋_GB2312" w:cs="仿宋_GB2312" w:hint="eastAsia"/>
                <w:w w:val="90"/>
                <w:szCs w:val="24"/>
              </w:rPr>
            </w:pPr>
            <w:permStart w:id="2039628663" w:edGrp="everyone"/>
            <w:r>
              <w:rPr>
                <w:rFonts w:ascii="仿宋_GB2312" w:eastAsia="仿宋_GB2312" w:hAnsi="仿宋_GB2312" w:cs="仿宋_GB2312" w:hint="eastAsia"/>
                <w:b/>
                <w:bCs/>
                <w:w w:val="90"/>
                <w:szCs w:val="24"/>
                <w:u w:val="single"/>
              </w:rPr>
              <w:t>乙方法定代表人姓名</w:t>
            </w:r>
            <w:permEnd w:id="2039628663"/>
          </w:p>
        </w:tc>
      </w:tr>
      <w:tr w:rsidR="006812AF" w14:paraId="778554DC" w14:textId="77777777">
        <w:trPr>
          <w:trHeight w:val="23"/>
          <w:jc w:val="center"/>
        </w:trPr>
        <w:tc>
          <w:tcPr>
            <w:tcW w:w="1907" w:type="dxa"/>
            <w:vAlign w:val="bottom"/>
          </w:tcPr>
          <w:p w14:paraId="0E8FA1A8" w14:textId="77777777" w:rsidR="006812AF" w:rsidRDefault="00000000">
            <w:pPr>
              <w:spacing w:after="200"/>
              <w:ind w:firstLine="431"/>
              <w:jc w:val="center"/>
              <w:rPr>
                <w:rFonts w:ascii="仿宋_GB2312" w:eastAsia="仿宋_GB2312" w:hAnsi="仿宋_GB2312" w:cs="仿宋_GB2312" w:hint="eastAsia"/>
                <w:w w:val="90"/>
                <w:szCs w:val="24"/>
              </w:rPr>
            </w:pPr>
            <w:r>
              <w:rPr>
                <w:rFonts w:ascii="仿宋_GB2312" w:eastAsia="仿宋_GB2312" w:hAnsi="仿宋_GB2312" w:cs="仿宋_GB2312" w:hint="eastAsia"/>
                <w:w w:val="90"/>
                <w:szCs w:val="24"/>
              </w:rPr>
              <w:t>授权代表</w:t>
            </w:r>
          </w:p>
        </w:tc>
        <w:tc>
          <w:tcPr>
            <w:tcW w:w="3690" w:type="dxa"/>
            <w:vAlign w:val="bottom"/>
          </w:tcPr>
          <w:p w14:paraId="37395A23" w14:textId="77777777" w:rsidR="006812AF" w:rsidRDefault="00000000">
            <w:pPr>
              <w:spacing w:after="200"/>
              <w:ind w:firstLine="433"/>
              <w:jc w:val="center"/>
              <w:rPr>
                <w:rFonts w:ascii="仿宋_GB2312" w:eastAsia="仿宋_GB2312" w:hAnsi="仿宋_GB2312" w:cs="仿宋_GB2312" w:hint="eastAsia"/>
                <w:w w:val="90"/>
                <w:szCs w:val="24"/>
              </w:rPr>
            </w:pPr>
            <w:permStart w:id="4600558" w:edGrp="everyone"/>
            <w:r>
              <w:rPr>
                <w:rFonts w:ascii="仿宋_GB2312" w:eastAsia="仿宋_GB2312" w:hAnsi="仿宋_GB2312" w:cs="仿宋_GB2312" w:hint="eastAsia"/>
                <w:b/>
                <w:bCs/>
                <w:w w:val="90"/>
                <w:szCs w:val="24"/>
                <w:u w:val="single"/>
              </w:rPr>
              <w:t>甲方授权代表姓名</w:t>
            </w:r>
            <w:permEnd w:id="4600558"/>
          </w:p>
        </w:tc>
        <w:tc>
          <w:tcPr>
            <w:tcW w:w="3690" w:type="dxa"/>
            <w:vAlign w:val="bottom"/>
          </w:tcPr>
          <w:p w14:paraId="2E43BBB8" w14:textId="77777777" w:rsidR="006812AF" w:rsidRDefault="00000000">
            <w:pPr>
              <w:spacing w:after="200"/>
              <w:ind w:firstLine="433"/>
              <w:jc w:val="center"/>
              <w:rPr>
                <w:rFonts w:ascii="仿宋_GB2312" w:eastAsia="仿宋_GB2312" w:hAnsi="仿宋_GB2312" w:cs="仿宋_GB2312" w:hint="eastAsia"/>
                <w:w w:val="90"/>
                <w:szCs w:val="24"/>
              </w:rPr>
            </w:pPr>
            <w:permStart w:id="2035358631" w:edGrp="everyone"/>
            <w:r>
              <w:rPr>
                <w:rFonts w:ascii="仿宋_GB2312" w:eastAsia="仿宋_GB2312" w:hAnsi="仿宋_GB2312" w:cs="仿宋_GB2312" w:hint="eastAsia"/>
                <w:b/>
                <w:bCs/>
                <w:w w:val="90"/>
                <w:szCs w:val="24"/>
                <w:u w:val="single"/>
              </w:rPr>
              <w:t>乙方授权代表姓名</w:t>
            </w:r>
            <w:permEnd w:id="2035358631"/>
          </w:p>
        </w:tc>
      </w:tr>
      <w:tr w:rsidR="006812AF" w14:paraId="24916CE2" w14:textId="77777777">
        <w:trPr>
          <w:trHeight w:val="23"/>
          <w:jc w:val="center"/>
        </w:trPr>
        <w:tc>
          <w:tcPr>
            <w:tcW w:w="1907" w:type="dxa"/>
            <w:vAlign w:val="bottom"/>
          </w:tcPr>
          <w:p w14:paraId="51158604" w14:textId="77777777" w:rsidR="006812AF" w:rsidRDefault="00000000">
            <w:pPr>
              <w:spacing w:after="200"/>
              <w:ind w:firstLine="431"/>
              <w:jc w:val="center"/>
              <w:rPr>
                <w:rFonts w:ascii="仿宋_GB2312" w:eastAsia="仿宋_GB2312" w:hAnsi="仿宋_GB2312" w:cs="仿宋_GB2312" w:hint="eastAsia"/>
                <w:w w:val="90"/>
                <w:szCs w:val="24"/>
              </w:rPr>
            </w:pPr>
            <w:r>
              <w:rPr>
                <w:rFonts w:ascii="仿宋_GB2312" w:eastAsia="仿宋_GB2312" w:hAnsi="仿宋_GB2312" w:cs="仿宋_GB2312" w:hint="eastAsia"/>
                <w:w w:val="90"/>
                <w:szCs w:val="24"/>
              </w:rPr>
              <w:t>联系电话</w:t>
            </w:r>
          </w:p>
        </w:tc>
        <w:tc>
          <w:tcPr>
            <w:tcW w:w="3690" w:type="dxa"/>
            <w:vAlign w:val="bottom"/>
          </w:tcPr>
          <w:p w14:paraId="41C3184D" w14:textId="77777777" w:rsidR="006812AF" w:rsidRDefault="00000000">
            <w:pPr>
              <w:spacing w:after="200"/>
              <w:ind w:firstLine="433"/>
              <w:jc w:val="center"/>
              <w:rPr>
                <w:rFonts w:ascii="仿宋_GB2312" w:eastAsia="仿宋_GB2312" w:hAnsi="仿宋_GB2312" w:cs="仿宋_GB2312" w:hint="eastAsia"/>
                <w:w w:val="90"/>
                <w:szCs w:val="24"/>
              </w:rPr>
            </w:pPr>
            <w:permStart w:id="1941595899" w:edGrp="everyone"/>
            <w:r>
              <w:rPr>
                <w:rFonts w:ascii="仿宋_GB2312" w:eastAsia="仿宋_GB2312" w:hAnsi="仿宋_GB2312" w:cs="仿宋_GB2312" w:hint="eastAsia"/>
                <w:b/>
                <w:bCs/>
                <w:w w:val="90"/>
                <w:szCs w:val="24"/>
                <w:u w:val="single"/>
              </w:rPr>
              <w:t>甲方授权代表手机号码</w:t>
            </w:r>
            <w:permEnd w:id="1941595899"/>
          </w:p>
        </w:tc>
        <w:tc>
          <w:tcPr>
            <w:tcW w:w="3690" w:type="dxa"/>
            <w:vAlign w:val="bottom"/>
          </w:tcPr>
          <w:p w14:paraId="74881B6F" w14:textId="77777777" w:rsidR="006812AF" w:rsidRDefault="00000000">
            <w:pPr>
              <w:spacing w:after="200"/>
              <w:ind w:firstLine="433"/>
              <w:jc w:val="center"/>
              <w:rPr>
                <w:rFonts w:ascii="仿宋_GB2312" w:eastAsia="仿宋_GB2312" w:hAnsi="仿宋_GB2312" w:cs="仿宋_GB2312" w:hint="eastAsia"/>
                <w:w w:val="90"/>
                <w:szCs w:val="24"/>
              </w:rPr>
            </w:pPr>
            <w:permStart w:id="641270414" w:edGrp="everyone"/>
            <w:r>
              <w:rPr>
                <w:rFonts w:ascii="仿宋_GB2312" w:eastAsia="仿宋_GB2312" w:hAnsi="仿宋_GB2312" w:cs="仿宋_GB2312" w:hint="eastAsia"/>
                <w:b/>
                <w:bCs/>
                <w:w w:val="90"/>
                <w:szCs w:val="24"/>
                <w:u w:val="single"/>
              </w:rPr>
              <w:t>乙方授权代表手机号码</w:t>
            </w:r>
            <w:permEnd w:id="641270414"/>
          </w:p>
        </w:tc>
      </w:tr>
      <w:tr w:rsidR="006812AF" w14:paraId="0477763E" w14:textId="77777777">
        <w:trPr>
          <w:trHeight w:val="23"/>
          <w:jc w:val="center"/>
        </w:trPr>
        <w:tc>
          <w:tcPr>
            <w:tcW w:w="1907" w:type="dxa"/>
            <w:vAlign w:val="bottom"/>
          </w:tcPr>
          <w:p w14:paraId="7A0AE1CE" w14:textId="77777777" w:rsidR="006812AF" w:rsidRDefault="00000000">
            <w:pPr>
              <w:spacing w:after="200"/>
              <w:ind w:firstLine="431"/>
              <w:jc w:val="center"/>
              <w:rPr>
                <w:rFonts w:ascii="仿宋_GB2312" w:eastAsia="仿宋_GB2312" w:hAnsi="仿宋_GB2312" w:cs="仿宋_GB2312" w:hint="eastAsia"/>
                <w:w w:val="90"/>
                <w:szCs w:val="24"/>
              </w:rPr>
            </w:pPr>
            <w:r>
              <w:rPr>
                <w:rFonts w:ascii="仿宋_GB2312" w:eastAsia="仿宋_GB2312" w:hAnsi="仿宋_GB2312" w:cs="仿宋_GB2312" w:hint="eastAsia"/>
                <w:w w:val="90"/>
                <w:szCs w:val="24"/>
              </w:rPr>
              <w:t>联系邮箱</w:t>
            </w:r>
          </w:p>
        </w:tc>
        <w:tc>
          <w:tcPr>
            <w:tcW w:w="3690" w:type="dxa"/>
            <w:vAlign w:val="bottom"/>
          </w:tcPr>
          <w:p w14:paraId="0E859586" w14:textId="77777777" w:rsidR="006812AF" w:rsidRDefault="00000000">
            <w:pPr>
              <w:spacing w:after="200"/>
              <w:ind w:firstLine="433"/>
              <w:jc w:val="center"/>
              <w:rPr>
                <w:rFonts w:ascii="仿宋_GB2312" w:eastAsia="仿宋_GB2312" w:hAnsi="仿宋_GB2312" w:cs="仿宋_GB2312" w:hint="eastAsia"/>
                <w:w w:val="90"/>
                <w:szCs w:val="24"/>
              </w:rPr>
            </w:pPr>
            <w:permStart w:id="196812147" w:edGrp="everyone"/>
            <w:r>
              <w:rPr>
                <w:rFonts w:ascii="仿宋_GB2312" w:eastAsia="仿宋_GB2312" w:hAnsi="仿宋_GB2312" w:cs="仿宋_GB2312" w:hint="eastAsia"/>
                <w:b/>
                <w:bCs/>
                <w:w w:val="90"/>
                <w:szCs w:val="24"/>
                <w:u w:val="single"/>
              </w:rPr>
              <w:t>甲方授权代表联系邮箱（非必填）</w:t>
            </w:r>
            <w:permEnd w:id="196812147"/>
          </w:p>
        </w:tc>
        <w:tc>
          <w:tcPr>
            <w:tcW w:w="3690" w:type="dxa"/>
            <w:vAlign w:val="bottom"/>
          </w:tcPr>
          <w:p w14:paraId="35C5E88F" w14:textId="77777777" w:rsidR="006812AF" w:rsidRDefault="00000000">
            <w:pPr>
              <w:spacing w:after="200"/>
              <w:ind w:firstLine="433"/>
              <w:jc w:val="center"/>
              <w:rPr>
                <w:rFonts w:ascii="仿宋_GB2312" w:eastAsia="仿宋_GB2312" w:hAnsi="仿宋_GB2312" w:cs="仿宋_GB2312" w:hint="eastAsia"/>
                <w:w w:val="90"/>
                <w:szCs w:val="24"/>
              </w:rPr>
            </w:pPr>
            <w:permStart w:id="80821975" w:edGrp="everyone"/>
            <w:r>
              <w:rPr>
                <w:rFonts w:ascii="仿宋_GB2312" w:eastAsia="仿宋_GB2312" w:hAnsi="仿宋_GB2312" w:cs="仿宋_GB2312" w:hint="eastAsia"/>
                <w:b/>
                <w:bCs/>
                <w:w w:val="90"/>
                <w:szCs w:val="24"/>
                <w:u w:val="single"/>
              </w:rPr>
              <w:t>乙方授权代表联系邮箱（非必填）</w:t>
            </w:r>
            <w:permEnd w:id="80821975"/>
          </w:p>
        </w:tc>
      </w:tr>
      <w:tr w:rsidR="006812AF" w14:paraId="5ACC17DC" w14:textId="77777777">
        <w:trPr>
          <w:trHeight w:val="23"/>
          <w:jc w:val="center"/>
        </w:trPr>
        <w:tc>
          <w:tcPr>
            <w:tcW w:w="1907" w:type="dxa"/>
            <w:vAlign w:val="bottom"/>
          </w:tcPr>
          <w:p w14:paraId="75FFD627" w14:textId="77777777" w:rsidR="006812AF" w:rsidRDefault="00000000">
            <w:pPr>
              <w:spacing w:after="200"/>
              <w:ind w:firstLine="431"/>
              <w:jc w:val="center"/>
              <w:rPr>
                <w:rFonts w:ascii="仿宋_GB2312" w:eastAsia="仿宋_GB2312" w:hAnsi="仿宋_GB2312" w:cs="仿宋_GB2312" w:hint="eastAsia"/>
                <w:w w:val="90"/>
                <w:szCs w:val="24"/>
              </w:rPr>
            </w:pPr>
            <w:r>
              <w:rPr>
                <w:rFonts w:ascii="仿宋_GB2312" w:eastAsia="仿宋_GB2312" w:hAnsi="仿宋_GB2312" w:cs="仿宋_GB2312" w:hint="eastAsia"/>
                <w:w w:val="90"/>
                <w:szCs w:val="24"/>
              </w:rPr>
              <w:t>开户银行</w:t>
            </w:r>
          </w:p>
        </w:tc>
        <w:tc>
          <w:tcPr>
            <w:tcW w:w="3690" w:type="dxa"/>
            <w:vAlign w:val="bottom"/>
          </w:tcPr>
          <w:p w14:paraId="72C787C2" w14:textId="77777777" w:rsidR="006812AF" w:rsidRDefault="00000000">
            <w:pPr>
              <w:spacing w:after="200"/>
              <w:ind w:firstLine="433"/>
              <w:jc w:val="center"/>
              <w:rPr>
                <w:rFonts w:ascii="仿宋_GB2312" w:eastAsia="仿宋_GB2312" w:hAnsi="仿宋_GB2312" w:cs="仿宋_GB2312" w:hint="eastAsia"/>
                <w:w w:val="90"/>
                <w:szCs w:val="24"/>
              </w:rPr>
            </w:pPr>
            <w:permStart w:id="1009743000" w:edGrp="everyone"/>
            <w:r>
              <w:rPr>
                <w:rFonts w:ascii="仿宋_GB2312" w:eastAsia="仿宋_GB2312" w:hAnsi="仿宋_GB2312" w:cs="仿宋_GB2312" w:hint="eastAsia"/>
                <w:b/>
                <w:bCs/>
                <w:w w:val="90"/>
                <w:szCs w:val="24"/>
                <w:u w:val="single"/>
              </w:rPr>
              <w:t>甲方开户银行规范全称（非必填）</w:t>
            </w:r>
            <w:permEnd w:id="1009743000"/>
          </w:p>
        </w:tc>
        <w:tc>
          <w:tcPr>
            <w:tcW w:w="3690" w:type="dxa"/>
            <w:vAlign w:val="bottom"/>
          </w:tcPr>
          <w:p w14:paraId="6BB00566" w14:textId="77777777" w:rsidR="006812AF" w:rsidRDefault="00000000">
            <w:pPr>
              <w:spacing w:after="200"/>
              <w:ind w:firstLine="433"/>
              <w:jc w:val="center"/>
              <w:rPr>
                <w:rFonts w:ascii="仿宋_GB2312" w:eastAsia="仿宋_GB2312" w:hAnsi="仿宋_GB2312" w:cs="仿宋_GB2312" w:hint="eastAsia"/>
                <w:w w:val="90"/>
                <w:szCs w:val="24"/>
              </w:rPr>
            </w:pPr>
            <w:permStart w:id="194512095" w:edGrp="everyone"/>
            <w:r>
              <w:rPr>
                <w:rFonts w:ascii="仿宋_GB2312" w:eastAsia="仿宋_GB2312" w:hAnsi="仿宋_GB2312" w:cs="仿宋_GB2312" w:hint="eastAsia"/>
                <w:b/>
                <w:bCs/>
                <w:w w:val="90"/>
                <w:szCs w:val="24"/>
                <w:u w:val="single"/>
              </w:rPr>
              <w:t>乙方开户银行规范全称</w:t>
            </w:r>
            <w:permEnd w:id="194512095"/>
          </w:p>
        </w:tc>
      </w:tr>
      <w:tr w:rsidR="006812AF" w14:paraId="27F7B0FA" w14:textId="77777777">
        <w:trPr>
          <w:trHeight w:val="23"/>
          <w:jc w:val="center"/>
        </w:trPr>
        <w:tc>
          <w:tcPr>
            <w:tcW w:w="1907" w:type="dxa"/>
            <w:vAlign w:val="bottom"/>
          </w:tcPr>
          <w:p w14:paraId="62BC2BDC" w14:textId="77777777" w:rsidR="006812AF" w:rsidRDefault="00000000">
            <w:pPr>
              <w:spacing w:after="200"/>
              <w:ind w:firstLine="431"/>
              <w:jc w:val="center"/>
              <w:rPr>
                <w:rFonts w:ascii="仿宋_GB2312" w:eastAsia="仿宋_GB2312" w:hAnsi="仿宋_GB2312" w:cs="仿宋_GB2312" w:hint="eastAsia"/>
                <w:w w:val="90"/>
                <w:szCs w:val="24"/>
              </w:rPr>
            </w:pPr>
            <w:r>
              <w:rPr>
                <w:rFonts w:ascii="仿宋_GB2312" w:eastAsia="仿宋_GB2312" w:hAnsi="仿宋_GB2312" w:cs="仿宋_GB2312" w:hint="eastAsia"/>
                <w:w w:val="90"/>
                <w:szCs w:val="24"/>
              </w:rPr>
              <w:t>开户行联行号</w:t>
            </w:r>
          </w:p>
        </w:tc>
        <w:tc>
          <w:tcPr>
            <w:tcW w:w="3690" w:type="dxa"/>
            <w:vAlign w:val="bottom"/>
          </w:tcPr>
          <w:p w14:paraId="67EB8810" w14:textId="77777777" w:rsidR="006812AF" w:rsidRDefault="00000000">
            <w:pPr>
              <w:spacing w:after="200"/>
              <w:ind w:firstLine="433"/>
              <w:jc w:val="center"/>
              <w:rPr>
                <w:rFonts w:ascii="仿宋_GB2312" w:eastAsia="仿宋_GB2312" w:hAnsi="仿宋_GB2312" w:cs="仿宋_GB2312" w:hint="eastAsia"/>
                <w:w w:val="90"/>
                <w:szCs w:val="24"/>
              </w:rPr>
            </w:pPr>
            <w:permStart w:id="393051878" w:edGrp="everyone"/>
            <w:r>
              <w:rPr>
                <w:rFonts w:ascii="仿宋_GB2312" w:eastAsia="仿宋_GB2312" w:hAnsi="仿宋_GB2312" w:cs="仿宋_GB2312" w:hint="eastAsia"/>
                <w:b/>
                <w:bCs/>
                <w:w w:val="90"/>
                <w:szCs w:val="24"/>
                <w:u w:val="single"/>
              </w:rPr>
              <w:t>甲方开户银行联行号（非必填）</w:t>
            </w:r>
            <w:permEnd w:id="393051878"/>
          </w:p>
        </w:tc>
        <w:tc>
          <w:tcPr>
            <w:tcW w:w="3690" w:type="dxa"/>
            <w:vAlign w:val="bottom"/>
          </w:tcPr>
          <w:p w14:paraId="51CFB24A" w14:textId="77777777" w:rsidR="006812AF" w:rsidRDefault="00000000">
            <w:pPr>
              <w:spacing w:after="200"/>
              <w:ind w:firstLine="433"/>
              <w:jc w:val="center"/>
              <w:rPr>
                <w:rFonts w:ascii="仿宋_GB2312" w:eastAsia="仿宋_GB2312" w:hAnsi="仿宋_GB2312" w:cs="仿宋_GB2312" w:hint="eastAsia"/>
                <w:w w:val="90"/>
                <w:szCs w:val="24"/>
              </w:rPr>
            </w:pPr>
            <w:permStart w:id="1160932534" w:edGrp="everyone"/>
            <w:r>
              <w:rPr>
                <w:rFonts w:ascii="仿宋_GB2312" w:eastAsia="仿宋_GB2312" w:hAnsi="仿宋_GB2312" w:cs="仿宋_GB2312" w:hint="eastAsia"/>
                <w:b/>
                <w:bCs/>
                <w:w w:val="90"/>
                <w:szCs w:val="24"/>
                <w:u w:val="single"/>
              </w:rPr>
              <w:t>乙方开户银行联行号</w:t>
            </w:r>
            <w:permEnd w:id="1160932534"/>
          </w:p>
        </w:tc>
      </w:tr>
      <w:tr w:rsidR="006812AF" w14:paraId="1CF3EB54" w14:textId="77777777">
        <w:trPr>
          <w:trHeight w:val="23"/>
          <w:jc w:val="center"/>
        </w:trPr>
        <w:tc>
          <w:tcPr>
            <w:tcW w:w="1907" w:type="dxa"/>
            <w:vAlign w:val="bottom"/>
          </w:tcPr>
          <w:p w14:paraId="644D3678" w14:textId="77777777" w:rsidR="006812AF" w:rsidRDefault="00000000">
            <w:pPr>
              <w:spacing w:after="200"/>
              <w:ind w:firstLine="431"/>
              <w:jc w:val="center"/>
              <w:rPr>
                <w:rFonts w:ascii="仿宋_GB2312" w:eastAsia="仿宋_GB2312" w:hAnsi="仿宋_GB2312" w:cs="仿宋_GB2312" w:hint="eastAsia"/>
                <w:w w:val="90"/>
                <w:szCs w:val="24"/>
              </w:rPr>
            </w:pPr>
            <w:r>
              <w:rPr>
                <w:rFonts w:ascii="仿宋_GB2312" w:eastAsia="仿宋_GB2312" w:hAnsi="仿宋_GB2312" w:cs="仿宋_GB2312" w:hint="eastAsia"/>
                <w:w w:val="90"/>
                <w:szCs w:val="24"/>
              </w:rPr>
              <w:t>开户账号</w:t>
            </w:r>
          </w:p>
        </w:tc>
        <w:tc>
          <w:tcPr>
            <w:tcW w:w="3690" w:type="dxa"/>
            <w:vAlign w:val="bottom"/>
          </w:tcPr>
          <w:p w14:paraId="012F76A9" w14:textId="77777777" w:rsidR="006812AF" w:rsidRDefault="00000000">
            <w:pPr>
              <w:spacing w:after="200"/>
              <w:ind w:firstLine="433"/>
              <w:jc w:val="center"/>
              <w:rPr>
                <w:rFonts w:ascii="仿宋_GB2312" w:eastAsia="仿宋_GB2312" w:hAnsi="仿宋_GB2312" w:cs="仿宋_GB2312" w:hint="eastAsia"/>
                <w:w w:val="90"/>
                <w:szCs w:val="24"/>
              </w:rPr>
            </w:pPr>
            <w:permStart w:id="837182278" w:edGrp="everyone"/>
            <w:r>
              <w:rPr>
                <w:rFonts w:ascii="仿宋_GB2312" w:eastAsia="仿宋_GB2312" w:hAnsi="仿宋_GB2312" w:cs="仿宋_GB2312" w:hint="eastAsia"/>
                <w:b/>
                <w:bCs/>
                <w:w w:val="90"/>
                <w:szCs w:val="24"/>
                <w:u w:val="single"/>
              </w:rPr>
              <w:t>甲方银行账号（非必填）</w:t>
            </w:r>
            <w:permEnd w:id="837182278"/>
          </w:p>
        </w:tc>
        <w:tc>
          <w:tcPr>
            <w:tcW w:w="3690" w:type="dxa"/>
            <w:vAlign w:val="bottom"/>
          </w:tcPr>
          <w:p w14:paraId="14E7D570" w14:textId="77777777" w:rsidR="006812AF" w:rsidRDefault="00000000">
            <w:pPr>
              <w:spacing w:after="200"/>
              <w:ind w:firstLine="433"/>
              <w:jc w:val="center"/>
              <w:rPr>
                <w:rFonts w:ascii="仿宋_GB2312" w:eastAsia="仿宋_GB2312" w:hAnsi="仿宋_GB2312" w:cs="仿宋_GB2312" w:hint="eastAsia"/>
                <w:w w:val="90"/>
                <w:szCs w:val="24"/>
              </w:rPr>
            </w:pPr>
            <w:permStart w:id="934113508" w:edGrp="everyone"/>
            <w:r>
              <w:rPr>
                <w:rFonts w:ascii="仿宋_GB2312" w:eastAsia="仿宋_GB2312" w:hAnsi="仿宋_GB2312" w:cs="仿宋_GB2312" w:hint="eastAsia"/>
                <w:b/>
                <w:bCs/>
                <w:w w:val="90"/>
                <w:szCs w:val="24"/>
                <w:u w:val="single"/>
              </w:rPr>
              <w:t>乙方银行账号</w:t>
            </w:r>
            <w:permEnd w:id="934113508"/>
          </w:p>
        </w:tc>
      </w:tr>
      <w:tr w:rsidR="006812AF" w14:paraId="2AA76BEB" w14:textId="77777777">
        <w:trPr>
          <w:trHeight w:val="23"/>
          <w:jc w:val="center"/>
        </w:trPr>
        <w:tc>
          <w:tcPr>
            <w:tcW w:w="1907" w:type="dxa"/>
            <w:vAlign w:val="bottom"/>
          </w:tcPr>
          <w:p w14:paraId="5497B8FD" w14:textId="77777777" w:rsidR="006812AF" w:rsidRDefault="00000000">
            <w:pPr>
              <w:spacing w:after="200"/>
              <w:ind w:firstLine="431"/>
              <w:jc w:val="center"/>
              <w:rPr>
                <w:rFonts w:ascii="仿宋_GB2312" w:eastAsia="仿宋_GB2312" w:hAnsi="仿宋_GB2312" w:cs="仿宋_GB2312" w:hint="eastAsia"/>
                <w:w w:val="90"/>
                <w:szCs w:val="24"/>
              </w:rPr>
            </w:pPr>
            <w:r>
              <w:rPr>
                <w:rFonts w:ascii="仿宋_GB2312" w:eastAsia="仿宋_GB2312" w:hAnsi="仿宋_GB2312" w:cs="仿宋_GB2312" w:hint="eastAsia"/>
                <w:w w:val="90"/>
                <w:szCs w:val="24"/>
              </w:rPr>
              <w:lastRenderedPageBreak/>
              <w:t>其他信息</w:t>
            </w:r>
          </w:p>
        </w:tc>
        <w:tc>
          <w:tcPr>
            <w:tcW w:w="3690" w:type="dxa"/>
            <w:vAlign w:val="bottom"/>
          </w:tcPr>
          <w:p w14:paraId="5BA09E55" w14:textId="77777777" w:rsidR="006812AF" w:rsidRDefault="00000000">
            <w:pPr>
              <w:spacing w:after="200"/>
              <w:ind w:firstLine="433"/>
              <w:jc w:val="center"/>
              <w:rPr>
                <w:rFonts w:ascii="仿宋_GB2312" w:eastAsia="仿宋_GB2312" w:hAnsi="仿宋_GB2312" w:cs="仿宋_GB2312" w:hint="eastAsia"/>
                <w:w w:val="90"/>
                <w:szCs w:val="24"/>
              </w:rPr>
            </w:pPr>
            <w:permStart w:id="1896293477" w:edGrp="everyone"/>
            <w:r>
              <w:rPr>
                <w:rFonts w:ascii="仿宋_GB2312" w:eastAsia="仿宋_GB2312" w:hAnsi="仿宋_GB2312" w:cs="仿宋_GB2312" w:hint="eastAsia"/>
                <w:b/>
                <w:bCs/>
                <w:w w:val="90"/>
                <w:szCs w:val="24"/>
                <w:u w:val="single"/>
              </w:rPr>
              <w:t>甲方其他需列明企业信息（非必填）</w:t>
            </w:r>
            <w:permEnd w:id="1896293477"/>
          </w:p>
        </w:tc>
        <w:tc>
          <w:tcPr>
            <w:tcW w:w="3690" w:type="dxa"/>
            <w:vAlign w:val="bottom"/>
          </w:tcPr>
          <w:p w14:paraId="3BE711EC" w14:textId="77777777" w:rsidR="006812AF" w:rsidRDefault="00000000">
            <w:pPr>
              <w:spacing w:after="200"/>
              <w:ind w:firstLine="433"/>
              <w:jc w:val="center"/>
              <w:rPr>
                <w:rFonts w:ascii="仿宋_GB2312" w:eastAsia="仿宋_GB2312" w:hAnsi="仿宋_GB2312" w:cs="仿宋_GB2312" w:hint="eastAsia"/>
                <w:w w:val="90"/>
                <w:szCs w:val="24"/>
              </w:rPr>
            </w:pPr>
            <w:permStart w:id="432694856" w:edGrp="everyone"/>
            <w:r>
              <w:rPr>
                <w:rFonts w:ascii="仿宋_GB2312" w:eastAsia="仿宋_GB2312" w:hAnsi="仿宋_GB2312" w:cs="仿宋_GB2312" w:hint="eastAsia"/>
                <w:b/>
                <w:bCs/>
                <w:w w:val="90"/>
                <w:szCs w:val="24"/>
                <w:u w:val="single"/>
              </w:rPr>
              <w:t>乙方其他需列明企业信息（非必填）</w:t>
            </w:r>
            <w:permEnd w:id="432694856"/>
          </w:p>
        </w:tc>
      </w:tr>
    </w:tbl>
    <w:p w14:paraId="73E3E066" w14:textId="77777777" w:rsidR="006812AF" w:rsidRDefault="00000000">
      <w:pPr>
        <w:ind w:firstLine="431"/>
        <w:rPr>
          <w:rFonts w:ascii="仿宋_GB2312" w:eastAsia="仿宋_GB2312" w:hAnsi="仿宋_GB2312" w:cs="仿宋_GB2312" w:hint="eastAsia"/>
          <w:w w:val="90"/>
          <w:szCs w:val="24"/>
        </w:rPr>
      </w:pPr>
      <w:r>
        <w:rPr>
          <w:rFonts w:ascii="仿宋_GB2312" w:eastAsia="仿宋_GB2312" w:hAnsi="仿宋_GB2312" w:cs="仿宋_GB2312" w:hint="eastAsia"/>
          <w:w w:val="90"/>
          <w:szCs w:val="24"/>
        </w:rPr>
        <w:t>合同履行过程中，如甲乙双方基本信息发生变更，应及时以书面形式告知对方并就付款账户信息变更签署相关补充协议。</w:t>
      </w:r>
    </w:p>
    <w:p w14:paraId="08249495"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r>
        <w:rPr>
          <w:rFonts w:ascii="黑体" w:eastAsia="黑体" w:hAnsi="黑体" w:cs="黑体" w:hint="eastAsia"/>
          <w:b w:val="0"/>
          <w:sz w:val="24"/>
          <w:szCs w:val="24"/>
        </w:rPr>
        <w:t>3.生效条款</w:t>
      </w:r>
    </w:p>
    <w:p w14:paraId="7E64BE6A" w14:textId="77777777" w:rsidR="006812AF" w:rsidRDefault="00000000">
      <w:pPr>
        <w:ind w:firstLine="480"/>
        <w:rPr>
          <w:rFonts w:ascii="仿宋_GB2312" w:eastAsia="仿宋_GB2312" w:hAnsi="黑体" w:cstheme="minorEastAsia" w:hint="eastAsia"/>
          <w:szCs w:val="24"/>
        </w:rPr>
      </w:pPr>
      <w:r>
        <w:rPr>
          <w:rFonts w:ascii="仿宋_GB2312" w:eastAsia="仿宋_GB2312" w:hAnsi="黑体" w:cstheme="minorEastAsia" w:hint="eastAsia"/>
          <w:szCs w:val="24"/>
        </w:rPr>
        <w:t>3.1本合同经双方签署后生效。</w:t>
      </w:r>
    </w:p>
    <w:p w14:paraId="79E9E1BD" w14:textId="77777777" w:rsidR="006812AF" w:rsidRDefault="00000000">
      <w:pPr>
        <w:ind w:firstLine="480"/>
        <w:rPr>
          <w:rFonts w:ascii="仿宋_GB2312" w:eastAsia="仿宋_GB2312" w:hAnsi="黑体" w:cstheme="minorEastAsia" w:hint="eastAsia"/>
          <w:szCs w:val="24"/>
        </w:rPr>
      </w:pPr>
      <w:r>
        <w:rPr>
          <w:rFonts w:ascii="仿宋_GB2312" w:eastAsia="仿宋_GB2312" w:hAnsi="黑体" w:cstheme="minorEastAsia" w:hint="eastAsia"/>
          <w:szCs w:val="24"/>
        </w:rPr>
        <w:t>3.2本合同一式四份，甲乙双方各执两份，具有同等法律效力。</w:t>
      </w:r>
    </w:p>
    <w:p w14:paraId="1C860BF8" w14:textId="77777777" w:rsidR="006812AF" w:rsidRDefault="00000000">
      <w:pPr>
        <w:pStyle w:val="1"/>
        <w:numPr>
          <w:ilvl w:val="0"/>
          <w:numId w:val="0"/>
        </w:numPr>
        <w:tabs>
          <w:tab w:val="right" w:leader="dot" w:pos="0"/>
        </w:tabs>
        <w:spacing w:beforeLines="0" w:afterLines="0" w:line="360" w:lineRule="auto"/>
        <w:ind w:firstLineChars="200" w:firstLine="480"/>
        <w:jc w:val="both"/>
        <w:rPr>
          <w:rFonts w:ascii="黑体" w:eastAsia="黑体" w:hAnsi="黑体" w:cs="黑体" w:hint="eastAsia"/>
          <w:b w:val="0"/>
          <w:sz w:val="24"/>
        </w:rPr>
      </w:pPr>
      <w:r>
        <w:rPr>
          <w:rFonts w:ascii="黑体" w:eastAsia="黑体" w:hAnsi="黑体" w:cs="黑体" w:hint="eastAsia"/>
          <w:b w:val="0"/>
          <w:sz w:val="24"/>
          <w:szCs w:val="24"/>
        </w:rPr>
        <w:t>4.特殊约定</w:t>
      </w:r>
    </w:p>
    <w:p w14:paraId="5D85E9C1" w14:textId="77777777" w:rsidR="006812AF" w:rsidRDefault="00000000">
      <w:pPr>
        <w:ind w:firstLine="433"/>
        <w:rPr>
          <w:rFonts w:ascii="仿宋_GB2312" w:eastAsia="仿宋_GB2312" w:hAnsi="黑体" w:cstheme="minorEastAsia" w:hint="eastAsia"/>
          <w:szCs w:val="24"/>
          <w:u w:val="single"/>
        </w:rPr>
      </w:pPr>
      <w:permStart w:id="1379600215" w:edGrp="everyone"/>
      <w:r>
        <w:rPr>
          <w:rFonts w:ascii="仿宋_GB2312" w:eastAsia="仿宋_GB2312" w:hAnsi="仿宋_GB2312" w:cs="仿宋_GB2312" w:hint="eastAsia"/>
          <w:b/>
          <w:bCs/>
          <w:w w:val="90"/>
          <w:szCs w:val="24"/>
          <w:u w:val="single"/>
        </w:rPr>
        <w:t>特殊约定事项，据实填写：4.1                ;4.2               ;……。若无，</w:t>
      </w:r>
      <w:r>
        <w:rPr>
          <w:rFonts w:ascii="仿宋_GB2312" w:eastAsia="仿宋_GB2312" w:hAnsiTheme="minorEastAsia" w:cstheme="minorEastAsia" w:hint="eastAsia"/>
          <w:b/>
          <w:bCs/>
          <w:szCs w:val="24"/>
          <w:u w:val="single"/>
        </w:rPr>
        <w:t>填写“无”。专用条款、通用条款中需进行修改的部分应在此处予以体现</w:t>
      </w:r>
      <w:permEnd w:id="1379600215"/>
      <w:r>
        <w:rPr>
          <w:rFonts w:ascii="仿宋_GB2312" w:eastAsia="仿宋_GB2312" w:hAnsiTheme="minorEastAsia" w:cstheme="minorEastAsia" w:hint="eastAsia"/>
          <w:b/>
          <w:bCs/>
          <w:szCs w:val="24"/>
          <w:u w:val="single"/>
        </w:rPr>
        <w:t>。</w:t>
      </w:r>
    </w:p>
    <w:p w14:paraId="756587F2" w14:textId="77777777" w:rsidR="006812AF" w:rsidRDefault="006812AF">
      <w:pPr>
        <w:ind w:firstLine="400"/>
        <w:rPr>
          <w:rFonts w:ascii="宋体" w:hAnsi="宋体" w:hint="eastAsia"/>
          <w:snapToGrid w:val="0"/>
          <w:kern w:val="0"/>
          <w:sz w:val="20"/>
          <w:szCs w:val="20"/>
          <w:lang w:eastAsia="zh-Hans"/>
        </w:rPr>
      </w:pPr>
    </w:p>
    <w:p w14:paraId="531D5243" w14:textId="77777777" w:rsidR="006812AF" w:rsidRDefault="006812AF">
      <w:pPr>
        <w:ind w:firstLine="400"/>
        <w:rPr>
          <w:rFonts w:ascii="宋体" w:hAnsi="宋体" w:hint="eastAsia"/>
          <w:snapToGrid w:val="0"/>
          <w:kern w:val="0"/>
          <w:sz w:val="20"/>
          <w:szCs w:val="20"/>
          <w:lang w:eastAsia="zh-Hans"/>
        </w:rPr>
      </w:pPr>
    </w:p>
    <w:p w14:paraId="26E9BE37" w14:textId="77777777" w:rsidR="006812AF" w:rsidRDefault="006812AF">
      <w:pPr>
        <w:ind w:firstLine="400"/>
        <w:rPr>
          <w:rFonts w:ascii="宋体" w:hAnsi="宋体" w:hint="eastAsia"/>
          <w:snapToGrid w:val="0"/>
          <w:kern w:val="0"/>
          <w:sz w:val="20"/>
          <w:szCs w:val="20"/>
          <w:lang w:eastAsia="zh-Hans"/>
        </w:rPr>
      </w:pPr>
    </w:p>
    <w:p w14:paraId="703310B4" w14:textId="77777777" w:rsidR="006812AF" w:rsidRDefault="00000000">
      <w:pPr>
        <w:widowControl/>
        <w:adjustRightInd w:val="0"/>
        <w:snapToGrid w:val="0"/>
        <w:ind w:firstLine="480"/>
        <w:jc w:val="left"/>
        <w:rPr>
          <w:rFonts w:ascii="仿宋_GB2312" w:eastAsia="仿宋_GB2312" w:hAnsi="宋体" w:hint="eastAsia"/>
          <w:b/>
          <w:bCs/>
          <w:snapToGrid w:val="0"/>
          <w:kern w:val="0"/>
          <w:szCs w:val="24"/>
          <w:u w:val="single"/>
        </w:rPr>
      </w:pPr>
      <w:r>
        <w:rPr>
          <w:rFonts w:ascii="仿宋_GB2312" w:eastAsia="仿宋_GB2312" w:hAnsi="宋体" w:hint="eastAsia"/>
          <w:snapToGrid w:val="0"/>
          <w:kern w:val="0"/>
          <w:szCs w:val="24"/>
          <w:lang w:eastAsia="zh-Hans"/>
        </w:rPr>
        <w:t>甲方</w:t>
      </w:r>
      <w:r>
        <w:rPr>
          <w:rFonts w:ascii="仿宋_GB2312" w:eastAsia="仿宋_GB2312" w:hAnsi="宋体" w:hint="eastAsia"/>
          <w:snapToGrid w:val="0"/>
          <w:kern w:val="0"/>
          <w:szCs w:val="24"/>
        </w:rPr>
        <w:t>（盖章）</w:t>
      </w:r>
      <w:r>
        <w:rPr>
          <w:rFonts w:ascii="仿宋_GB2312" w:eastAsia="仿宋_GB2312" w:hAnsi="宋体" w:hint="eastAsia"/>
          <w:snapToGrid w:val="0"/>
          <w:kern w:val="0"/>
          <w:szCs w:val="24"/>
          <w:lang w:eastAsia="zh-Hans"/>
        </w:rPr>
        <w:t>：</w:t>
      </w:r>
      <w:permStart w:id="1431925979" w:edGrp="everyone"/>
      <w:r>
        <w:rPr>
          <w:rFonts w:ascii="仿宋_GB2312" w:eastAsia="仿宋_GB2312" w:hAnsi="宋体" w:hint="eastAsia"/>
          <w:b/>
          <w:bCs/>
          <w:snapToGrid w:val="0"/>
          <w:kern w:val="0"/>
          <w:szCs w:val="24"/>
          <w:u w:val="single"/>
        </w:rPr>
        <w:t>甲方单位全称</w:t>
      </w:r>
      <w:permEnd w:id="1431925979"/>
    </w:p>
    <w:p w14:paraId="7214C997" w14:textId="77777777" w:rsidR="006812AF" w:rsidRDefault="006812AF">
      <w:pPr>
        <w:widowControl/>
        <w:adjustRightInd w:val="0"/>
        <w:snapToGrid w:val="0"/>
        <w:ind w:firstLine="482"/>
        <w:jc w:val="left"/>
        <w:rPr>
          <w:rFonts w:ascii="仿宋_GB2312" w:eastAsia="仿宋_GB2312" w:hAnsi="宋体" w:hint="eastAsia"/>
          <w:b/>
          <w:bCs/>
          <w:snapToGrid w:val="0"/>
          <w:kern w:val="0"/>
          <w:szCs w:val="24"/>
          <w:u w:val="single"/>
        </w:rPr>
      </w:pPr>
    </w:p>
    <w:p w14:paraId="22869DF8" w14:textId="77777777" w:rsidR="006812AF" w:rsidRDefault="00000000">
      <w:pPr>
        <w:widowControl/>
        <w:adjustRightInd w:val="0"/>
        <w:snapToGrid w:val="0"/>
        <w:ind w:firstLine="480"/>
        <w:jc w:val="left"/>
        <w:rPr>
          <w:rFonts w:ascii="仿宋_GB2312" w:eastAsia="仿宋_GB2312" w:hAnsi="宋体" w:hint="eastAsia"/>
          <w:snapToGrid w:val="0"/>
          <w:color w:val="000000"/>
          <w:kern w:val="0"/>
          <w:szCs w:val="24"/>
          <w:lang w:eastAsia="zh-Hans"/>
        </w:rPr>
      </w:pPr>
      <w:r>
        <w:rPr>
          <w:rFonts w:ascii="仿宋_GB2312" w:eastAsia="仿宋_GB2312" w:hAnsi="宋体" w:hint="eastAsia"/>
          <w:snapToGrid w:val="0"/>
          <w:color w:val="000000"/>
          <w:kern w:val="0"/>
          <w:szCs w:val="24"/>
        </w:rPr>
        <w:t>甲方代表</w:t>
      </w:r>
      <w:r>
        <w:rPr>
          <w:rFonts w:ascii="仿宋_GB2312" w:eastAsia="仿宋_GB2312" w:hAnsi="宋体" w:hint="eastAsia"/>
          <w:snapToGrid w:val="0"/>
          <w:color w:val="000000"/>
          <w:kern w:val="0"/>
          <w:szCs w:val="24"/>
          <w:lang w:eastAsia="zh-Hans"/>
        </w:rPr>
        <w:t xml:space="preserve">（签字）：         </w:t>
      </w:r>
      <w:r>
        <w:rPr>
          <w:rFonts w:ascii="仿宋_GB2312" w:eastAsia="仿宋_GB2312" w:hAnsi="宋体" w:hint="eastAsia"/>
          <w:snapToGrid w:val="0"/>
          <w:kern w:val="0"/>
          <w:szCs w:val="24"/>
          <w:lang w:eastAsia="zh-Hans"/>
        </w:rPr>
        <w:t xml:space="preserve">       </w:t>
      </w:r>
      <w:r>
        <w:rPr>
          <w:rFonts w:ascii="仿宋_GB2312" w:eastAsia="仿宋_GB2312" w:hAnsi="宋体" w:hint="eastAsia"/>
          <w:snapToGrid w:val="0"/>
          <w:color w:val="000000"/>
          <w:kern w:val="0"/>
          <w:szCs w:val="24"/>
          <w:lang w:eastAsia="zh-Hans"/>
        </w:rPr>
        <w:t xml:space="preserve"> </w:t>
      </w:r>
    </w:p>
    <w:p w14:paraId="2166ED2A" w14:textId="77777777" w:rsidR="006812AF" w:rsidRDefault="00000000">
      <w:pPr>
        <w:widowControl/>
        <w:adjustRightInd w:val="0"/>
        <w:snapToGrid w:val="0"/>
        <w:ind w:firstLine="480"/>
        <w:jc w:val="left"/>
        <w:rPr>
          <w:rFonts w:ascii="仿宋_GB2312" w:eastAsia="仿宋_GB2312" w:hAnsi="宋体" w:hint="eastAsia"/>
          <w:snapToGrid w:val="0"/>
          <w:color w:val="000000"/>
          <w:kern w:val="0"/>
          <w:szCs w:val="24"/>
          <w:lang w:eastAsia="zh-Hans"/>
        </w:rPr>
      </w:pPr>
      <w:r>
        <w:rPr>
          <w:rFonts w:ascii="仿宋_GB2312" w:eastAsia="仿宋_GB2312" w:hAnsi="宋体" w:hint="eastAsia"/>
          <w:snapToGrid w:val="0"/>
          <w:color w:val="000000"/>
          <w:kern w:val="0"/>
          <w:szCs w:val="24"/>
          <w:lang w:eastAsia="zh-Hans"/>
        </w:rPr>
        <w:t xml:space="preserve">                </w:t>
      </w:r>
    </w:p>
    <w:p w14:paraId="04A53556" w14:textId="77777777" w:rsidR="006812AF" w:rsidRDefault="006812AF">
      <w:pPr>
        <w:widowControl/>
        <w:adjustRightInd w:val="0"/>
        <w:snapToGrid w:val="0"/>
        <w:ind w:firstLine="480"/>
        <w:jc w:val="left"/>
        <w:rPr>
          <w:rFonts w:ascii="仿宋_GB2312" w:eastAsia="仿宋_GB2312" w:hAnsi="宋体" w:hint="eastAsia"/>
          <w:snapToGrid w:val="0"/>
          <w:color w:val="000000"/>
          <w:kern w:val="0"/>
          <w:szCs w:val="24"/>
          <w:lang w:eastAsia="zh-Hans"/>
        </w:rPr>
      </w:pPr>
    </w:p>
    <w:p w14:paraId="50FBC5E2" w14:textId="77777777" w:rsidR="006812AF" w:rsidRDefault="00000000">
      <w:pPr>
        <w:widowControl/>
        <w:adjustRightInd w:val="0"/>
        <w:snapToGrid w:val="0"/>
        <w:ind w:firstLine="480"/>
        <w:jc w:val="left"/>
        <w:rPr>
          <w:rFonts w:ascii="仿宋_GB2312" w:eastAsia="仿宋_GB2312" w:hAnsi="宋体" w:hint="eastAsia"/>
          <w:snapToGrid w:val="0"/>
          <w:kern w:val="0"/>
          <w:szCs w:val="24"/>
        </w:rPr>
      </w:pPr>
      <w:r>
        <w:rPr>
          <w:rFonts w:ascii="仿宋_GB2312" w:eastAsia="仿宋_GB2312" w:hAnsi="宋体" w:hint="eastAsia"/>
          <w:snapToGrid w:val="0"/>
          <w:color w:val="000000"/>
          <w:kern w:val="0"/>
          <w:szCs w:val="24"/>
          <w:lang w:eastAsia="zh-Hans"/>
        </w:rPr>
        <w:t xml:space="preserve">        </w:t>
      </w:r>
      <w:r>
        <w:rPr>
          <w:rFonts w:ascii="仿宋_GB2312" w:eastAsia="仿宋_GB2312" w:hAnsi="宋体" w:hint="eastAsia"/>
          <w:snapToGrid w:val="0"/>
          <w:kern w:val="0"/>
          <w:szCs w:val="24"/>
          <w:lang w:eastAsia="zh-Hans"/>
        </w:rPr>
        <w:t xml:space="preserve">        </w:t>
      </w:r>
    </w:p>
    <w:p w14:paraId="65E35E4B" w14:textId="77777777" w:rsidR="006812AF" w:rsidRDefault="00000000">
      <w:pPr>
        <w:widowControl/>
        <w:adjustRightInd w:val="0"/>
        <w:snapToGrid w:val="0"/>
        <w:ind w:firstLine="480"/>
        <w:jc w:val="left"/>
        <w:rPr>
          <w:rFonts w:ascii="仿宋_GB2312" w:eastAsia="仿宋_GB2312" w:hAnsi="仿宋_GB2312" w:cs="仿宋_GB2312" w:hint="eastAsia"/>
          <w:b/>
          <w:bCs/>
          <w:szCs w:val="24"/>
          <w:u w:val="single"/>
        </w:rPr>
      </w:pPr>
      <w:r>
        <w:rPr>
          <w:rFonts w:ascii="仿宋_GB2312" w:eastAsia="仿宋_GB2312" w:hAnsi="宋体" w:hint="eastAsia"/>
          <w:snapToGrid w:val="0"/>
          <w:kern w:val="0"/>
          <w:szCs w:val="24"/>
        </w:rPr>
        <w:t>乙</w:t>
      </w:r>
      <w:r>
        <w:rPr>
          <w:rFonts w:ascii="仿宋_GB2312" w:eastAsia="仿宋_GB2312" w:hAnsi="宋体" w:hint="eastAsia"/>
          <w:snapToGrid w:val="0"/>
          <w:kern w:val="0"/>
          <w:szCs w:val="24"/>
          <w:lang w:eastAsia="zh-Hans"/>
        </w:rPr>
        <w:t>方</w:t>
      </w:r>
      <w:r>
        <w:rPr>
          <w:rFonts w:ascii="仿宋_GB2312" w:eastAsia="仿宋_GB2312" w:hAnsi="宋体" w:hint="eastAsia"/>
          <w:snapToGrid w:val="0"/>
          <w:kern w:val="0"/>
          <w:szCs w:val="24"/>
        </w:rPr>
        <w:t>（盖章）</w:t>
      </w:r>
      <w:r>
        <w:rPr>
          <w:rFonts w:ascii="仿宋_GB2312" w:eastAsia="仿宋_GB2312" w:hAnsi="宋体" w:hint="eastAsia"/>
          <w:snapToGrid w:val="0"/>
          <w:kern w:val="0"/>
          <w:szCs w:val="24"/>
          <w:lang w:eastAsia="zh-Hans"/>
        </w:rPr>
        <w:t>：</w:t>
      </w:r>
      <w:permStart w:id="1777693012" w:edGrp="everyone"/>
      <w:r>
        <w:rPr>
          <w:rFonts w:ascii="仿宋_GB2312" w:eastAsia="仿宋_GB2312" w:hAnsi="仿宋_GB2312" w:cs="仿宋_GB2312" w:hint="eastAsia"/>
          <w:b/>
          <w:bCs/>
          <w:szCs w:val="24"/>
          <w:u w:val="single"/>
        </w:rPr>
        <w:t>乙方单位全称</w:t>
      </w:r>
      <w:permEnd w:id="1777693012"/>
    </w:p>
    <w:p w14:paraId="5EA5525D" w14:textId="77777777" w:rsidR="006812AF" w:rsidRDefault="006812AF">
      <w:pPr>
        <w:widowControl/>
        <w:adjustRightInd w:val="0"/>
        <w:snapToGrid w:val="0"/>
        <w:ind w:firstLine="482"/>
        <w:jc w:val="left"/>
        <w:rPr>
          <w:rFonts w:ascii="仿宋_GB2312" w:eastAsia="仿宋_GB2312" w:hAnsi="仿宋_GB2312" w:cs="仿宋_GB2312" w:hint="eastAsia"/>
          <w:b/>
          <w:bCs/>
          <w:szCs w:val="24"/>
          <w:u w:val="single"/>
        </w:rPr>
      </w:pPr>
    </w:p>
    <w:p w14:paraId="0755A1F0" w14:textId="77777777" w:rsidR="006812AF" w:rsidRDefault="00000000">
      <w:pPr>
        <w:ind w:firstLine="480"/>
        <w:rPr>
          <w:rFonts w:ascii="仿宋_GB2312" w:eastAsia="仿宋_GB2312" w:hAnsi="宋体" w:hint="eastAsia"/>
          <w:snapToGrid w:val="0"/>
          <w:color w:val="000000"/>
          <w:kern w:val="0"/>
          <w:szCs w:val="24"/>
          <w:lang w:eastAsia="zh-Hans"/>
        </w:rPr>
        <w:sectPr w:rsidR="006812AF">
          <w:footerReference w:type="default" r:id="rId19"/>
          <w:pgSz w:w="11907" w:h="16840"/>
          <w:pgMar w:top="1304" w:right="1418" w:bottom="1304" w:left="1418" w:header="724" w:footer="851" w:gutter="0"/>
          <w:cols w:space="720"/>
          <w:docGrid w:linePitch="290" w:charSpace="-3931"/>
        </w:sectPr>
      </w:pPr>
      <w:r>
        <w:rPr>
          <w:rFonts w:ascii="仿宋_GB2312" w:eastAsia="仿宋_GB2312" w:hAnsi="宋体" w:hint="eastAsia"/>
          <w:snapToGrid w:val="0"/>
          <w:color w:val="000000"/>
          <w:kern w:val="0"/>
          <w:szCs w:val="24"/>
        </w:rPr>
        <w:t>乙方代表</w:t>
      </w:r>
      <w:r>
        <w:rPr>
          <w:rFonts w:ascii="仿宋_GB2312" w:eastAsia="仿宋_GB2312" w:hAnsi="宋体" w:hint="eastAsia"/>
          <w:snapToGrid w:val="0"/>
          <w:color w:val="000000"/>
          <w:kern w:val="0"/>
          <w:szCs w:val="24"/>
          <w:lang w:eastAsia="zh-Hans"/>
        </w:rPr>
        <w:t xml:space="preserve">（签字）：  </w:t>
      </w:r>
    </w:p>
    <w:p w14:paraId="7B323A18" w14:textId="77777777" w:rsidR="006812AF" w:rsidRDefault="00000000">
      <w:pPr>
        <w:ind w:firstLine="480"/>
        <w:rPr>
          <w:rFonts w:ascii="仿宋_GB2312" w:eastAsia="仿宋_GB2312" w:hAnsi="宋体" w:hint="eastAsia"/>
          <w:snapToGrid w:val="0"/>
          <w:kern w:val="0"/>
          <w:szCs w:val="24"/>
          <w:lang w:eastAsia="zh-Hans"/>
        </w:rPr>
      </w:pPr>
      <w:r>
        <w:rPr>
          <w:rFonts w:ascii="仿宋_GB2312" w:eastAsia="仿宋_GB2312" w:hAnsi="宋体" w:hint="eastAsia"/>
          <w:snapToGrid w:val="0"/>
          <w:color w:val="000000"/>
          <w:kern w:val="0"/>
          <w:szCs w:val="24"/>
          <w:lang w:eastAsia="zh-Hans"/>
        </w:rPr>
        <w:lastRenderedPageBreak/>
        <w:t xml:space="preserve">  </w:t>
      </w:r>
    </w:p>
    <w:p w14:paraId="50EB969D" w14:textId="77777777" w:rsidR="006812AF" w:rsidRDefault="00000000">
      <w:pPr>
        <w:ind w:firstLine="792"/>
        <w:jc w:val="center"/>
        <w:rPr>
          <w:rFonts w:ascii="方正小标宋简体" w:eastAsia="方正小标宋简体" w:hAnsi="方正小标宋简体" w:cs="方正小标宋简体" w:hint="eastAsia"/>
          <w:w w:val="90"/>
          <w:sz w:val="44"/>
          <w:szCs w:val="44"/>
        </w:rPr>
      </w:pPr>
      <w:r>
        <w:rPr>
          <w:rFonts w:ascii="方正小标宋简体" w:eastAsia="方正小标宋简体" w:hAnsi="方正小标宋简体" w:cs="方正小标宋简体" w:hint="eastAsia"/>
          <w:w w:val="90"/>
          <w:sz w:val="44"/>
          <w:szCs w:val="44"/>
        </w:rPr>
        <w:t>设备采购合同</w:t>
      </w:r>
    </w:p>
    <w:p w14:paraId="78FDF473" w14:textId="77777777" w:rsidR="006812AF" w:rsidRDefault="00000000">
      <w:pPr>
        <w:ind w:firstLine="792"/>
        <w:jc w:val="center"/>
        <w:rPr>
          <w:rFonts w:ascii="方正小标宋简体" w:eastAsia="方正小标宋简体" w:hAnsi="方正小标宋简体" w:cs="方正小标宋简体" w:hint="eastAsia"/>
          <w:w w:val="90"/>
          <w:sz w:val="44"/>
          <w:szCs w:val="44"/>
        </w:rPr>
      </w:pPr>
      <w:r>
        <w:rPr>
          <w:rFonts w:ascii="方正小标宋简体" w:eastAsia="方正小标宋简体" w:hAnsi="方正小标宋简体" w:cs="方正小标宋简体" w:hint="eastAsia"/>
          <w:w w:val="90"/>
          <w:sz w:val="44"/>
          <w:szCs w:val="44"/>
        </w:rPr>
        <w:t>通用条款</w:t>
      </w:r>
    </w:p>
    <w:p w14:paraId="4197E3CD"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164" w:name="_Toc17619"/>
      <w:bookmarkStart w:id="165" w:name="_Toc11823"/>
      <w:bookmarkStart w:id="166" w:name="_Toc16330018"/>
      <w:bookmarkStart w:id="167" w:name="_Toc11930"/>
      <w:r>
        <w:rPr>
          <w:rFonts w:ascii="黑体" w:eastAsia="黑体" w:hAnsi="黑体" w:cs="黑体" w:hint="eastAsia"/>
          <w:b w:val="0"/>
          <w:sz w:val="24"/>
          <w:szCs w:val="24"/>
        </w:rPr>
        <w:t>1 合同设备</w:t>
      </w:r>
      <w:bookmarkEnd w:id="164"/>
      <w:bookmarkEnd w:id="165"/>
      <w:bookmarkEnd w:id="166"/>
      <w:bookmarkEnd w:id="167"/>
    </w:p>
    <w:p w14:paraId="7B0B0B68"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1.1</w:t>
      </w:r>
      <w:bookmarkStart w:id="168" w:name="_Toc32510"/>
      <w:bookmarkStart w:id="169" w:name="_Toc29026"/>
      <w:bookmarkStart w:id="170" w:name="_Toc22800"/>
      <w:r>
        <w:rPr>
          <w:rFonts w:ascii="仿宋_GB2312" w:eastAsia="仿宋_GB2312" w:hAnsi="仿宋_GB2312" w:cs="仿宋_GB2312" w:hint="eastAsia"/>
          <w:szCs w:val="24"/>
        </w:rPr>
        <w:t>本合同约定设备的技术规格详见附件二《技术协议书》。</w:t>
      </w:r>
    </w:p>
    <w:p w14:paraId="71C1901C"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1.2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14:paraId="29C281C7"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1.3在设备所有权转移到买方之前，有关设备的保险由卖方负责办理并承担保险费用。</w:t>
      </w:r>
    </w:p>
    <w:p w14:paraId="25F96FA9"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171" w:name="_Toc16330019"/>
      <w:r>
        <w:rPr>
          <w:rFonts w:ascii="黑体" w:eastAsia="黑体" w:hAnsi="黑体" w:cs="黑体" w:hint="eastAsia"/>
          <w:b w:val="0"/>
          <w:sz w:val="24"/>
          <w:szCs w:val="24"/>
        </w:rPr>
        <w:t>2 包装</w:t>
      </w:r>
      <w:bookmarkEnd w:id="168"/>
      <w:bookmarkEnd w:id="169"/>
      <w:bookmarkEnd w:id="170"/>
      <w:bookmarkEnd w:id="171"/>
    </w:p>
    <w:p w14:paraId="6D3D5AFE"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65D8AFBE"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2.2每件包装应附有详细的装箱单和质量证书各两套，一套在包装箱里，一套在包装箱外。</w:t>
      </w:r>
    </w:p>
    <w:p w14:paraId="44DAF466"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172" w:name="_Toc27144"/>
      <w:bookmarkStart w:id="173" w:name="_Toc27453"/>
      <w:bookmarkStart w:id="174" w:name="_Toc16330020"/>
      <w:bookmarkStart w:id="175" w:name="_Toc2833"/>
      <w:r>
        <w:rPr>
          <w:rFonts w:ascii="黑体" w:eastAsia="黑体" w:hAnsi="黑体" w:cs="黑体" w:hint="eastAsia"/>
          <w:b w:val="0"/>
          <w:sz w:val="24"/>
          <w:szCs w:val="24"/>
        </w:rPr>
        <w:t>3 运输标记</w:t>
      </w:r>
      <w:bookmarkEnd w:id="172"/>
      <w:bookmarkEnd w:id="173"/>
      <w:bookmarkEnd w:id="174"/>
      <w:bookmarkEnd w:id="175"/>
    </w:p>
    <w:p w14:paraId="1EDEC7DF"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3.1卖方应在每一包装箱邻近的四个侧面用不易褪色的油漆以醒目的中文印刷字体标明以下各项：</w:t>
      </w:r>
    </w:p>
    <w:p w14:paraId="63A66F2E"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3.1.1收货人</w:t>
      </w:r>
    </w:p>
    <w:p w14:paraId="03042842"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3.1.2合同号</w:t>
      </w:r>
    </w:p>
    <w:p w14:paraId="518918B5"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3.1.3发货标记（唛头）</w:t>
      </w:r>
    </w:p>
    <w:p w14:paraId="1385C275"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3.1.4设备的名称、品目号、箱号</w:t>
      </w:r>
    </w:p>
    <w:p w14:paraId="0D81BFCC"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3.1.5毛重/净重（公斤）</w:t>
      </w:r>
    </w:p>
    <w:p w14:paraId="45A7BEEA"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lastRenderedPageBreak/>
        <w:t>3.1.6尺寸（长×宽×高，以厘米计）</w:t>
      </w:r>
    </w:p>
    <w:p w14:paraId="4F53EDA0"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61CFEC10"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176" w:name="_Toc7431"/>
      <w:bookmarkStart w:id="177" w:name="_Toc10630"/>
      <w:bookmarkStart w:id="178" w:name="_Toc16330021"/>
      <w:bookmarkStart w:id="179" w:name="_Toc16133"/>
      <w:r>
        <w:rPr>
          <w:rFonts w:ascii="黑体" w:eastAsia="黑体" w:hAnsi="黑体" w:cs="黑体" w:hint="eastAsia"/>
          <w:b w:val="0"/>
          <w:sz w:val="24"/>
          <w:szCs w:val="24"/>
        </w:rPr>
        <w:t>4 检验</w:t>
      </w:r>
      <w:bookmarkEnd w:id="176"/>
      <w:bookmarkEnd w:id="177"/>
      <w:bookmarkEnd w:id="178"/>
      <w:bookmarkEnd w:id="179"/>
    </w:p>
    <w:p w14:paraId="00A012F5"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1803FF1F"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4.2国家强制检验检测的设备，需要经过国家有关部门进行检验检测，卖方保证提供的设备通过其检验并承担费用。</w:t>
      </w:r>
    </w:p>
    <w:p w14:paraId="6C5F11FD"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180" w:name="_Toc19850"/>
      <w:bookmarkStart w:id="181" w:name="_Toc24467"/>
      <w:bookmarkStart w:id="182" w:name="_Toc16330022"/>
      <w:bookmarkStart w:id="183" w:name="_Toc11217"/>
      <w:r>
        <w:rPr>
          <w:rFonts w:ascii="黑体" w:eastAsia="黑体" w:hAnsi="黑体" w:cs="黑体" w:hint="eastAsia"/>
          <w:b w:val="0"/>
          <w:sz w:val="24"/>
          <w:szCs w:val="24"/>
        </w:rPr>
        <w:t>5 权利担保</w:t>
      </w:r>
      <w:bookmarkEnd w:id="180"/>
      <w:bookmarkEnd w:id="181"/>
      <w:bookmarkEnd w:id="182"/>
      <w:bookmarkEnd w:id="183"/>
    </w:p>
    <w:p w14:paraId="1642186D"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5.1卖方所交付的设备，必须是第三方不能提出任何权利或要求的设备，卖方应担保设备不存在订立本合同时不为买方所知的第三方的权利（包括但不限于抵押权、留置权等）或行政、司法查封。</w:t>
      </w:r>
    </w:p>
    <w:p w14:paraId="00AFD30F"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5.2卖方应保证第三方对其提交的设备不得以侵权或其他类似理由提出合法要求，如侵犯知识产权等。</w:t>
      </w:r>
    </w:p>
    <w:p w14:paraId="7440A888"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5.3任何第三方如果提出侵权指控，卖方应与第三方交涉，并承担由此引起的一切法律责任和费用以及给买方所造成的损失。</w:t>
      </w:r>
    </w:p>
    <w:p w14:paraId="6F8E718D"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5.4买方应在已知道第三方的权利或要求后的一段合理时间内，将此权利或要求的性质通知卖方。</w:t>
      </w:r>
    </w:p>
    <w:p w14:paraId="46A71540"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12E708CD"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184" w:name="_Toc14809"/>
      <w:bookmarkStart w:id="185" w:name="_Toc16330023"/>
      <w:bookmarkStart w:id="186" w:name="_Toc27500"/>
      <w:bookmarkStart w:id="187" w:name="_Toc11759"/>
      <w:r>
        <w:rPr>
          <w:rFonts w:ascii="黑体" w:eastAsia="黑体" w:hAnsi="黑体" w:cs="黑体" w:hint="eastAsia"/>
          <w:b w:val="0"/>
          <w:sz w:val="24"/>
          <w:szCs w:val="24"/>
        </w:rPr>
        <w:t>6 交货</w:t>
      </w:r>
      <w:bookmarkEnd w:id="184"/>
      <w:bookmarkEnd w:id="185"/>
      <w:bookmarkEnd w:id="186"/>
      <w:bookmarkEnd w:id="187"/>
    </w:p>
    <w:p w14:paraId="44495E10"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lastRenderedPageBreak/>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4DAA717D"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6.2卖方应在设备装运完成后当天以传真、邮件等的形式通知买方合同号、设备名称、数量、毛重、体积（立方米）、发票金额、启运日期、预计到达日期。</w:t>
      </w:r>
    </w:p>
    <w:p w14:paraId="1ED0B4E9"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47B902B8"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6.4交货方式的释义</w:t>
      </w:r>
    </w:p>
    <w:p w14:paraId="1FAA2FE7"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6.4.1交钥匙方式：卖方负责合同设备的设计、制造、运输、定点卸货、安装、调试、培训及售后服务等所有内容，直至买方验收合格并交付使用。</w:t>
      </w:r>
    </w:p>
    <w:p w14:paraId="5EFC6956"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1461FFD5"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6.4.3自提：买方依照合同约定到卖方所在地提取合同设备，经买方根据合同所约定的数量、型号及配置等内容逐一确认无误后，双方完成交付手续。</w:t>
      </w:r>
    </w:p>
    <w:p w14:paraId="0EA03DF6"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6.5到货后，买卖双方代表办理移交手续，此时的移交不代表卖方合同设备所有权的转移，合同设备的保管责任仍然由卖方承担。移交内容包括：合同设备、硬件、软件、图纸、资料、质量证明文件等。</w:t>
      </w:r>
    </w:p>
    <w:p w14:paraId="3475C6F5"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6.6卖方在交付设备前需通知买方。</w:t>
      </w:r>
    </w:p>
    <w:p w14:paraId="255E6E83"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6.7风险的转移：</w:t>
      </w:r>
    </w:p>
    <w:p w14:paraId="32C25256"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63DD704D"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188" w:name="_Toc8024"/>
      <w:bookmarkStart w:id="189" w:name="_Toc2984"/>
      <w:bookmarkStart w:id="190" w:name="_Toc25510"/>
      <w:bookmarkStart w:id="191" w:name="_Toc16330024"/>
      <w:r>
        <w:rPr>
          <w:rFonts w:ascii="黑体" w:eastAsia="黑体" w:hAnsi="黑体" w:cs="黑体" w:hint="eastAsia"/>
          <w:b w:val="0"/>
          <w:sz w:val="24"/>
          <w:szCs w:val="24"/>
        </w:rPr>
        <w:t>7 安装、调试</w:t>
      </w:r>
      <w:bookmarkEnd w:id="188"/>
      <w:bookmarkEnd w:id="189"/>
      <w:bookmarkEnd w:id="190"/>
      <w:bookmarkEnd w:id="191"/>
    </w:p>
    <w:p w14:paraId="412A299E"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7.1 卖方应自带用以安装、调试过程中所需的各种工具、仪器、仪表及易损件。在安装、</w:t>
      </w:r>
      <w:r>
        <w:rPr>
          <w:rFonts w:ascii="仿宋_GB2312" w:eastAsia="仿宋_GB2312" w:hAnsi="仿宋_GB2312" w:cs="仿宋_GB2312" w:hint="eastAsia"/>
          <w:szCs w:val="24"/>
        </w:rPr>
        <w:lastRenderedPageBreak/>
        <w:t>调试过程中，卖方应自负其工作人员的食宿、交通等费用。</w:t>
      </w:r>
    </w:p>
    <w:p w14:paraId="098B5E9B"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7.2在安装、调试过程中，安装场地及施工人员安全，由卖方负责。由于安装、调试等原因造成买方或他人人身损害或财产损失的，由卖方承担赔偿责任。</w:t>
      </w:r>
    </w:p>
    <w:p w14:paraId="42B9095F"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7.3</w:t>
      </w:r>
      <w:r>
        <w:rPr>
          <w:rFonts w:ascii="仿宋_GB2312" w:eastAsia="仿宋_GB2312" w:hAnsi="仿宋_GB2312" w:cs="仿宋_GB2312" w:hint="eastAsia"/>
          <w:bCs/>
          <w:szCs w:val="24"/>
        </w:rPr>
        <w:t xml:space="preserve"> </w:t>
      </w:r>
      <w:r>
        <w:rPr>
          <w:rFonts w:ascii="仿宋_GB2312" w:eastAsia="仿宋_GB2312" w:hAnsi="仿宋_GB2312" w:cs="仿宋_GB2312" w:hint="eastAsia"/>
          <w:szCs w:val="24"/>
        </w:rPr>
        <w:t>卖方须对安装、调试过程中造成的买方或他人人身损害或财产损失承担赔偿责任。</w:t>
      </w:r>
    </w:p>
    <w:p w14:paraId="4FA949AB"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192" w:name="_Toc14098"/>
      <w:bookmarkStart w:id="193" w:name="_Toc6350"/>
      <w:bookmarkStart w:id="194" w:name="_Toc16330025"/>
      <w:bookmarkStart w:id="195" w:name="_Toc14260"/>
      <w:r>
        <w:rPr>
          <w:rFonts w:ascii="黑体" w:eastAsia="黑体" w:hAnsi="黑体" w:cs="黑体" w:hint="eastAsia"/>
          <w:b w:val="0"/>
          <w:sz w:val="24"/>
          <w:szCs w:val="24"/>
        </w:rPr>
        <w:t>8 价款与支付</w:t>
      </w:r>
      <w:bookmarkEnd w:id="192"/>
      <w:bookmarkEnd w:id="193"/>
      <w:bookmarkEnd w:id="194"/>
      <w:bookmarkEnd w:id="195"/>
    </w:p>
    <w:p w14:paraId="2C7BFBE4"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8.1合同价格以不含税价格为准。若因国家税收法律法规或政策调整对本合同业务的税目、税率等产生影响，双方确定本合同约定的各项业务的不含税价格不做调整，各项业务的含税价格依法依规进行调整。</w:t>
      </w:r>
    </w:p>
    <w:p w14:paraId="2B7B1A58"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8.2本合同约定的含税总价包括但不限于全部（全新）产品价、备品备件价、专用工具价、运杂费（包括现场卸车费）、设计、制造、安装（或指导安装）、调试、验收、培训、技术及售后服务费、技术资料费等所有费用的总和。</w:t>
      </w:r>
    </w:p>
    <w:p w14:paraId="2CAE6482"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8.3双方约定的付款条件执行中，满足付款条件后甲方在30日内完成付款不被视为付款延迟；若甲方在满足付款条件30日后尚未完成付款的，付款延迟违约计算从满足付款条件第31日起开始计算。</w:t>
      </w:r>
    </w:p>
    <w:p w14:paraId="39528E18"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8.4乙方结算时，必须使用合法有效并经甲方认可的增值税专用发票，否则不予结算。因发票违规给甲方造成的增值税、所得税等损失，由乙方承担相关责任，包括但不限于税款、滞纳金、罚款及其它相关损失。</w:t>
      </w:r>
    </w:p>
    <w:p w14:paraId="2F21F168"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196" w:name="_Toc16330026"/>
      <w:bookmarkStart w:id="197" w:name="_Toc24085"/>
      <w:bookmarkStart w:id="198" w:name="_Toc6726"/>
      <w:bookmarkStart w:id="199" w:name="_Toc25708"/>
      <w:r>
        <w:rPr>
          <w:rFonts w:ascii="黑体" w:eastAsia="黑体" w:hAnsi="黑体" w:cs="黑体" w:hint="eastAsia"/>
          <w:b w:val="0"/>
          <w:sz w:val="24"/>
          <w:szCs w:val="24"/>
        </w:rPr>
        <w:t>9 质量保证及售后服务</w:t>
      </w:r>
      <w:bookmarkEnd w:id="196"/>
      <w:bookmarkEnd w:id="197"/>
      <w:bookmarkEnd w:id="198"/>
      <w:bookmarkEnd w:id="199"/>
    </w:p>
    <w:p w14:paraId="4436EF95"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0A9207F1"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9.2卖方承诺其提供的设备不存在任何产品缺陷，否则因卖方提供的设备存在产品缺陷而给买方造成的一切后果和损失由卖方承担。</w:t>
      </w:r>
    </w:p>
    <w:p w14:paraId="1F474FBE"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0DCADF6D"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9.4合同约定的设备在质量保证期届满前，如有质量问题，卖方应在收到买方或设备使用单位通知后2小时内做出回复，如需到现场解决问题，卖方应派工作人员在24小时内到达设</w:t>
      </w:r>
      <w:r>
        <w:rPr>
          <w:rFonts w:ascii="仿宋_GB2312" w:eastAsia="仿宋_GB2312" w:hAnsi="仿宋_GB2312" w:cs="仿宋_GB2312" w:hint="eastAsia"/>
          <w:szCs w:val="24"/>
        </w:rPr>
        <w:lastRenderedPageBreak/>
        <w:t>备使用现场，并按买方要求的时间免费修复、更换相关部件，将设备修复完成。</w:t>
      </w:r>
    </w:p>
    <w:p w14:paraId="3AEA234D"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9.5卖方负责在买方指定的地点免费为买方培训操作及维修人员，培训内容包括：基本原理、操作使用、安全操作注意事项以及维修保养等内容。</w:t>
      </w:r>
    </w:p>
    <w:p w14:paraId="43591E7C"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9.6质量保证期满后，卖方保证向买方提供及时的、质优的、价格优惠的技术服务和备品备件供应。</w:t>
      </w:r>
    </w:p>
    <w:p w14:paraId="4CF348E6"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9.7质量保证期满后，如出现质量问题，卖方也应及时修复和更换，且只收取成本费，费用由买方承担，卖方对设备质量问题所负的责任直到设备使用寿命周期结束。</w:t>
      </w:r>
    </w:p>
    <w:p w14:paraId="2C406ED5"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200" w:name="_Toc10359"/>
      <w:bookmarkStart w:id="201" w:name="_Toc15570"/>
      <w:bookmarkStart w:id="202" w:name="_Toc16330027"/>
      <w:bookmarkStart w:id="203" w:name="_Toc12927"/>
      <w:r>
        <w:rPr>
          <w:rFonts w:ascii="黑体" w:eastAsia="黑体" w:hAnsi="黑体" w:cs="黑体" w:hint="eastAsia"/>
          <w:b w:val="0"/>
          <w:sz w:val="24"/>
          <w:szCs w:val="24"/>
        </w:rPr>
        <w:t>10法定责任</w:t>
      </w:r>
      <w:bookmarkEnd w:id="200"/>
      <w:bookmarkEnd w:id="201"/>
      <w:bookmarkEnd w:id="202"/>
      <w:bookmarkEnd w:id="203"/>
      <w:r>
        <w:rPr>
          <w:rFonts w:ascii="黑体" w:eastAsia="黑体" w:hAnsi="黑体" w:cs="黑体" w:hint="eastAsia"/>
          <w:b w:val="0"/>
          <w:sz w:val="24"/>
          <w:szCs w:val="24"/>
        </w:rPr>
        <w:t>及合规责任</w:t>
      </w:r>
    </w:p>
    <w:p w14:paraId="3EE89B99"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10.1卖方需遵从国家有关的法律、法规，缴纳有关的法定费用和税项。若卖方未按期交纳法定费用、税项，则卖方须补偿买方由此造成的所有费用及损失。</w:t>
      </w:r>
    </w:p>
    <w:p w14:paraId="7CA61B96"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10.2除非本合同中另有规定或买方同意，卖方不得全部或部分转让本合同项下的权利义务。</w:t>
      </w:r>
    </w:p>
    <w:p w14:paraId="0B7D55FC"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62586E33"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10.4除对方预先书面同意外，任何一方在本合同签订和履行期间或本合同终止后不得向第三方披露在本合同履行过程中知悉的与对方有关的任何商业秘密。</w:t>
      </w:r>
    </w:p>
    <w:p w14:paraId="75888991"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10.5卖方保证截至本合同签署之日，卖方及其子公司和关联公司未被列入任何国家或者地区的政府机构或者相关国际组织等发布的限制、制裁或反制清单，未隐瞒任何阻碍及可能阻碍此次交易的相关信息。如在本合同签署后发生上述情形，卖方应当在获知被列入清单后24小时之内以书面形式通知买方。</w:t>
      </w:r>
    </w:p>
    <w:p w14:paraId="12128739"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10.6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合同无法履行或者延迟履行的情形。如果卖方在本合同履行过程中发生或者预见到可能发生该等情形，应当及时以书面形式告知买方。如由于卖方未履行前述义务或其他可归责于卖方的原因导致延迟履行供货或无法按照本合同约定履行供货义务，卖方应承担违约责任，并承担买方因此受到的全部损失。</w:t>
      </w:r>
    </w:p>
    <w:p w14:paraId="6BDA5FCF"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10.7如本合同项下卖方所销售或者提供的任何产品、零部件、软件、技术和服务（以下</w:t>
      </w:r>
      <w:r>
        <w:rPr>
          <w:rFonts w:ascii="仿宋_GB2312" w:eastAsia="仿宋_GB2312" w:hAnsi="仿宋_GB2312" w:cs="仿宋_GB2312" w:hint="eastAsia"/>
          <w:szCs w:val="24"/>
        </w:rPr>
        <w:lastRenderedPageBreak/>
        <w:t>统称“物项”）有可能受任何国家或者地区出口管制与制裁法律法规管辖，卖方承诺遵守全部所需适用的有关规定，并确保向买方提供该等物项的合法性与合规性。对于受到出口管制管辖的物项，卖方应当书面告知买方受控物项的全部管制信息，包括但不限于原产国、发运国、ECCN、USML编码等方面的特殊限制、物项管控要求等。</w:t>
      </w:r>
    </w:p>
    <w:p w14:paraId="339A7AB1"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10.8如因卖方不遵守销售物项所需适用国家或地区的出口管制与制裁法律法规及监管政策而使买方遭受任何损失、费用、索赔、处罚、诉讼因由、损害、责任和费用（包括但不限于律师费，所有诉讼和/或和解费用以及法院费用），卖方应当就此承担全部赔偿责任。买方有权视情况暂停或终止其对相关合同的履行。在该等情况下，买方不构成对相关合同的违约、且不免除卖方履行合同的义务。</w:t>
      </w:r>
    </w:p>
    <w:p w14:paraId="4861A0C2"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14:paraId="6460FEC0"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1）卖方</w:t>
      </w:r>
      <w:r>
        <w:rPr>
          <w:rFonts w:ascii="仿宋_GB2312" w:eastAsia="仿宋_GB2312" w:hAnsi="仿宋_GB2312" w:cs="仿宋_GB2312"/>
          <w:szCs w:val="24"/>
        </w:rPr>
        <w:t>仅能将</w:t>
      </w:r>
      <w:r>
        <w:rPr>
          <w:rFonts w:ascii="仿宋_GB2312" w:eastAsia="仿宋_GB2312" w:hAnsi="仿宋_GB2312" w:cs="仿宋_GB2312" w:hint="eastAsia"/>
          <w:szCs w:val="24"/>
        </w:rPr>
        <w:t>买方</w:t>
      </w:r>
      <w:r>
        <w:rPr>
          <w:rFonts w:ascii="仿宋_GB2312" w:eastAsia="仿宋_GB2312" w:hAnsi="仿宋_GB2312" w:cs="仿宋_GB2312"/>
          <w:szCs w:val="24"/>
        </w:rPr>
        <w:t>提供的保密信息用于本协议所约定的项目并承担保密义务。</w:t>
      </w:r>
    </w:p>
    <w:p w14:paraId="781A0881"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2）卖方</w:t>
      </w:r>
      <w:r>
        <w:rPr>
          <w:rFonts w:ascii="仿宋_GB2312" w:eastAsia="仿宋_GB2312" w:hAnsi="仿宋_GB2312" w:cs="仿宋_GB2312"/>
          <w:szCs w:val="24"/>
        </w:rPr>
        <w:t>将采取有效措施使用</w:t>
      </w:r>
      <w:r>
        <w:rPr>
          <w:rFonts w:ascii="仿宋_GB2312" w:eastAsia="仿宋_GB2312" w:hAnsi="仿宋_GB2312" w:cs="仿宋_GB2312" w:hint="eastAsia"/>
          <w:szCs w:val="24"/>
        </w:rPr>
        <w:t>买方</w:t>
      </w:r>
      <w:r>
        <w:rPr>
          <w:rFonts w:ascii="仿宋_GB2312" w:eastAsia="仿宋_GB2312" w:hAnsi="仿宋_GB2312" w:cs="仿宋_GB2312"/>
          <w:szCs w:val="24"/>
        </w:rPr>
        <w:t>提供的保密信息，只将该等保密信息提供给本方负责决策或实施合作事项的具体参与人员，</w:t>
      </w:r>
      <w:r>
        <w:rPr>
          <w:rFonts w:ascii="仿宋_GB2312" w:eastAsia="仿宋_GB2312" w:hAnsi="仿宋_GB2312" w:cs="仿宋_GB2312" w:hint="eastAsia"/>
          <w:szCs w:val="24"/>
        </w:rPr>
        <w:t>卖方</w:t>
      </w:r>
      <w:r>
        <w:rPr>
          <w:rFonts w:ascii="仿宋_GB2312" w:eastAsia="仿宋_GB2312" w:hAnsi="仿宋_GB2312" w:cs="仿宋_GB2312"/>
          <w:szCs w:val="24"/>
        </w:rPr>
        <w:t>及其相关人员不得以任何方式或形式散布、披露或传播给该范围以外的人（包括</w:t>
      </w:r>
      <w:r>
        <w:rPr>
          <w:rFonts w:ascii="仿宋_GB2312" w:eastAsia="仿宋_GB2312" w:hAnsi="仿宋_GB2312" w:cs="仿宋_GB2312" w:hint="eastAsia"/>
          <w:szCs w:val="24"/>
        </w:rPr>
        <w:t>卖方</w:t>
      </w:r>
      <w:r>
        <w:rPr>
          <w:rFonts w:ascii="仿宋_GB2312" w:eastAsia="仿宋_GB2312" w:hAnsi="仿宋_GB2312" w:cs="仿宋_GB2312"/>
          <w:szCs w:val="24"/>
        </w:rPr>
        <w:t>关联机构），也不得允许任何保密信息被泄漏、被披露、被交流。</w:t>
      </w:r>
    </w:p>
    <w:p w14:paraId="19C52744"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3）</w:t>
      </w:r>
      <w:r>
        <w:rPr>
          <w:rFonts w:ascii="仿宋_GB2312" w:eastAsia="仿宋_GB2312" w:hAnsi="仿宋_GB2312" w:cs="仿宋_GB2312"/>
          <w:szCs w:val="24"/>
        </w:rPr>
        <w:t>如果</w:t>
      </w:r>
      <w:r>
        <w:rPr>
          <w:rFonts w:ascii="仿宋_GB2312" w:eastAsia="仿宋_GB2312" w:hAnsi="仿宋_GB2312" w:cs="仿宋_GB2312" w:hint="eastAsia"/>
          <w:szCs w:val="24"/>
        </w:rPr>
        <w:t>卖方</w:t>
      </w:r>
      <w:r>
        <w:rPr>
          <w:rFonts w:ascii="仿宋_GB2312" w:eastAsia="仿宋_GB2312" w:hAnsi="仿宋_GB2312" w:cs="仿宋_GB2312"/>
          <w:szCs w:val="24"/>
        </w:rPr>
        <w:t>为项目需要，而不得不向该第三方披露保密信息，则</w:t>
      </w:r>
      <w:r>
        <w:rPr>
          <w:rFonts w:ascii="仿宋_GB2312" w:eastAsia="仿宋_GB2312" w:hAnsi="仿宋_GB2312" w:cs="仿宋_GB2312" w:hint="eastAsia"/>
          <w:szCs w:val="24"/>
        </w:rPr>
        <w:t>卖方</w:t>
      </w:r>
      <w:r>
        <w:rPr>
          <w:rFonts w:ascii="仿宋_GB2312" w:eastAsia="仿宋_GB2312" w:hAnsi="仿宋_GB2312" w:cs="仿宋_GB2312"/>
          <w:szCs w:val="24"/>
        </w:rPr>
        <w:t>应事先从</w:t>
      </w:r>
      <w:r>
        <w:rPr>
          <w:rFonts w:ascii="仿宋_GB2312" w:eastAsia="仿宋_GB2312" w:hAnsi="仿宋_GB2312" w:cs="仿宋_GB2312" w:hint="eastAsia"/>
          <w:szCs w:val="24"/>
        </w:rPr>
        <w:t>买方</w:t>
      </w:r>
      <w:r>
        <w:rPr>
          <w:rFonts w:ascii="仿宋_GB2312" w:eastAsia="仿宋_GB2312" w:hAnsi="仿宋_GB2312" w:cs="仿宋_GB2312"/>
          <w:szCs w:val="24"/>
        </w:rPr>
        <w:t>得到书面同意。</w:t>
      </w:r>
      <w:r>
        <w:rPr>
          <w:rFonts w:ascii="仿宋_GB2312" w:eastAsia="仿宋_GB2312" w:hAnsi="仿宋_GB2312" w:cs="仿宋_GB2312" w:hint="eastAsia"/>
          <w:szCs w:val="24"/>
        </w:rPr>
        <w:t>卖方</w:t>
      </w:r>
      <w:r>
        <w:rPr>
          <w:rFonts w:ascii="仿宋_GB2312" w:eastAsia="仿宋_GB2312" w:hAnsi="仿宋_GB2312" w:cs="仿宋_GB2312"/>
          <w:szCs w:val="24"/>
        </w:rPr>
        <w:t>应在披露保密信息之前，按照与本协议相同的保护程度与该第三方签署一份保密协议。若上述第三方（包括其股东、高管、雇员）发生泄密，</w:t>
      </w:r>
      <w:r>
        <w:rPr>
          <w:rFonts w:ascii="仿宋_GB2312" w:eastAsia="仿宋_GB2312" w:hAnsi="仿宋_GB2312" w:cs="仿宋_GB2312" w:hint="eastAsia"/>
          <w:szCs w:val="24"/>
        </w:rPr>
        <w:t>卖方</w:t>
      </w:r>
      <w:r>
        <w:rPr>
          <w:rFonts w:ascii="仿宋_GB2312" w:eastAsia="仿宋_GB2312" w:hAnsi="仿宋_GB2312" w:cs="仿宋_GB2312"/>
          <w:szCs w:val="24"/>
        </w:rPr>
        <w:t>应与该第三方承担连带责任。</w:t>
      </w:r>
    </w:p>
    <w:p w14:paraId="3B800C7B"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4）</w:t>
      </w:r>
      <w:r>
        <w:rPr>
          <w:rFonts w:ascii="仿宋_GB2312" w:eastAsia="仿宋_GB2312" w:hAnsi="仿宋_GB2312" w:cs="仿宋_GB2312"/>
          <w:szCs w:val="24"/>
        </w:rPr>
        <w:t>如</w:t>
      </w:r>
      <w:r>
        <w:rPr>
          <w:rFonts w:ascii="仿宋_GB2312" w:eastAsia="仿宋_GB2312" w:hAnsi="仿宋_GB2312" w:cs="仿宋_GB2312" w:hint="eastAsia"/>
          <w:szCs w:val="24"/>
        </w:rPr>
        <w:t>卖方</w:t>
      </w:r>
      <w:r>
        <w:rPr>
          <w:rFonts w:ascii="仿宋_GB2312" w:eastAsia="仿宋_GB2312" w:hAnsi="仿宋_GB2312" w:cs="仿宋_GB2312"/>
          <w:szCs w:val="24"/>
        </w:rPr>
        <w:t>得悉</w:t>
      </w:r>
      <w:r>
        <w:rPr>
          <w:rFonts w:ascii="仿宋_GB2312" w:eastAsia="仿宋_GB2312" w:hAnsi="仿宋_GB2312" w:cs="仿宋_GB2312" w:hint="eastAsia"/>
          <w:szCs w:val="24"/>
        </w:rPr>
        <w:t>买方</w:t>
      </w:r>
      <w:r>
        <w:rPr>
          <w:rFonts w:ascii="仿宋_GB2312" w:eastAsia="仿宋_GB2312" w:hAnsi="仿宋_GB2312" w:cs="仿宋_GB2312"/>
          <w:szCs w:val="24"/>
        </w:rPr>
        <w:t>的任何保密信息遭侵犯或疑似侵权，</w:t>
      </w:r>
      <w:r>
        <w:rPr>
          <w:rFonts w:ascii="仿宋_GB2312" w:eastAsia="仿宋_GB2312" w:hAnsi="仿宋_GB2312" w:cs="仿宋_GB2312" w:hint="eastAsia"/>
          <w:szCs w:val="24"/>
        </w:rPr>
        <w:t>卖方</w:t>
      </w:r>
      <w:r>
        <w:rPr>
          <w:rFonts w:ascii="仿宋_GB2312" w:eastAsia="仿宋_GB2312" w:hAnsi="仿宋_GB2312" w:cs="仿宋_GB2312"/>
          <w:szCs w:val="24"/>
        </w:rPr>
        <w:t>应立即通知</w:t>
      </w:r>
      <w:r>
        <w:rPr>
          <w:rFonts w:ascii="仿宋_GB2312" w:eastAsia="仿宋_GB2312" w:hAnsi="仿宋_GB2312" w:cs="仿宋_GB2312" w:hint="eastAsia"/>
          <w:szCs w:val="24"/>
        </w:rPr>
        <w:t>买方</w:t>
      </w:r>
      <w:r>
        <w:rPr>
          <w:rFonts w:ascii="仿宋_GB2312" w:eastAsia="仿宋_GB2312" w:hAnsi="仿宋_GB2312" w:cs="仿宋_GB2312"/>
          <w:szCs w:val="24"/>
        </w:rPr>
        <w:t>。如果</w:t>
      </w:r>
      <w:r>
        <w:rPr>
          <w:rFonts w:ascii="仿宋_GB2312" w:eastAsia="仿宋_GB2312" w:hAnsi="仿宋_GB2312" w:cs="仿宋_GB2312" w:hint="eastAsia"/>
          <w:szCs w:val="24"/>
        </w:rPr>
        <w:t>买方</w:t>
      </w:r>
      <w:r>
        <w:rPr>
          <w:rFonts w:ascii="仿宋_GB2312" w:eastAsia="仿宋_GB2312" w:hAnsi="仿宋_GB2312" w:cs="仿宋_GB2312"/>
          <w:szCs w:val="24"/>
        </w:rPr>
        <w:t>决定就侵权行为进行起诉，或以其他方式停止或阻止该实际或可能发生的侵权行为，</w:t>
      </w:r>
      <w:r>
        <w:rPr>
          <w:rFonts w:ascii="仿宋_GB2312" w:eastAsia="仿宋_GB2312" w:hAnsi="仿宋_GB2312" w:cs="仿宋_GB2312" w:hint="eastAsia"/>
          <w:szCs w:val="24"/>
        </w:rPr>
        <w:t>卖方</w:t>
      </w:r>
      <w:r>
        <w:rPr>
          <w:rFonts w:ascii="仿宋_GB2312" w:eastAsia="仿宋_GB2312" w:hAnsi="仿宋_GB2312" w:cs="仿宋_GB2312"/>
          <w:szCs w:val="24"/>
        </w:rPr>
        <w:t xml:space="preserve">尽最大限度予以协助。 </w:t>
      </w:r>
    </w:p>
    <w:p w14:paraId="3A6BAE0A"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5）卖方</w:t>
      </w:r>
      <w:r>
        <w:rPr>
          <w:rFonts w:ascii="仿宋_GB2312" w:eastAsia="仿宋_GB2312" w:hAnsi="仿宋_GB2312" w:cs="仿宋_GB2312"/>
          <w:szCs w:val="24"/>
        </w:rPr>
        <w:t>不得在世界任何地方就保密信息进行升级、变更和/或改进，亦不得直接或间接提交或促使提交专利或著作权或其它权利的申请，也不得以其名义取得或促使以其他人名义取得任何专利或其它权利注册。</w:t>
      </w:r>
    </w:p>
    <w:p w14:paraId="500089ED"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lastRenderedPageBreak/>
        <w:t>6）卖方</w:t>
      </w:r>
      <w:r>
        <w:rPr>
          <w:rFonts w:ascii="仿宋_GB2312" w:eastAsia="仿宋_GB2312" w:hAnsi="仿宋_GB2312" w:cs="仿宋_GB2312"/>
          <w:szCs w:val="24"/>
        </w:rPr>
        <w:t>应遵从</w:t>
      </w:r>
      <w:r>
        <w:rPr>
          <w:rFonts w:ascii="仿宋_GB2312" w:eastAsia="仿宋_GB2312" w:hAnsi="仿宋_GB2312" w:cs="仿宋_GB2312" w:hint="eastAsia"/>
          <w:szCs w:val="24"/>
        </w:rPr>
        <w:t>买方</w:t>
      </w:r>
      <w:r>
        <w:rPr>
          <w:rFonts w:ascii="仿宋_GB2312" w:eastAsia="仿宋_GB2312" w:hAnsi="仿宋_GB2312" w:cs="仿宋_GB2312"/>
          <w:szCs w:val="24"/>
        </w:rPr>
        <w:t>不时发出的有关使用、处理和保管保密信息的任何指令或政策，并按照</w:t>
      </w:r>
      <w:r>
        <w:rPr>
          <w:rFonts w:ascii="仿宋_GB2312" w:eastAsia="仿宋_GB2312" w:hAnsi="仿宋_GB2312" w:cs="仿宋_GB2312" w:hint="eastAsia"/>
          <w:szCs w:val="24"/>
        </w:rPr>
        <w:t>买方</w:t>
      </w:r>
      <w:r>
        <w:rPr>
          <w:rFonts w:ascii="仿宋_GB2312" w:eastAsia="仿宋_GB2312" w:hAnsi="仿宋_GB2312" w:cs="仿宋_GB2312"/>
          <w:szCs w:val="24"/>
        </w:rPr>
        <w:t>的要求将本协议项下保密信息的使用情况向</w:t>
      </w:r>
      <w:r>
        <w:rPr>
          <w:rFonts w:ascii="仿宋_GB2312" w:eastAsia="仿宋_GB2312" w:hAnsi="仿宋_GB2312" w:cs="仿宋_GB2312" w:hint="eastAsia"/>
          <w:szCs w:val="24"/>
        </w:rPr>
        <w:t>买方</w:t>
      </w:r>
      <w:r>
        <w:rPr>
          <w:rFonts w:ascii="仿宋_GB2312" w:eastAsia="仿宋_GB2312" w:hAnsi="仿宋_GB2312" w:cs="仿宋_GB2312"/>
          <w:szCs w:val="24"/>
        </w:rPr>
        <w:t xml:space="preserve">汇报。 </w:t>
      </w:r>
    </w:p>
    <w:p w14:paraId="3FB83033"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7）卖方</w:t>
      </w:r>
      <w:r>
        <w:rPr>
          <w:rFonts w:ascii="仿宋_GB2312" w:eastAsia="仿宋_GB2312" w:hAnsi="仿宋_GB2312" w:cs="仿宋_GB2312"/>
          <w:szCs w:val="24"/>
        </w:rPr>
        <w:t>不得为第三方利益使用保密信息，不得非为实现双方合作目的使用保密信息，不得对保密信息采取任何反向工程、反向编译或反向分解等行为。</w:t>
      </w:r>
    </w:p>
    <w:p w14:paraId="181DEBF9"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8）</w:t>
      </w:r>
      <w:r>
        <w:rPr>
          <w:rFonts w:ascii="仿宋_GB2312" w:eastAsia="仿宋_GB2312" w:hAnsi="仿宋_GB2312" w:cs="仿宋_GB2312"/>
          <w:szCs w:val="24"/>
        </w:rPr>
        <w:t>双方合作期间形成的与本协议有关的任何信息和数据受本协议约束。</w:t>
      </w:r>
    </w:p>
    <w:p w14:paraId="4EF261F5"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14:paraId="43A4DE2D"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w:t>
      </w:r>
      <w:r>
        <w:rPr>
          <w:rFonts w:ascii="仿宋_GB2312" w:eastAsia="仿宋_GB2312" w:hAnsi="仿宋_GB2312" w:cs="仿宋_GB2312"/>
          <w:szCs w:val="24"/>
        </w:rPr>
        <w:t>数据收集必须基于合法授权，</w:t>
      </w:r>
      <w:r>
        <w:rPr>
          <w:rFonts w:ascii="仿宋_GB2312" w:eastAsia="仿宋_GB2312" w:hAnsi="仿宋_GB2312" w:cs="仿宋_GB2312" w:hint="eastAsia"/>
          <w:szCs w:val="24"/>
        </w:rPr>
        <w:t>卖方</w:t>
      </w:r>
      <w:r>
        <w:rPr>
          <w:rFonts w:ascii="仿宋_GB2312" w:eastAsia="仿宋_GB2312" w:hAnsi="仿宋_GB2312" w:cs="仿宋_GB2312"/>
          <w:szCs w:val="24"/>
        </w:rPr>
        <w:t>需向数据主体明确告知数据用途，并获得明确同意</w:t>
      </w:r>
      <w:r>
        <w:rPr>
          <w:rFonts w:ascii="仿宋_GB2312" w:eastAsia="仿宋_GB2312" w:hAnsi="仿宋_GB2312" w:cs="仿宋_GB2312" w:hint="eastAsia"/>
          <w:szCs w:val="24"/>
        </w:rPr>
        <w:t>；卖方处理数据应当符合法律、法规和强制性标准的规定，不得从事危害国家安全、公共利益的数据处理活动，不得非法收集、使用、加工、传输、买卖、提供、公开他人个人信息，不得通过误导、欺诈、胁迫等方式处理个人信息。‌</w:t>
      </w:r>
    </w:p>
    <w:p w14:paraId="26EC4CF3"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szCs w:val="24"/>
        </w:rPr>
        <w:t>2）</w:t>
      </w:r>
      <w:r>
        <w:rPr>
          <w:rFonts w:ascii="仿宋_GB2312" w:eastAsia="仿宋_GB2312" w:hAnsi="仿宋_GB2312" w:cs="仿宋_GB2312" w:hint="eastAsia"/>
          <w:szCs w:val="24"/>
        </w:rPr>
        <w:t>卖方</w:t>
      </w:r>
      <w:r>
        <w:rPr>
          <w:rFonts w:ascii="仿宋_GB2312" w:eastAsia="仿宋_GB2312" w:hAnsi="仿宋_GB2312" w:cs="仿宋_GB2312"/>
          <w:szCs w:val="24"/>
        </w:rPr>
        <w:t>在存储数据时需采取严格的安全措施，</w:t>
      </w:r>
      <w:r>
        <w:rPr>
          <w:rFonts w:ascii="仿宋_GB2312" w:eastAsia="仿宋_GB2312" w:hAnsi="仿宋_GB2312" w:cs="仿宋_GB2312" w:hint="eastAsia"/>
          <w:szCs w:val="24"/>
        </w:rPr>
        <w:t>通过</w:t>
      </w:r>
      <w:r>
        <w:rPr>
          <w:rFonts w:ascii="仿宋_GB2312" w:eastAsia="仿宋_GB2312" w:hAnsi="仿宋_GB2312" w:cs="仿宋_GB2312"/>
          <w:szCs w:val="24"/>
        </w:rPr>
        <w:t>加密、访问控制等措施确保数据的完整性和机密性</w:t>
      </w:r>
      <w:r>
        <w:rPr>
          <w:rFonts w:ascii="仿宋_GB2312" w:eastAsia="仿宋_GB2312" w:hAnsi="仿宋_GB2312" w:cs="仿宋_GB2312" w:hint="eastAsia"/>
          <w:szCs w:val="24"/>
        </w:rPr>
        <w:t>；</w:t>
      </w:r>
      <w:r>
        <w:rPr>
          <w:rFonts w:ascii="仿宋_GB2312" w:eastAsia="仿宋_GB2312" w:hAnsi="仿宋_GB2312" w:cs="仿宋_GB2312"/>
          <w:szCs w:val="24"/>
        </w:rPr>
        <w:t>在使用和传输数据时，</w:t>
      </w:r>
      <w:r>
        <w:rPr>
          <w:rFonts w:ascii="仿宋_GB2312" w:eastAsia="仿宋_GB2312" w:hAnsi="仿宋_GB2312" w:cs="仿宋_GB2312" w:hint="eastAsia"/>
          <w:szCs w:val="24"/>
        </w:rPr>
        <w:t>卖方</w:t>
      </w:r>
      <w:r>
        <w:rPr>
          <w:rFonts w:ascii="仿宋_GB2312" w:eastAsia="仿宋_GB2312" w:hAnsi="仿宋_GB2312" w:cs="仿宋_GB2312"/>
          <w:szCs w:val="24"/>
        </w:rPr>
        <w:t>需确保数据使用符合收集时的声明，不得超出必要范围</w:t>
      </w:r>
      <w:r>
        <w:rPr>
          <w:rFonts w:ascii="仿宋_GB2312" w:eastAsia="仿宋_GB2312" w:hAnsi="仿宋_GB2312" w:cs="仿宋_GB2312" w:hint="eastAsia"/>
          <w:szCs w:val="24"/>
        </w:rPr>
        <w:t>；</w:t>
      </w:r>
      <w:r>
        <w:rPr>
          <w:rFonts w:ascii="仿宋_GB2312" w:eastAsia="仿宋_GB2312" w:hAnsi="仿宋_GB2312" w:cs="仿宋_GB2312"/>
          <w:szCs w:val="24"/>
        </w:rPr>
        <w:t>跨境数据传输时，需符合法律规定的合规要求。</w:t>
      </w:r>
      <w:r>
        <w:rPr>
          <w:rFonts w:ascii="仿宋_GB2312" w:eastAsia="仿宋_GB2312" w:hAnsi="仿宋_GB2312" w:cs="仿宋_GB2312" w:hint="eastAsia"/>
          <w:szCs w:val="24"/>
        </w:rPr>
        <w:t>卖方需</w:t>
      </w:r>
      <w:r>
        <w:rPr>
          <w:rFonts w:ascii="仿宋_GB2312" w:eastAsia="仿宋_GB2312" w:hAnsi="仿宋_GB2312" w:cs="仿宋_GB2312"/>
          <w:szCs w:val="24"/>
        </w:rPr>
        <w:t>确保数据的收集、存储、使用、传输和销毁等过程符合法律要求，防止数据泄露、滥用和侵犯个人隐私，遵守相关的法律法规、行业准则和道德规范，以保护数据主体的合法权益</w:t>
      </w:r>
      <w:r>
        <w:rPr>
          <w:rFonts w:ascii="仿宋_GB2312" w:eastAsia="仿宋_GB2312" w:hAnsi="仿宋_GB2312" w:cs="仿宋_GB2312" w:hint="eastAsia"/>
          <w:szCs w:val="24"/>
        </w:rPr>
        <w:t>。</w:t>
      </w:r>
      <w:r>
        <w:rPr>
          <w:rFonts w:ascii="仿宋_GB2312" w:eastAsia="仿宋_GB2312" w:hAnsi="仿宋_GB2312" w:cs="仿宋_GB2312"/>
          <w:szCs w:val="24"/>
        </w:rPr>
        <w:t>‌</w:t>
      </w:r>
    </w:p>
    <w:p w14:paraId="5250CFA2"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3</w:t>
      </w:r>
      <w:r>
        <w:rPr>
          <w:rFonts w:ascii="仿宋_GB2312" w:eastAsia="仿宋_GB2312" w:hAnsi="仿宋_GB2312" w:cs="仿宋_GB2312"/>
          <w:szCs w:val="24"/>
        </w:rPr>
        <w:t>）</w:t>
      </w:r>
      <w:r>
        <w:rPr>
          <w:rFonts w:ascii="仿宋_GB2312" w:eastAsia="仿宋_GB2312" w:hAnsi="仿宋_GB2312" w:cs="仿宋_GB2312" w:hint="eastAsia"/>
          <w:szCs w:val="24"/>
        </w:rPr>
        <w:t>如需要</w:t>
      </w:r>
      <w:r>
        <w:rPr>
          <w:rFonts w:ascii="仿宋_GB2312" w:eastAsia="仿宋_GB2312" w:hAnsi="仿宋_GB2312" w:cs="仿宋_GB2312"/>
          <w:szCs w:val="24"/>
        </w:rPr>
        <w:t>数据共享</w:t>
      </w:r>
      <w:r>
        <w:rPr>
          <w:rFonts w:ascii="仿宋_GB2312" w:eastAsia="仿宋_GB2312" w:hAnsi="仿宋_GB2312" w:cs="仿宋_GB2312" w:hint="eastAsia"/>
          <w:szCs w:val="24"/>
        </w:rPr>
        <w:t>时</w:t>
      </w:r>
      <w:r>
        <w:rPr>
          <w:rFonts w:ascii="仿宋_GB2312" w:eastAsia="仿宋_GB2312" w:hAnsi="仿宋_GB2312" w:cs="仿宋_GB2312"/>
          <w:szCs w:val="24"/>
        </w:rPr>
        <w:t>需</w:t>
      </w:r>
      <w:r>
        <w:rPr>
          <w:rFonts w:ascii="仿宋_GB2312" w:eastAsia="仿宋_GB2312" w:hAnsi="仿宋_GB2312" w:cs="仿宋_GB2312" w:hint="eastAsia"/>
          <w:szCs w:val="24"/>
        </w:rPr>
        <w:t>取得买方的书面同意并</w:t>
      </w:r>
      <w:r>
        <w:rPr>
          <w:rFonts w:ascii="仿宋_GB2312" w:eastAsia="仿宋_GB2312" w:hAnsi="仿宋_GB2312" w:cs="仿宋_GB2312"/>
          <w:szCs w:val="24"/>
        </w:rPr>
        <w:t>确保各方在使用数据时符合合规要求</w:t>
      </w:r>
      <w:r>
        <w:rPr>
          <w:rFonts w:ascii="仿宋_GB2312" w:eastAsia="仿宋_GB2312" w:hAnsi="仿宋_GB2312" w:cs="仿宋_GB2312" w:hint="eastAsia"/>
          <w:szCs w:val="24"/>
        </w:rPr>
        <w:t>；</w:t>
      </w:r>
      <w:r>
        <w:rPr>
          <w:rFonts w:ascii="仿宋_GB2312" w:eastAsia="仿宋_GB2312" w:hAnsi="仿宋_GB2312" w:cs="仿宋_GB2312"/>
          <w:szCs w:val="24"/>
        </w:rPr>
        <w:t>当数据不再需要时，</w:t>
      </w:r>
      <w:r>
        <w:rPr>
          <w:rFonts w:ascii="仿宋_GB2312" w:eastAsia="仿宋_GB2312" w:hAnsi="仿宋_GB2312" w:cs="仿宋_GB2312" w:hint="eastAsia"/>
          <w:szCs w:val="24"/>
        </w:rPr>
        <w:t>卖方需</w:t>
      </w:r>
      <w:r>
        <w:rPr>
          <w:rFonts w:ascii="仿宋_GB2312" w:eastAsia="仿宋_GB2312" w:hAnsi="仿宋_GB2312" w:cs="仿宋_GB2312"/>
          <w:szCs w:val="24"/>
        </w:rPr>
        <w:t>采取适当的措施彻底销毁数据，防止其被恢复和滥用。</w:t>
      </w:r>
    </w:p>
    <w:p w14:paraId="013A4D07"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204" w:name="_Toc16330028"/>
      <w:bookmarkStart w:id="205" w:name="_Toc9708"/>
      <w:bookmarkStart w:id="206" w:name="_Toc27314"/>
      <w:bookmarkStart w:id="207" w:name="_Toc30381"/>
      <w:r>
        <w:rPr>
          <w:rFonts w:ascii="黑体" w:eastAsia="黑体" w:hAnsi="黑体" w:cs="黑体" w:hint="eastAsia"/>
          <w:b w:val="0"/>
          <w:sz w:val="24"/>
          <w:szCs w:val="24"/>
        </w:rPr>
        <w:t>11 违约责任</w:t>
      </w:r>
      <w:bookmarkEnd w:id="204"/>
      <w:bookmarkEnd w:id="205"/>
      <w:bookmarkEnd w:id="206"/>
      <w:bookmarkEnd w:id="207"/>
    </w:p>
    <w:p w14:paraId="34A9AA7C"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11.1卖方应承担提供的设备与本合同约定不符的一切责任，买方有权在检验、安装、调试、验收测试期限内、质量保证期内等任何时间提出索赔，买方有权按下述一种或多种方法要求卖方赔偿：</w:t>
      </w:r>
    </w:p>
    <w:p w14:paraId="6BFE1F94"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0F0E4F84"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lastRenderedPageBreak/>
        <w:t>11.1.2根据设备的瑕疵和受损程度以及买方遭受损失的金额，经买方同意降低设备价格。</w:t>
      </w:r>
    </w:p>
    <w:p w14:paraId="330D35A0"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1CCEF738"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14:paraId="4AEEECBF"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r>
        <w:rPr>
          <w:rFonts w:ascii="仿宋_GB2312" w:eastAsia="仿宋_GB2312" w:hAnsi="仿宋_GB2312" w:cs="仿宋_GB2312" w:hint="eastAsia"/>
          <w:szCs w:val="24"/>
        </w:rPr>
        <w:br/>
        <w:t xml:space="preserve">   11.4如卖方未按合同专用条款1.4、1.5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14:paraId="4AFD2737"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11.5买方延期付款时（有正当拒付理由者除外），每日按延付金额的3‰向卖方偿付延期付款违约金，但违约金总额不超过延付金额的50‰。</w:t>
      </w:r>
    </w:p>
    <w:p w14:paraId="6CD63BEC"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71C5CFDB"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11.7因发票违规给买方造成的增值税、所得税等损失，由卖方承担相关责任，包括但不限于税款、滞纳金、罚款及其它相关损失。</w:t>
      </w:r>
    </w:p>
    <w:p w14:paraId="4CC3FFF7"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11.8如果卖方违反本合同的上述约定或其他约定（包括本合同及所有附件）的，除应按本合同约定赔偿损失及违约金外，还应赔偿包括但不限于买方因此支出的或预计支付的诉讼费、保全申请费、保全保险费、鉴定费、评估费、司法审计费、拍卖费、律师费等一切费用。</w:t>
      </w:r>
    </w:p>
    <w:p w14:paraId="163F86DE"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208" w:name="_Toc1827"/>
      <w:bookmarkStart w:id="209" w:name="_Toc31554"/>
      <w:bookmarkStart w:id="210" w:name="_Toc9172"/>
      <w:bookmarkStart w:id="211" w:name="_Toc16330029"/>
      <w:r>
        <w:rPr>
          <w:rFonts w:ascii="黑体" w:eastAsia="黑体" w:hAnsi="黑体" w:cs="黑体" w:hint="eastAsia"/>
          <w:b w:val="0"/>
          <w:sz w:val="24"/>
          <w:szCs w:val="24"/>
        </w:rPr>
        <w:t>12 合同的终止与解除</w:t>
      </w:r>
      <w:bookmarkEnd w:id="208"/>
      <w:bookmarkEnd w:id="209"/>
      <w:bookmarkEnd w:id="210"/>
      <w:bookmarkEnd w:id="211"/>
    </w:p>
    <w:p w14:paraId="1E25A7DA"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12.1本合同订立后，卖方由于履行义务的能力或信用有严重缺陷，买方可以终止履行本合同，要求卖方返还已支付的款项并不承担违约责任。</w:t>
      </w:r>
    </w:p>
    <w:p w14:paraId="25A50853"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lastRenderedPageBreak/>
        <w:t>12.2经双方协商一致，可以解除本合同。</w:t>
      </w:r>
    </w:p>
    <w:p w14:paraId="473D1F7C"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12.3有下列情形之一的，买方可以解除本合同：</w:t>
      </w:r>
    </w:p>
    <w:p w14:paraId="0EEDAEE4"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12.3.1卖方明确表示或者以自己的行为表明不履行交货、安装、调试、培训等主要义务的，或足以影响买方使用设备的行为的；</w:t>
      </w:r>
    </w:p>
    <w:p w14:paraId="4F5B284F"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12.3.2卖方所交付的设备不符合本合同约定的质量要求或屡次验收不合格或达不到验收标准的；</w:t>
      </w:r>
    </w:p>
    <w:p w14:paraId="7726437A"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12.3.3卖方发生本合同约定的解除情形的；</w:t>
      </w:r>
    </w:p>
    <w:p w14:paraId="11F784ED"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12.3.4卖方有其他违约行为。</w:t>
      </w:r>
    </w:p>
    <w:p w14:paraId="5FB33743"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12.4卖方分批交付设备的，卖方对其中一批设备不交付或者交付不符合约定，致使该批设备不能实现本合同目的的，买方可以就该批设备解除合同。</w:t>
      </w:r>
    </w:p>
    <w:p w14:paraId="795BE3E5"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12.5卖方不交付其中一批设备或者交付不符合约定，致使今后其他各批设备的交付不能实现本合同目的的，买方可以就该批以及今后其他各批设备解除合同。</w:t>
      </w:r>
    </w:p>
    <w:p w14:paraId="5542D13C"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12.6买方如果就其中一批设备解除合同，该批设备与其他各批设备相互依存的，可以就已经交付和未交付的各批设备解除合同。</w:t>
      </w:r>
    </w:p>
    <w:p w14:paraId="7F61CD2D"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12.7因为卖方违约导致买方解除合同的，卖方应赔偿买方因此所遭受的一切损失。</w:t>
      </w:r>
    </w:p>
    <w:p w14:paraId="66092424"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212" w:name="_Toc8620"/>
      <w:bookmarkStart w:id="213" w:name="_Toc31945"/>
      <w:bookmarkStart w:id="214" w:name="_Toc13671"/>
      <w:bookmarkStart w:id="215" w:name="_Toc16330030"/>
      <w:r>
        <w:rPr>
          <w:rFonts w:ascii="黑体" w:eastAsia="黑体" w:hAnsi="黑体" w:cs="黑体" w:hint="eastAsia"/>
          <w:b w:val="0"/>
          <w:sz w:val="24"/>
          <w:szCs w:val="24"/>
        </w:rPr>
        <w:t>13 不可抗力</w:t>
      </w:r>
      <w:bookmarkEnd w:id="212"/>
      <w:bookmarkEnd w:id="213"/>
      <w:bookmarkEnd w:id="214"/>
      <w:bookmarkEnd w:id="215"/>
    </w:p>
    <w:p w14:paraId="07BC6F65"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630A21E6"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13.2各方应该通过协商决定是否终止本合同，或推迟全部或部分本合同的履行或免除对方全部或部分相关履行义务。</w:t>
      </w:r>
    </w:p>
    <w:p w14:paraId="16C354D7"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216" w:name="_Toc31243"/>
      <w:bookmarkStart w:id="217" w:name="_Toc16330031"/>
      <w:bookmarkStart w:id="218" w:name="_Toc637"/>
      <w:bookmarkStart w:id="219" w:name="_Toc30389"/>
      <w:r>
        <w:rPr>
          <w:rFonts w:ascii="黑体" w:eastAsia="黑体" w:hAnsi="黑体" w:cs="黑体" w:hint="eastAsia"/>
          <w:b w:val="0"/>
          <w:sz w:val="24"/>
          <w:szCs w:val="24"/>
        </w:rPr>
        <w:t>14 通讯</w:t>
      </w:r>
      <w:bookmarkEnd w:id="216"/>
      <w:bookmarkEnd w:id="217"/>
      <w:bookmarkEnd w:id="218"/>
      <w:bookmarkEnd w:id="219"/>
    </w:p>
    <w:p w14:paraId="5E9A7F3D"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14.1通讯地址：</w:t>
      </w:r>
    </w:p>
    <w:p w14:paraId="68103DC5"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本合同下的任何通讯按照本合同双方提供的信息，以书信、传真、电子通讯方式或电话作出。</w:t>
      </w:r>
    </w:p>
    <w:p w14:paraId="521E9D03"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14.2生效</w:t>
      </w:r>
    </w:p>
    <w:p w14:paraId="7B7A4BE3"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14.2.1书信。书信为送达时生效；</w:t>
      </w:r>
    </w:p>
    <w:p w14:paraId="1DBE2E77"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lastRenderedPageBreak/>
        <w:t>14.2.2传真。发送人取得成功传输的信息时生效；</w:t>
      </w:r>
    </w:p>
    <w:p w14:paraId="24094D65"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14.2.3电子邮件。电子邮件于发送之时生效，前提是寄件者于该邮件发送后24小时内没有收到发送失败通知；</w:t>
      </w:r>
    </w:p>
    <w:p w14:paraId="13EADE15"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14.2.4电话。电话于打出时生效，以电话作出的任何通讯必须以书信、传真或电子邮件确认，如果没有发送或者接收该确认不会使原有通讯失效。</w:t>
      </w:r>
    </w:p>
    <w:p w14:paraId="34567C8F"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14.3书面法律证据。根据本合同以书信、传真或电子邮件方式送达任何订约方的任何通讯，将作为书面法律证据。</w:t>
      </w:r>
    </w:p>
    <w:p w14:paraId="74F544E0"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220" w:name="_Toc11290"/>
      <w:bookmarkStart w:id="221" w:name="_Toc12984"/>
      <w:bookmarkStart w:id="222" w:name="_Toc9915"/>
      <w:bookmarkStart w:id="223" w:name="_Toc16330032"/>
      <w:r>
        <w:rPr>
          <w:rFonts w:ascii="黑体" w:eastAsia="黑体" w:hAnsi="黑体" w:cs="黑体" w:hint="eastAsia"/>
          <w:b w:val="0"/>
          <w:sz w:val="24"/>
          <w:szCs w:val="24"/>
        </w:rPr>
        <w:t>15 适用法律及争议解决</w:t>
      </w:r>
      <w:bookmarkEnd w:id="220"/>
      <w:bookmarkEnd w:id="221"/>
      <w:bookmarkEnd w:id="222"/>
      <w:bookmarkEnd w:id="223"/>
    </w:p>
    <w:p w14:paraId="006037CB"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15.1本合同条款的效力和解释适用中华人民共和国法律。</w:t>
      </w:r>
    </w:p>
    <w:p w14:paraId="06492850"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15.2双方同意将本着诚信的态度协商解决本合同履行过程中产生的任何争议。如果争议事项不能通过双方协商解决，本合同双方同意采用向买方所在地人民法院提起诉讼的方式解决。</w:t>
      </w:r>
    </w:p>
    <w:p w14:paraId="3F9C3611"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224" w:name="_Toc23765"/>
      <w:bookmarkStart w:id="225" w:name="_Toc16330033"/>
      <w:bookmarkStart w:id="226" w:name="_Toc18207"/>
      <w:bookmarkStart w:id="227" w:name="_Toc23906"/>
      <w:r>
        <w:rPr>
          <w:rFonts w:ascii="黑体" w:eastAsia="黑体" w:hAnsi="黑体" w:cs="黑体" w:hint="eastAsia"/>
          <w:b w:val="0"/>
          <w:sz w:val="24"/>
          <w:szCs w:val="24"/>
        </w:rPr>
        <w:t>16 附件</w:t>
      </w:r>
      <w:bookmarkEnd w:id="224"/>
      <w:bookmarkEnd w:id="225"/>
      <w:bookmarkEnd w:id="226"/>
      <w:bookmarkEnd w:id="227"/>
    </w:p>
    <w:p w14:paraId="66D30A71"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本合同及其附件构成双方关于本合同标的之全部协议，包括但不限于下列文件：</w:t>
      </w:r>
    </w:p>
    <w:p w14:paraId="49448A0F"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16.1技术协议书；</w:t>
      </w:r>
    </w:p>
    <w:p w14:paraId="657148B3"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16.2合同设备一览表；</w:t>
      </w:r>
    </w:p>
    <w:p w14:paraId="45FEE068"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16.3卖方中标的设备投标书以及一切书面承诺；</w:t>
      </w:r>
    </w:p>
    <w:p w14:paraId="5DF3C667"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16.4招标文件。</w:t>
      </w:r>
    </w:p>
    <w:p w14:paraId="6C0F4857"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上述附件内容与本合同约定有冲突的，以本合同约定为准。</w:t>
      </w:r>
    </w:p>
    <w:p w14:paraId="2157132A"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bookmarkStart w:id="228" w:name="_Toc16330034"/>
      <w:bookmarkStart w:id="229" w:name="_Toc17656"/>
      <w:bookmarkStart w:id="230" w:name="_Toc31331"/>
      <w:bookmarkStart w:id="231" w:name="_Toc27202"/>
      <w:r>
        <w:rPr>
          <w:rFonts w:ascii="黑体" w:eastAsia="黑体" w:hAnsi="黑体" w:cs="黑体" w:hint="eastAsia"/>
          <w:b w:val="0"/>
          <w:sz w:val="24"/>
          <w:szCs w:val="24"/>
        </w:rPr>
        <w:t>17 其他规定</w:t>
      </w:r>
      <w:bookmarkEnd w:id="228"/>
      <w:bookmarkEnd w:id="229"/>
      <w:bookmarkEnd w:id="230"/>
      <w:bookmarkEnd w:id="231"/>
    </w:p>
    <w:p w14:paraId="2486F8EB"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17.1本合同及其附件构成了双方就本合同所含交易而达成的全部合同，并取代双方先前与该等交易有关的全部口头和书面合同。</w:t>
      </w:r>
    </w:p>
    <w:p w14:paraId="69080DDC"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17.2如果本合同的任何条款和条件在任何时间成为非法、无效或不可强制执行的，则其他条款不应受其影响。</w:t>
      </w:r>
    </w:p>
    <w:p w14:paraId="75089D7D"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17.3除非另有规定，一方未行使或迟延行使本合同项下的权利、权力或特权并不构成放弃这些权利、权力和特权，而单一或部分行使这些权利、权力和特权并不排斥行使任何其他权利、权力和特权。</w:t>
      </w:r>
    </w:p>
    <w:p w14:paraId="668ECC2E" w14:textId="77777777" w:rsidR="006812AF" w:rsidRDefault="00000000">
      <w:pPr>
        <w:ind w:firstLine="480"/>
        <w:rPr>
          <w:rFonts w:ascii="仿宋_GB2312" w:eastAsia="仿宋_GB2312" w:hAnsi="仿宋_GB2312" w:cs="仿宋_GB2312" w:hint="eastAsia"/>
          <w:szCs w:val="24"/>
        </w:rPr>
      </w:pPr>
      <w:bookmarkStart w:id="232" w:name="_Toc16330035"/>
      <w:bookmarkStart w:id="233" w:name="_Toc29136"/>
      <w:bookmarkStart w:id="234" w:name="_Toc19077"/>
      <w:bookmarkStart w:id="235" w:name="_Toc17952"/>
      <w:r>
        <w:rPr>
          <w:rFonts w:ascii="仿宋_GB2312" w:eastAsia="仿宋_GB2312" w:hAnsi="仿宋_GB2312" w:cs="仿宋_GB2312" w:hint="eastAsia"/>
          <w:szCs w:val="24"/>
        </w:rPr>
        <w:lastRenderedPageBreak/>
        <w:t>17.4监造，在合同设备的制造过程中，买方有权派出代表对合同设备制造过程中的关键工序进行质量监督，卖方有配合买方监造的义务。</w:t>
      </w:r>
    </w:p>
    <w:p w14:paraId="0F3BDFA6"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06FF9C1B" w14:textId="77777777" w:rsidR="006812AF" w:rsidRDefault="00000000">
      <w:pPr>
        <w:pStyle w:val="1"/>
        <w:numPr>
          <w:ilvl w:val="0"/>
          <w:numId w:val="0"/>
        </w:numPr>
        <w:ind w:firstLineChars="200" w:firstLine="480"/>
        <w:jc w:val="both"/>
        <w:rPr>
          <w:rFonts w:ascii="黑体" w:eastAsia="黑体" w:hAnsi="黑体" w:cs="黑体" w:hint="eastAsia"/>
          <w:b w:val="0"/>
          <w:sz w:val="24"/>
          <w:szCs w:val="24"/>
        </w:rPr>
      </w:pPr>
      <w:r>
        <w:rPr>
          <w:rFonts w:ascii="黑体" w:eastAsia="黑体" w:hAnsi="黑体" w:cs="黑体" w:hint="eastAsia"/>
          <w:b w:val="0"/>
          <w:sz w:val="24"/>
          <w:szCs w:val="24"/>
        </w:rPr>
        <w:t>18 签署事项</w:t>
      </w:r>
      <w:bookmarkEnd w:id="232"/>
      <w:bookmarkEnd w:id="233"/>
      <w:bookmarkEnd w:id="234"/>
      <w:bookmarkEnd w:id="235"/>
    </w:p>
    <w:p w14:paraId="17145F26"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本合同或协议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w:t>
      </w:r>
      <w:r>
        <w:rPr>
          <w:rFonts w:ascii="仿宋_GB2312" w:eastAsia="仿宋_GB2312" w:hAnsi="仿宋_GB2312" w:cs="仿宋_GB2312" w:hint="eastAsia"/>
        </w:rPr>
        <w:t>本合同所有的手写涂改、一方擅自增加、删改、篡改部分无效（个人手写签名除外）</w:t>
      </w:r>
      <w:r>
        <w:rPr>
          <w:rFonts w:ascii="仿宋_GB2312" w:eastAsia="仿宋_GB2312" w:hAnsi="仿宋_GB2312" w:cs="仿宋_GB2312" w:hint="eastAsia"/>
          <w:szCs w:val="24"/>
        </w:rPr>
        <w:t>。</w:t>
      </w:r>
    </w:p>
    <w:p w14:paraId="0392F625" w14:textId="77777777" w:rsidR="006812AF" w:rsidRDefault="00000000">
      <w:pPr>
        <w:ind w:firstLine="480"/>
        <w:rPr>
          <w:rFonts w:ascii="仿宋_GB2312" w:eastAsia="仿宋_GB2312" w:hAnsi="仿宋_GB2312" w:cs="仿宋_GB2312" w:hint="eastAsia"/>
          <w:szCs w:val="24"/>
        </w:rPr>
      </w:pPr>
      <w:r>
        <w:rPr>
          <w:rFonts w:ascii="仿宋_GB2312" w:eastAsia="仿宋_GB2312" w:hAnsi="仿宋_GB2312" w:cs="仿宋_GB2312" w:hint="eastAsia"/>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14:paraId="37F9ABE7" w14:textId="77777777" w:rsidR="006812AF" w:rsidRDefault="006812AF">
      <w:pPr>
        <w:widowControl/>
        <w:adjustRightInd w:val="0"/>
        <w:snapToGrid w:val="0"/>
        <w:ind w:firstLine="480"/>
        <w:jc w:val="left"/>
        <w:rPr>
          <w:rFonts w:ascii="仿宋_GB2312" w:eastAsia="仿宋_GB2312" w:hAnsi="宋体" w:hint="eastAsia"/>
          <w:snapToGrid w:val="0"/>
          <w:kern w:val="0"/>
          <w:szCs w:val="24"/>
          <w:lang w:eastAsia="zh-Hans"/>
        </w:rPr>
      </w:pPr>
    </w:p>
    <w:p w14:paraId="00449B2F" w14:textId="77777777" w:rsidR="006812AF" w:rsidRDefault="006812AF">
      <w:pPr>
        <w:widowControl/>
        <w:adjustRightInd w:val="0"/>
        <w:snapToGrid w:val="0"/>
        <w:ind w:firstLine="480"/>
        <w:jc w:val="left"/>
        <w:rPr>
          <w:rFonts w:ascii="仿宋_GB2312" w:eastAsia="仿宋_GB2312" w:hAnsi="宋体" w:hint="eastAsia"/>
          <w:snapToGrid w:val="0"/>
          <w:kern w:val="0"/>
          <w:szCs w:val="24"/>
          <w:lang w:eastAsia="zh-Hans"/>
        </w:rPr>
      </w:pPr>
    </w:p>
    <w:p w14:paraId="6301FA84" w14:textId="77777777" w:rsidR="006812AF" w:rsidRDefault="00000000">
      <w:pPr>
        <w:widowControl/>
        <w:adjustRightInd w:val="0"/>
        <w:snapToGrid w:val="0"/>
        <w:ind w:firstLine="480"/>
        <w:jc w:val="left"/>
        <w:rPr>
          <w:rFonts w:ascii="仿宋_GB2312" w:eastAsia="仿宋_GB2312" w:hAnsi="宋体" w:hint="eastAsia"/>
          <w:b/>
          <w:bCs/>
          <w:snapToGrid w:val="0"/>
          <w:kern w:val="0"/>
          <w:szCs w:val="24"/>
          <w:u w:val="single"/>
        </w:rPr>
      </w:pPr>
      <w:r>
        <w:rPr>
          <w:rFonts w:ascii="仿宋_GB2312" w:eastAsia="仿宋_GB2312" w:hAnsi="宋体" w:hint="eastAsia"/>
          <w:snapToGrid w:val="0"/>
          <w:kern w:val="0"/>
          <w:szCs w:val="24"/>
          <w:lang w:eastAsia="zh-Hans"/>
        </w:rPr>
        <w:t>甲方</w:t>
      </w:r>
      <w:r>
        <w:rPr>
          <w:rFonts w:ascii="仿宋_GB2312" w:eastAsia="仿宋_GB2312" w:hAnsi="宋体" w:hint="eastAsia"/>
          <w:snapToGrid w:val="0"/>
          <w:kern w:val="0"/>
          <w:szCs w:val="24"/>
        </w:rPr>
        <w:t>（盖章）</w:t>
      </w:r>
      <w:r>
        <w:rPr>
          <w:rFonts w:ascii="仿宋_GB2312" w:eastAsia="仿宋_GB2312" w:hAnsi="宋体" w:hint="eastAsia"/>
          <w:snapToGrid w:val="0"/>
          <w:kern w:val="0"/>
          <w:szCs w:val="24"/>
          <w:lang w:eastAsia="zh-Hans"/>
        </w:rPr>
        <w:t>：</w:t>
      </w:r>
      <w:permStart w:id="2084053073" w:edGrp="everyone"/>
      <w:r>
        <w:rPr>
          <w:rFonts w:ascii="仿宋_GB2312" w:eastAsia="仿宋_GB2312" w:hAnsi="宋体" w:hint="eastAsia"/>
          <w:b/>
          <w:bCs/>
          <w:snapToGrid w:val="0"/>
          <w:kern w:val="0"/>
          <w:szCs w:val="24"/>
          <w:u w:val="single"/>
        </w:rPr>
        <w:t>甲方单位全称</w:t>
      </w:r>
      <w:permEnd w:id="2084053073"/>
    </w:p>
    <w:p w14:paraId="5DF48CBE" w14:textId="77777777" w:rsidR="006812AF" w:rsidRDefault="006812AF">
      <w:pPr>
        <w:widowControl/>
        <w:adjustRightInd w:val="0"/>
        <w:snapToGrid w:val="0"/>
        <w:ind w:firstLine="482"/>
        <w:jc w:val="left"/>
        <w:rPr>
          <w:rFonts w:ascii="仿宋_GB2312" w:eastAsia="仿宋_GB2312" w:hAnsi="宋体" w:hint="eastAsia"/>
          <w:b/>
          <w:bCs/>
          <w:snapToGrid w:val="0"/>
          <w:kern w:val="0"/>
          <w:szCs w:val="24"/>
          <w:u w:val="single"/>
        </w:rPr>
      </w:pPr>
    </w:p>
    <w:p w14:paraId="09C847BE" w14:textId="77777777" w:rsidR="006812AF" w:rsidRDefault="00000000">
      <w:pPr>
        <w:widowControl/>
        <w:adjustRightInd w:val="0"/>
        <w:snapToGrid w:val="0"/>
        <w:ind w:firstLine="480"/>
        <w:jc w:val="left"/>
        <w:rPr>
          <w:rFonts w:ascii="仿宋_GB2312" w:eastAsia="仿宋_GB2312" w:hAnsi="宋体" w:hint="eastAsia"/>
          <w:snapToGrid w:val="0"/>
          <w:color w:val="000000"/>
          <w:kern w:val="0"/>
          <w:szCs w:val="24"/>
          <w:lang w:eastAsia="zh-Hans"/>
        </w:rPr>
      </w:pPr>
      <w:r>
        <w:rPr>
          <w:rFonts w:ascii="仿宋_GB2312" w:eastAsia="仿宋_GB2312" w:hAnsi="宋体" w:hint="eastAsia"/>
          <w:snapToGrid w:val="0"/>
          <w:color w:val="000000"/>
          <w:kern w:val="0"/>
          <w:szCs w:val="24"/>
        </w:rPr>
        <w:t>甲方代表</w:t>
      </w:r>
      <w:r>
        <w:rPr>
          <w:rFonts w:ascii="仿宋_GB2312" w:eastAsia="仿宋_GB2312" w:hAnsi="宋体" w:hint="eastAsia"/>
          <w:snapToGrid w:val="0"/>
          <w:color w:val="000000"/>
          <w:kern w:val="0"/>
          <w:szCs w:val="24"/>
          <w:lang w:eastAsia="zh-Hans"/>
        </w:rPr>
        <w:t xml:space="preserve">（签字）：         </w:t>
      </w:r>
      <w:r>
        <w:rPr>
          <w:rFonts w:ascii="仿宋_GB2312" w:eastAsia="仿宋_GB2312" w:hAnsi="宋体" w:hint="eastAsia"/>
          <w:snapToGrid w:val="0"/>
          <w:kern w:val="0"/>
          <w:szCs w:val="24"/>
          <w:lang w:eastAsia="zh-Hans"/>
        </w:rPr>
        <w:t xml:space="preserve">       </w:t>
      </w:r>
      <w:r>
        <w:rPr>
          <w:rFonts w:ascii="仿宋_GB2312" w:eastAsia="仿宋_GB2312" w:hAnsi="宋体" w:hint="eastAsia"/>
          <w:snapToGrid w:val="0"/>
          <w:color w:val="000000"/>
          <w:kern w:val="0"/>
          <w:szCs w:val="24"/>
          <w:lang w:eastAsia="zh-Hans"/>
        </w:rPr>
        <w:t xml:space="preserve"> </w:t>
      </w:r>
    </w:p>
    <w:p w14:paraId="6374FB05" w14:textId="77777777" w:rsidR="006812AF" w:rsidRDefault="00000000">
      <w:pPr>
        <w:widowControl/>
        <w:adjustRightInd w:val="0"/>
        <w:snapToGrid w:val="0"/>
        <w:ind w:firstLine="480"/>
        <w:jc w:val="left"/>
        <w:rPr>
          <w:rFonts w:ascii="仿宋_GB2312" w:eastAsia="仿宋_GB2312" w:hAnsi="宋体" w:hint="eastAsia"/>
          <w:snapToGrid w:val="0"/>
          <w:color w:val="000000"/>
          <w:kern w:val="0"/>
          <w:szCs w:val="24"/>
          <w:lang w:eastAsia="zh-Hans"/>
        </w:rPr>
      </w:pPr>
      <w:r>
        <w:rPr>
          <w:rFonts w:ascii="仿宋_GB2312" w:eastAsia="仿宋_GB2312" w:hAnsi="宋体" w:hint="eastAsia"/>
          <w:snapToGrid w:val="0"/>
          <w:color w:val="000000"/>
          <w:kern w:val="0"/>
          <w:szCs w:val="24"/>
          <w:lang w:eastAsia="zh-Hans"/>
        </w:rPr>
        <w:t xml:space="preserve">   </w:t>
      </w:r>
    </w:p>
    <w:p w14:paraId="19CED519" w14:textId="77777777" w:rsidR="006812AF" w:rsidRDefault="006812AF">
      <w:pPr>
        <w:widowControl/>
        <w:adjustRightInd w:val="0"/>
        <w:snapToGrid w:val="0"/>
        <w:ind w:firstLine="480"/>
        <w:jc w:val="left"/>
        <w:rPr>
          <w:rFonts w:ascii="仿宋_GB2312" w:eastAsia="仿宋_GB2312" w:hAnsi="宋体" w:hint="eastAsia"/>
          <w:snapToGrid w:val="0"/>
          <w:color w:val="000000"/>
          <w:kern w:val="0"/>
          <w:szCs w:val="24"/>
          <w:lang w:eastAsia="zh-Hans"/>
        </w:rPr>
      </w:pPr>
    </w:p>
    <w:p w14:paraId="2ED1D13D" w14:textId="77777777" w:rsidR="006812AF" w:rsidRDefault="00000000">
      <w:pPr>
        <w:widowControl/>
        <w:adjustRightInd w:val="0"/>
        <w:snapToGrid w:val="0"/>
        <w:ind w:firstLine="480"/>
        <w:jc w:val="left"/>
        <w:rPr>
          <w:rFonts w:ascii="仿宋_GB2312" w:eastAsia="仿宋_GB2312" w:hAnsi="宋体" w:hint="eastAsia"/>
          <w:snapToGrid w:val="0"/>
          <w:kern w:val="0"/>
          <w:szCs w:val="24"/>
        </w:rPr>
      </w:pPr>
      <w:r>
        <w:rPr>
          <w:rFonts w:ascii="仿宋_GB2312" w:eastAsia="仿宋_GB2312" w:hAnsi="宋体" w:hint="eastAsia"/>
          <w:snapToGrid w:val="0"/>
          <w:color w:val="000000"/>
          <w:kern w:val="0"/>
          <w:szCs w:val="24"/>
          <w:lang w:eastAsia="zh-Hans"/>
        </w:rPr>
        <w:t xml:space="preserve">              </w:t>
      </w:r>
      <w:r>
        <w:rPr>
          <w:rFonts w:ascii="仿宋_GB2312" w:eastAsia="仿宋_GB2312" w:hAnsi="宋体" w:hint="eastAsia"/>
          <w:snapToGrid w:val="0"/>
          <w:kern w:val="0"/>
          <w:szCs w:val="24"/>
          <w:lang w:eastAsia="zh-Hans"/>
        </w:rPr>
        <w:t xml:space="preserve">        </w:t>
      </w:r>
    </w:p>
    <w:p w14:paraId="4254CAA1" w14:textId="77777777" w:rsidR="006812AF" w:rsidRDefault="00000000">
      <w:pPr>
        <w:widowControl/>
        <w:adjustRightInd w:val="0"/>
        <w:snapToGrid w:val="0"/>
        <w:ind w:firstLine="480"/>
        <w:jc w:val="left"/>
        <w:rPr>
          <w:rFonts w:ascii="仿宋_GB2312" w:eastAsia="仿宋_GB2312" w:hAnsi="仿宋_GB2312" w:cs="仿宋_GB2312" w:hint="eastAsia"/>
          <w:b/>
          <w:bCs/>
          <w:szCs w:val="24"/>
          <w:u w:val="single"/>
        </w:rPr>
      </w:pPr>
      <w:r>
        <w:rPr>
          <w:rFonts w:ascii="仿宋_GB2312" w:eastAsia="仿宋_GB2312" w:hAnsi="宋体" w:hint="eastAsia"/>
          <w:snapToGrid w:val="0"/>
          <w:kern w:val="0"/>
          <w:szCs w:val="24"/>
        </w:rPr>
        <w:t>乙</w:t>
      </w:r>
      <w:r>
        <w:rPr>
          <w:rFonts w:ascii="仿宋_GB2312" w:eastAsia="仿宋_GB2312" w:hAnsi="宋体" w:hint="eastAsia"/>
          <w:snapToGrid w:val="0"/>
          <w:kern w:val="0"/>
          <w:szCs w:val="24"/>
          <w:lang w:eastAsia="zh-Hans"/>
        </w:rPr>
        <w:t>方</w:t>
      </w:r>
      <w:r>
        <w:rPr>
          <w:rFonts w:ascii="仿宋_GB2312" w:eastAsia="仿宋_GB2312" w:hAnsi="宋体" w:hint="eastAsia"/>
          <w:snapToGrid w:val="0"/>
          <w:kern w:val="0"/>
          <w:szCs w:val="24"/>
        </w:rPr>
        <w:t>（盖章）</w:t>
      </w:r>
      <w:r>
        <w:rPr>
          <w:rFonts w:ascii="仿宋_GB2312" w:eastAsia="仿宋_GB2312" w:hAnsi="宋体" w:hint="eastAsia"/>
          <w:snapToGrid w:val="0"/>
          <w:kern w:val="0"/>
          <w:szCs w:val="24"/>
          <w:lang w:eastAsia="zh-Hans"/>
        </w:rPr>
        <w:t>：</w:t>
      </w:r>
      <w:permStart w:id="548222222" w:edGrp="everyone"/>
      <w:r>
        <w:rPr>
          <w:rFonts w:ascii="仿宋_GB2312" w:eastAsia="仿宋_GB2312" w:hAnsi="仿宋_GB2312" w:cs="仿宋_GB2312" w:hint="eastAsia"/>
          <w:b/>
          <w:bCs/>
          <w:szCs w:val="24"/>
          <w:u w:val="single"/>
        </w:rPr>
        <w:t>乙方单位全称</w:t>
      </w:r>
      <w:permEnd w:id="548222222"/>
    </w:p>
    <w:p w14:paraId="49EE688A" w14:textId="77777777" w:rsidR="006812AF" w:rsidRDefault="006812AF">
      <w:pPr>
        <w:widowControl/>
        <w:adjustRightInd w:val="0"/>
        <w:snapToGrid w:val="0"/>
        <w:ind w:firstLine="482"/>
        <w:jc w:val="left"/>
        <w:rPr>
          <w:rFonts w:ascii="仿宋_GB2312" w:eastAsia="仿宋_GB2312" w:hAnsi="仿宋_GB2312" w:cs="仿宋_GB2312" w:hint="eastAsia"/>
          <w:b/>
          <w:bCs/>
          <w:szCs w:val="24"/>
          <w:u w:val="single"/>
        </w:rPr>
      </w:pPr>
    </w:p>
    <w:p w14:paraId="5A2D5F1B" w14:textId="77777777" w:rsidR="006812AF" w:rsidRDefault="00000000">
      <w:pPr>
        <w:widowControl/>
        <w:adjustRightInd w:val="0"/>
        <w:snapToGrid w:val="0"/>
        <w:ind w:firstLine="480"/>
        <w:jc w:val="left"/>
        <w:rPr>
          <w:rFonts w:ascii="仿宋_GB2312" w:eastAsia="仿宋_GB2312" w:hAnsi="仿宋_GB2312" w:cs="仿宋_GB2312" w:hint="eastAsia"/>
          <w:snapToGrid w:val="0"/>
          <w:color w:val="000000"/>
          <w:kern w:val="0"/>
          <w:szCs w:val="24"/>
          <w:lang w:eastAsia="zh-Hans"/>
        </w:rPr>
      </w:pPr>
      <w:r>
        <w:rPr>
          <w:rFonts w:ascii="仿宋_GB2312" w:eastAsia="仿宋_GB2312" w:hAnsi="宋体" w:hint="eastAsia"/>
          <w:snapToGrid w:val="0"/>
          <w:color w:val="000000"/>
          <w:kern w:val="0"/>
          <w:szCs w:val="24"/>
        </w:rPr>
        <w:t>乙方代表</w:t>
      </w:r>
      <w:r>
        <w:rPr>
          <w:rFonts w:ascii="仿宋_GB2312" w:eastAsia="仿宋_GB2312" w:hAnsi="宋体" w:hint="eastAsia"/>
          <w:snapToGrid w:val="0"/>
          <w:color w:val="000000"/>
          <w:kern w:val="0"/>
          <w:szCs w:val="24"/>
          <w:lang w:eastAsia="zh-Hans"/>
        </w:rPr>
        <w:t xml:space="preserve">（签字）：   </w:t>
      </w:r>
    </w:p>
    <w:p w14:paraId="19A67B02" w14:textId="77777777" w:rsidR="006812AF" w:rsidRDefault="006812AF">
      <w:pPr>
        <w:widowControl/>
        <w:adjustRightInd w:val="0"/>
        <w:snapToGrid w:val="0"/>
        <w:ind w:firstLine="480"/>
        <w:jc w:val="left"/>
        <w:rPr>
          <w:rFonts w:ascii="仿宋_GB2312" w:eastAsia="仿宋_GB2312" w:hAnsi="仿宋_GB2312" w:cs="仿宋_GB2312" w:hint="eastAsia"/>
          <w:snapToGrid w:val="0"/>
          <w:color w:val="000000"/>
          <w:kern w:val="0"/>
          <w:szCs w:val="24"/>
          <w:lang w:eastAsia="zh-Hans"/>
        </w:rPr>
      </w:pPr>
    </w:p>
    <w:p w14:paraId="22C9BA4B" w14:textId="77777777" w:rsidR="006812AF" w:rsidRDefault="00000000">
      <w:pPr>
        <w:ind w:firstLine="560"/>
        <w:rPr>
          <w:highlight w:val="yellow"/>
        </w:rPr>
      </w:pPr>
      <w:r>
        <w:rPr>
          <w:rFonts w:ascii="黑体" w:eastAsia="黑体" w:hAnsi="黑体" w:cstheme="minorEastAsia" w:hint="eastAsia"/>
          <w:sz w:val="28"/>
          <w:szCs w:val="28"/>
        </w:rPr>
        <w:lastRenderedPageBreak/>
        <w:t>附件一：设备清单明细表【作为附件另附】</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811"/>
        <w:gridCol w:w="847"/>
        <w:gridCol w:w="752"/>
        <w:gridCol w:w="1144"/>
        <w:gridCol w:w="1122"/>
        <w:gridCol w:w="1048"/>
        <w:gridCol w:w="945"/>
        <w:gridCol w:w="1070"/>
        <w:gridCol w:w="726"/>
        <w:gridCol w:w="726"/>
      </w:tblGrid>
      <w:tr w:rsidR="006812AF" w14:paraId="7848E170" w14:textId="77777777">
        <w:trPr>
          <w:trHeight w:val="578"/>
          <w:jc w:val="center"/>
        </w:trPr>
        <w:tc>
          <w:tcPr>
            <w:tcW w:w="712" w:type="dxa"/>
            <w:vAlign w:val="center"/>
          </w:tcPr>
          <w:p w14:paraId="2FFC9C6C" w14:textId="77777777" w:rsidR="006812AF" w:rsidRDefault="00000000">
            <w:pPr>
              <w:pStyle w:val="af1"/>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序号</w:t>
            </w:r>
          </w:p>
        </w:tc>
        <w:tc>
          <w:tcPr>
            <w:tcW w:w="756" w:type="dxa"/>
            <w:vAlign w:val="center"/>
          </w:tcPr>
          <w:p w14:paraId="0909B886" w14:textId="77777777" w:rsidR="006812AF" w:rsidRDefault="00000000">
            <w:pPr>
              <w:pStyle w:val="af1"/>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产品及部件名称</w:t>
            </w:r>
          </w:p>
        </w:tc>
        <w:tc>
          <w:tcPr>
            <w:tcW w:w="790" w:type="dxa"/>
            <w:vAlign w:val="center"/>
          </w:tcPr>
          <w:p w14:paraId="54F8A5A0" w14:textId="77777777" w:rsidR="006812AF" w:rsidRDefault="00000000">
            <w:pPr>
              <w:pStyle w:val="af1"/>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规格型号及技术参数</w:t>
            </w:r>
          </w:p>
        </w:tc>
        <w:tc>
          <w:tcPr>
            <w:tcW w:w="701" w:type="dxa"/>
            <w:vAlign w:val="center"/>
          </w:tcPr>
          <w:p w14:paraId="61F6C6C3" w14:textId="77777777" w:rsidR="006812AF" w:rsidRDefault="00000000">
            <w:pPr>
              <w:pStyle w:val="af1"/>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单位</w:t>
            </w:r>
          </w:p>
        </w:tc>
        <w:tc>
          <w:tcPr>
            <w:tcW w:w="1066" w:type="dxa"/>
            <w:vAlign w:val="center"/>
          </w:tcPr>
          <w:p w14:paraId="5334064C" w14:textId="77777777" w:rsidR="006812AF" w:rsidRDefault="00000000">
            <w:pPr>
              <w:pStyle w:val="af1"/>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数量</w:t>
            </w:r>
          </w:p>
        </w:tc>
        <w:tc>
          <w:tcPr>
            <w:tcW w:w="1046" w:type="dxa"/>
            <w:vAlign w:val="center"/>
          </w:tcPr>
          <w:p w14:paraId="0DE27B30" w14:textId="77777777" w:rsidR="006812AF" w:rsidRDefault="00000000">
            <w:pPr>
              <w:pStyle w:val="af1"/>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不含税</w:t>
            </w:r>
          </w:p>
          <w:p w14:paraId="449C914A" w14:textId="77777777" w:rsidR="006812AF" w:rsidRDefault="00000000">
            <w:pPr>
              <w:pStyle w:val="af1"/>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单价</w:t>
            </w:r>
          </w:p>
        </w:tc>
        <w:tc>
          <w:tcPr>
            <w:tcW w:w="977" w:type="dxa"/>
            <w:vAlign w:val="center"/>
          </w:tcPr>
          <w:p w14:paraId="457EAE35" w14:textId="77777777" w:rsidR="006812AF" w:rsidRDefault="00000000">
            <w:pPr>
              <w:pStyle w:val="af1"/>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税率</w:t>
            </w:r>
          </w:p>
        </w:tc>
        <w:tc>
          <w:tcPr>
            <w:tcW w:w="881" w:type="dxa"/>
            <w:vAlign w:val="center"/>
          </w:tcPr>
          <w:p w14:paraId="27EDF76E" w14:textId="77777777" w:rsidR="006812AF" w:rsidRDefault="00000000">
            <w:pPr>
              <w:pStyle w:val="af1"/>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税额</w:t>
            </w:r>
          </w:p>
        </w:tc>
        <w:tc>
          <w:tcPr>
            <w:tcW w:w="997" w:type="dxa"/>
            <w:vAlign w:val="center"/>
          </w:tcPr>
          <w:p w14:paraId="6F39F812" w14:textId="77777777" w:rsidR="006812AF" w:rsidRDefault="00000000">
            <w:pPr>
              <w:pStyle w:val="af1"/>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含税</w:t>
            </w:r>
          </w:p>
          <w:p w14:paraId="1DEEC4D3" w14:textId="77777777" w:rsidR="006812AF" w:rsidRDefault="00000000">
            <w:pPr>
              <w:pStyle w:val="af1"/>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单价</w:t>
            </w:r>
          </w:p>
        </w:tc>
        <w:tc>
          <w:tcPr>
            <w:tcW w:w="677" w:type="dxa"/>
            <w:vAlign w:val="center"/>
          </w:tcPr>
          <w:p w14:paraId="6C0196E9" w14:textId="77777777" w:rsidR="006812AF" w:rsidRDefault="00000000">
            <w:pPr>
              <w:pStyle w:val="af1"/>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品牌</w:t>
            </w:r>
          </w:p>
        </w:tc>
        <w:tc>
          <w:tcPr>
            <w:tcW w:w="677" w:type="dxa"/>
            <w:vAlign w:val="center"/>
          </w:tcPr>
          <w:p w14:paraId="140754B2" w14:textId="77777777" w:rsidR="006812AF" w:rsidRDefault="00000000">
            <w:pPr>
              <w:pStyle w:val="af1"/>
              <w:spacing w:line="360" w:lineRule="auto"/>
              <w:ind w:left="0" w:firstLineChars="0" w:firstLine="0"/>
              <w:jc w:val="center"/>
              <w:rPr>
                <w:rFonts w:ascii="仿宋_GB2312" w:eastAsia="仿宋_GB2312" w:hAnsiTheme="minorEastAsia" w:cstheme="minorEastAsia" w:hint="eastAsia"/>
              </w:rPr>
            </w:pPr>
            <w:r>
              <w:rPr>
                <w:rFonts w:ascii="仿宋_GB2312" w:eastAsia="仿宋_GB2312" w:hAnsiTheme="minorEastAsia" w:cstheme="minorEastAsia" w:hint="eastAsia"/>
              </w:rPr>
              <w:t>其他</w:t>
            </w:r>
          </w:p>
        </w:tc>
      </w:tr>
      <w:tr w:rsidR="006812AF" w14:paraId="26819C40" w14:textId="77777777">
        <w:trPr>
          <w:trHeight w:val="575"/>
          <w:jc w:val="center"/>
        </w:trPr>
        <w:tc>
          <w:tcPr>
            <w:tcW w:w="712" w:type="dxa"/>
            <w:vAlign w:val="center"/>
          </w:tcPr>
          <w:p w14:paraId="1EFD8F68" w14:textId="77777777" w:rsidR="006812AF" w:rsidRDefault="00000000">
            <w:pPr>
              <w:pStyle w:val="af1"/>
              <w:spacing w:line="360" w:lineRule="auto"/>
              <w:ind w:left="420" w:hanging="420"/>
              <w:jc w:val="center"/>
              <w:rPr>
                <w:rFonts w:ascii="仿宋_GB2312" w:eastAsia="仿宋_GB2312" w:hAnsiTheme="minorEastAsia" w:cstheme="minorEastAsia" w:hint="eastAsia"/>
              </w:rPr>
            </w:pPr>
            <w:r>
              <w:rPr>
                <w:rFonts w:ascii="仿宋_GB2312" w:eastAsia="仿宋_GB2312" w:hAnsiTheme="minorEastAsia" w:cstheme="minorEastAsia" w:hint="eastAsia"/>
              </w:rPr>
              <w:t>1</w:t>
            </w:r>
          </w:p>
        </w:tc>
        <w:tc>
          <w:tcPr>
            <w:tcW w:w="756" w:type="dxa"/>
            <w:vAlign w:val="center"/>
          </w:tcPr>
          <w:p w14:paraId="00735D3B"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790" w:type="dxa"/>
            <w:vAlign w:val="center"/>
          </w:tcPr>
          <w:p w14:paraId="64CC48BE"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701" w:type="dxa"/>
            <w:vAlign w:val="center"/>
          </w:tcPr>
          <w:p w14:paraId="0C0F9697"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1066" w:type="dxa"/>
            <w:vAlign w:val="center"/>
          </w:tcPr>
          <w:p w14:paraId="4D10DD92"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1046" w:type="dxa"/>
            <w:vAlign w:val="center"/>
          </w:tcPr>
          <w:p w14:paraId="1B110528"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977" w:type="dxa"/>
            <w:vAlign w:val="center"/>
          </w:tcPr>
          <w:p w14:paraId="76FF7E35"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881" w:type="dxa"/>
            <w:vAlign w:val="center"/>
          </w:tcPr>
          <w:p w14:paraId="4299BDAD"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997" w:type="dxa"/>
            <w:vAlign w:val="center"/>
          </w:tcPr>
          <w:p w14:paraId="1F0E6A98"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677" w:type="dxa"/>
            <w:vAlign w:val="center"/>
          </w:tcPr>
          <w:p w14:paraId="071C0D68"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677" w:type="dxa"/>
            <w:vAlign w:val="center"/>
          </w:tcPr>
          <w:p w14:paraId="5A3B0D7F"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r>
      <w:tr w:rsidR="006812AF" w14:paraId="78A8B885" w14:textId="77777777">
        <w:trPr>
          <w:trHeight w:val="575"/>
          <w:jc w:val="center"/>
        </w:trPr>
        <w:tc>
          <w:tcPr>
            <w:tcW w:w="712" w:type="dxa"/>
            <w:vAlign w:val="center"/>
          </w:tcPr>
          <w:p w14:paraId="5554184B" w14:textId="77777777" w:rsidR="006812AF" w:rsidRDefault="00000000">
            <w:pPr>
              <w:pStyle w:val="af1"/>
              <w:spacing w:line="360" w:lineRule="auto"/>
              <w:ind w:left="420" w:hanging="420"/>
              <w:jc w:val="center"/>
              <w:rPr>
                <w:rFonts w:ascii="仿宋_GB2312" w:eastAsia="仿宋_GB2312" w:hAnsiTheme="minorEastAsia" w:cstheme="minorEastAsia" w:hint="eastAsia"/>
              </w:rPr>
            </w:pPr>
            <w:r>
              <w:rPr>
                <w:rFonts w:ascii="仿宋_GB2312" w:eastAsia="仿宋_GB2312" w:hAnsiTheme="minorEastAsia" w:cstheme="minorEastAsia" w:hint="eastAsia"/>
              </w:rPr>
              <w:t>2</w:t>
            </w:r>
          </w:p>
        </w:tc>
        <w:tc>
          <w:tcPr>
            <w:tcW w:w="756" w:type="dxa"/>
            <w:vAlign w:val="center"/>
          </w:tcPr>
          <w:p w14:paraId="1634D54F"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790" w:type="dxa"/>
            <w:vAlign w:val="center"/>
          </w:tcPr>
          <w:p w14:paraId="03E7E5EF"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701" w:type="dxa"/>
            <w:vAlign w:val="center"/>
          </w:tcPr>
          <w:p w14:paraId="726CB812"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1066" w:type="dxa"/>
            <w:vAlign w:val="center"/>
          </w:tcPr>
          <w:p w14:paraId="4FDE77DC"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1046" w:type="dxa"/>
            <w:vAlign w:val="center"/>
          </w:tcPr>
          <w:p w14:paraId="24A90D5D"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977" w:type="dxa"/>
            <w:vAlign w:val="center"/>
          </w:tcPr>
          <w:p w14:paraId="0472657B"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881" w:type="dxa"/>
            <w:vAlign w:val="center"/>
          </w:tcPr>
          <w:p w14:paraId="33ABD81B"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997" w:type="dxa"/>
            <w:vAlign w:val="center"/>
          </w:tcPr>
          <w:p w14:paraId="628E5507"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677" w:type="dxa"/>
            <w:vAlign w:val="center"/>
          </w:tcPr>
          <w:p w14:paraId="0960E9DA"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677" w:type="dxa"/>
            <w:vAlign w:val="center"/>
          </w:tcPr>
          <w:p w14:paraId="65F810C8"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r>
      <w:tr w:rsidR="006812AF" w14:paraId="0798D5A0" w14:textId="77777777">
        <w:trPr>
          <w:trHeight w:val="575"/>
          <w:jc w:val="center"/>
        </w:trPr>
        <w:tc>
          <w:tcPr>
            <w:tcW w:w="712" w:type="dxa"/>
            <w:vAlign w:val="center"/>
          </w:tcPr>
          <w:p w14:paraId="7BBBCDC9" w14:textId="77777777" w:rsidR="006812AF" w:rsidRDefault="00000000">
            <w:pPr>
              <w:pStyle w:val="af1"/>
              <w:spacing w:line="360" w:lineRule="auto"/>
              <w:ind w:left="420" w:hanging="420"/>
              <w:jc w:val="center"/>
              <w:rPr>
                <w:rFonts w:ascii="仿宋_GB2312" w:eastAsia="仿宋_GB2312" w:hAnsiTheme="minorEastAsia" w:cstheme="minorEastAsia" w:hint="eastAsia"/>
              </w:rPr>
            </w:pPr>
            <w:r>
              <w:rPr>
                <w:rFonts w:ascii="仿宋_GB2312" w:eastAsia="仿宋_GB2312" w:hAnsiTheme="minorEastAsia" w:cstheme="minorEastAsia" w:hint="eastAsia"/>
              </w:rPr>
              <w:t>…</w:t>
            </w:r>
          </w:p>
        </w:tc>
        <w:tc>
          <w:tcPr>
            <w:tcW w:w="756" w:type="dxa"/>
            <w:vAlign w:val="center"/>
          </w:tcPr>
          <w:p w14:paraId="6ED28171"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790" w:type="dxa"/>
            <w:vAlign w:val="center"/>
          </w:tcPr>
          <w:p w14:paraId="1CBCBBC5"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701" w:type="dxa"/>
            <w:vAlign w:val="center"/>
          </w:tcPr>
          <w:p w14:paraId="0F7C47D1"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1066" w:type="dxa"/>
            <w:vAlign w:val="center"/>
          </w:tcPr>
          <w:p w14:paraId="2DDBC8D6"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1046" w:type="dxa"/>
            <w:vAlign w:val="center"/>
          </w:tcPr>
          <w:p w14:paraId="63B47E26"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977" w:type="dxa"/>
            <w:vAlign w:val="center"/>
          </w:tcPr>
          <w:p w14:paraId="1E5871CA"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881" w:type="dxa"/>
            <w:vAlign w:val="center"/>
          </w:tcPr>
          <w:p w14:paraId="42122122"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997" w:type="dxa"/>
            <w:vAlign w:val="center"/>
          </w:tcPr>
          <w:p w14:paraId="4C8DEB85"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677" w:type="dxa"/>
            <w:vAlign w:val="center"/>
          </w:tcPr>
          <w:p w14:paraId="7B9122CE"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677" w:type="dxa"/>
            <w:vAlign w:val="center"/>
          </w:tcPr>
          <w:p w14:paraId="09F142B5"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r>
      <w:tr w:rsidR="006812AF" w14:paraId="66C40224" w14:textId="77777777">
        <w:trPr>
          <w:trHeight w:val="575"/>
          <w:jc w:val="center"/>
        </w:trPr>
        <w:tc>
          <w:tcPr>
            <w:tcW w:w="712" w:type="dxa"/>
            <w:vAlign w:val="center"/>
          </w:tcPr>
          <w:p w14:paraId="0D4813A0" w14:textId="77777777" w:rsidR="006812AF" w:rsidRDefault="00000000">
            <w:pPr>
              <w:pStyle w:val="af1"/>
              <w:spacing w:line="360" w:lineRule="auto"/>
              <w:ind w:left="420" w:hanging="420"/>
              <w:jc w:val="center"/>
              <w:rPr>
                <w:rFonts w:ascii="仿宋_GB2312" w:eastAsia="仿宋_GB2312" w:hAnsiTheme="minorEastAsia" w:cstheme="minorEastAsia" w:hint="eastAsia"/>
              </w:rPr>
            </w:pPr>
            <w:r>
              <w:rPr>
                <w:rFonts w:ascii="仿宋_GB2312" w:eastAsia="仿宋_GB2312" w:hAnsiTheme="minorEastAsia" w:cstheme="minorEastAsia" w:hint="eastAsia"/>
              </w:rPr>
              <w:t>合计</w:t>
            </w:r>
          </w:p>
        </w:tc>
        <w:tc>
          <w:tcPr>
            <w:tcW w:w="756" w:type="dxa"/>
            <w:vAlign w:val="center"/>
          </w:tcPr>
          <w:p w14:paraId="212592F4"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790" w:type="dxa"/>
            <w:vAlign w:val="center"/>
          </w:tcPr>
          <w:p w14:paraId="39836C77"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701" w:type="dxa"/>
            <w:vAlign w:val="center"/>
          </w:tcPr>
          <w:p w14:paraId="01E4D233"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1066" w:type="dxa"/>
            <w:vAlign w:val="center"/>
          </w:tcPr>
          <w:p w14:paraId="42608E26" w14:textId="77777777" w:rsidR="006812AF" w:rsidRDefault="006812AF">
            <w:pPr>
              <w:pStyle w:val="af1"/>
              <w:spacing w:line="360" w:lineRule="auto"/>
              <w:ind w:left="0" w:firstLineChars="0" w:firstLine="0"/>
              <w:jc w:val="center"/>
              <w:rPr>
                <w:rFonts w:ascii="仿宋_GB2312" w:eastAsia="仿宋_GB2312" w:hAnsiTheme="minorEastAsia" w:cstheme="minorEastAsia" w:hint="eastAsia"/>
              </w:rPr>
            </w:pPr>
          </w:p>
        </w:tc>
        <w:tc>
          <w:tcPr>
            <w:tcW w:w="1046" w:type="dxa"/>
            <w:vAlign w:val="center"/>
          </w:tcPr>
          <w:p w14:paraId="0D3A1450" w14:textId="77777777" w:rsidR="006812AF" w:rsidRDefault="006812AF">
            <w:pPr>
              <w:ind w:firstLine="480"/>
              <w:jc w:val="center"/>
              <w:rPr>
                <w:rFonts w:ascii="仿宋_GB2312" w:eastAsia="仿宋_GB2312" w:hAnsiTheme="minorEastAsia" w:cstheme="minorEastAsia" w:hint="eastAsia"/>
              </w:rPr>
            </w:pPr>
          </w:p>
        </w:tc>
        <w:tc>
          <w:tcPr>
            <w:tcW w:w="977" w:type="dxa"/>
            <w:vAlign w:val="center"/>
          </w:tcPr>
          <w:p w14:paraId="0829F6A4" w14:textId="77777777" w:rsidR="006812AF" w:rsidRDefault="006812AF">
            <w:pPr>
              <w:ind w:firstLine="480"/>
              <w:jc w:val="center"/>
              <w:rPr>
                <w:rFonts w:ascii="仿宋_GB2312" w:eastAsia="仿宋_GB2312" w:hAnsiTheme="minorEastAsia" w:cstheme="minorEastAsia" w:hint="eastAsia"/>
              </w:rPr>
            </w:pPr>
          </w:p>
        </w:tc>
        <w:tc>
          <w:tcPr>
            <w:tcW w:w="881" w:type="dxa"/>
            <w:vAlign w:val="center"/>
          </w:tcPr>
          <w:p w14:paraId="4CE7A02F" w14:textId="77777777" w:rsidR="006812AF" w:rsidRDefault="006812AF">
            <w:pPr>
              <w:ind w:firstLine="480"/>
              <w:jc w:val="center"/>
              <w:rPr>
                <w:rFonts w:ascii="仿宋_GB2312" w:eastAsia="仿宋_GB2312" w:hAnsiTheme="minorEastAsia" w:cstheme="minorEastAsia" w:hint="eastAsia"/>
              </w:rPr>
            </w:pPr>
          </w:p>
        </w:tc>
        <w:tc>
          <w:tcPr>
            <w:tcW w:w="997" w:type="dxa"/>
            <w:vAlign w:val="center"/>
          </w:tcPr>
          <w:p w14:paraId="6CF90429" w14:textId="77777777" w:rsidR="006812AF" w:rsidRDefault="006812AF">
            <w:pPr>
              <w:ind w:firstLine="480"/>
              <w:jc w:val="center"/>
              <w:rPr>
                <w:rFonts w:ascii="仿宋_GB2312" w:eastAsia="仿宋_GB2312" w:hAnsiTheme="minorEastAsia" w:cstheme="minorEastAsia" w:hint="eastAsia"/>
              </w:rPr>
            </w:pPr>
          </w:p>
        </w:tc>
        <w:tc>
          <w:tcPr>
            <w:tcW w:w="677" w:type="dxa"/>
            <w:vAlign w:val="center"/>
          </w:tcPr>
          <w:p w14:paraId="282197FA" w14:textId="77777777" w:rsidR="006812AF" w:rsidRDefault="006812AF">
            <w:pPr>
              <w:ind w:firstLine="480"/>
              <w:jc w:val="center"/>
              <w:rPr>
                <w:rFonts w:ascii="仿宋_GB2312" w:eastAsia="仿宋_GB2312" w:hAnsiTheme="minorEastAsia" w:cstheme="minorEastAsia" w:hint="eastAsia"/>
              </w:rPr>
            </w:pPr>
          </w:p>
        </w:tc>
        <w:tc>
          <w:tcPr>
            <w:tcW w:w="677" w:type="dxa"/>
            <w:vAlign w:val="center"/>
          </w:tcPr>
          <w:p w14:paraId="2BD007B2" w14:textId="77777777" w:rsidR="006812AF" w:rsidRDefault="006812AF">
            <w:pPr>
              <w:ind w:firstLine="480"/>
              <w:jc w:val="center"/>
              <w:rPr>
                <w:rFonts w:ascii="仿宋_GB2312" w:eastAsia="仿宋_GB2312" w:hAnsiTheme="minorEastAsia" w:cstheme="minorEastAsia" w:hint="eastAsia"/>
              </w:rPr>
            </w:pPr>
          </w:p>
        </w:tc>
      </w:tr>
    </w:tbl>
    <w:p w14:paraId="08930E0D" w14:textId="77777777" w:rsidR="006812AF" w:rsidRDefault="006812AF">
      <w:pPr>
        <w:pStyle w:val="1"/>
        <w:numPr>
          <w:ilvl w:val="0"/>
          <w:numId w:val="0"/>
        </w:numPr>
        <w:ind w:leftChars="400" w:left="960"/>
        <w:jc w:val="both"/>
        <w:rPr>
          <w:rFonts w:asciiTheme="minorEastAsia" w:eastAsiaTheme="minorEastAsia" w:hAnsiTheme="minorEastAsia" w:cstheme="minorEastAsia" w:hint="eastAsia"/>
          <w:sz w:val="20"/>
        </w:rPr>
      </w:pPr>
    </w:p>
    <w:p w14:paraId="0C8EBC94" w14:textId="77777777" w:rsidR="006812AF" w:rsidRDefault="006812AF">
      <w:pPr>
        <w:ind w:firstLine="400"/>
        <w:rPr>
          <w:rFonts w:asciiTheme="minorEastAsia" w:eastAsiaTheme="minorEastAsia" w:hAnsiTheme="minorEastAsia" w:cstheme="minorEastAsia" w:hint="eastAsia"/>
          <w:sz w:val="20"/>
        </w:rPr>
      </w:pPr>
    </w:p>
    <w:p w14:paraId="5AE5218D" w14:textId="77777777" w:rsidR="006812AF" w:rsidRDefault="006812AF">
      <w:pPr>
        <w:widowControl/>
        <w:adjustRightInd w:val="0"/>
        <w:snapToGrid w:val="0"/>
        <w:ind w:firstLine="480"/>
        <w:jc w:val="left"/>
        <w:rPr>
          <w:rFonts w:ascii="仿宋_GB2312" w:eastAsia="仿宋_GB2312" w:hAnsi="仿宋_GB2312" w:cs="仿宋_GB2312" w:hint="eastAsia"/>
          <w:snapToGrid w:val="0"/>
          <w:kern w:val="0"/>
          <w:szCs w:val="24"/>
          <w:lang w:eastAsia="zh-Hans"/>
        </w:rPr>
      </w:pPr>
    </w:p>
    <w:p w14:paraId="2345095F" w14:textId="77777777" w:rsidR="006812AF" w:rsidRDefault="00000000">
      <w:pPr>
        <w:widowControl/>
        <w:adjustRightInd w:val="0"/>
        <w:snapToGrid w:val="0"/>
        <w:ind w:firstLine="480"/>
        <w:jc w:val="left"/>
        <w:rPr>
          <w:rFonts w:ascii="仿宋_GB2312" w:eastAsia="仿宋_GB2312" w:hAnsi="仿宋_GB2312" w:cs="仿宋_GB2312" w:hint="eastAsia"/>
          <w:b/>
          <w:bCs/>
          <w:snapToGrid w:val="0"/>
          <w:kern w:val="0"/>
          <w:szCs w:val="24"/>
          <w:u w:val="single"/>
        </w:rPr>
      </w:pPr>
      <w:r>
        <w:rPr>
          <w:rFonts w:ascii="仿宋_GB2312" w:eastAsia="仿宋_GB2312" w:hAnsi="仿宋_GB2312" w:cs="仿宋_GB2312" w:hint="eastAsia"/>
          <w:snapToGrid w:val="0"/>
          <w:kern w:val="0"/>
          <w:szCs w:val="24"/>
          <w:lang w:eastAsia="zh-Hans"/>
        </w:rPr>
        <w:t>甲方</w:t>
      </w:r>
      <w:r>
        <w:rPr>
          <w:rFonts w:ascii="仿宋_GB2312" w:eastAsia="仿宋_GB2312" w:hAnsi="仿宋_GB2312" w:cs="仿宋_GB2312" w:hint="eastAsia"/>
          <w:snapToGrid w:val="0"/>
          <w:kern w:val="0"/>
          <w:szCs w:val="24"/>
        </w:rPr>
        <w:t>（盖章）</w:t>
      </w:r>
      <w:r>
        <w:rPr>
          <w:rFonts w:ascii="仿宋_GB2312" w:eastAsia="仿宋_GB2312" w:hAnsi="仿宋_GB2312" w:cs="仿宋_GB2312" w:hint="eastAsia"/>
          <w:snapToGrid w:val="0"/>
          <w:kern w:val="0"/>
          <w:szCs w:val="24"/>
          <w:lang w:eastAsia="zh-Hans"/>
        </w:rPr>
        <w:t>：</w:t>
      </w:r>
      <w:r>
        <w:rPr>
          <w:rFonts w:ascii="仿宋_GB2312" w:eastAsia="仿宋_GB2312" w:hAnsi="仿宋_GB2312" w:cs="仿宋_GB2312" w:hint="eastAsia"/>
          <w:b/>
          <w:bCs/>
          <w:snapToGrid w:val="0"/>
          <w:kern w:val="0"/>
          <w:szCs w:val="24"/>
          <w:u w:val="single"/>
        </w:rPr>
        <w:t>甲方单位全称</w:t>
      </w:r>
    </w:p>
    <w:p w14:paraId="2A85519D" w14:textId="77777777" w:rsidR="006812AF" w:rsidRDefault="006812AF">
      <w:pPr>
        <w:widowControl/>
        <w:adjustRightInd w:val="0"/>
        <w:snapToGrid w:val="0"/>
        <w:ind w:firstLine="482"/>
        <w:jc w:val="left"/>
        <w:rPr>
          <w:rFonts w:ascii="仿宋_GB2312" w:eastAsia="仿宋_GB2312" w:hAnsi="仿宋_GB2312" w:cs="仿宋_GB2312" w:hint="eastAsia"/>
          <w:b/>
          <w:bCs/>
          <w:snapToGrid w:val="0"/>
          <w:kern w:val="0"/>
          <w:szCs w:val="24"/>
          <w:u w:val="single"/>
        </w:rPr>
      </w:pPr>
    </w:p>
    <w:p w14:paraId="5798AE2E" w14:textId="77777777" w:rsidR="006812AF" w:rsidRDefault="00000000">
      <w:pPr>
        <w:widowControl/>
        <w:adjustRightInd w:val="0"/>
        <w:snapToGrid w:val="0"/>
        <w:ind w:firstLine="480"/>
        <w:jc w:val="left"/>
        <w:rPr>
          <w:rFonts w:ascii="仿宋_GB2312" w:eastAsia="仿宋_GB2312" w:hAnsi="仿宋_GB2312" w:cs="仿宋_GB2312" w:hint="eastAsia"/>
          <w:szCs w:val="24"/>
        </w:rPr>
      </w:pPr>
      <w:r>
        <w:rPr>
          <w:rFonts w:ascii="仿宋_GB2312" w:eastAsia="仿宋_GB2312" w:hAnsi="仿宋_GB2312" w:cs="仿宋_GB2312" w:hint="eastAsia"/>
          <w:snapToGrid w:val="0"/>
          <w:color w:val="000000"/>
          <w:kern w:val="0"/>
          <w:szCs w:val="24"/>
        </w:rPr>
        <w:t>甲方代表</w:t>
      </w:r>
      <w:r>
        <w:rPr>
          <w:rFonts w:ascii="仿宋_GB2312" w:eastAsia="仿宋_GB2312" w:hAnsi="仿宋_GB2312" w:cs="仿宋_GB2312" w:hint="eastAsia"/>
          <w:snapToGrid w:val="0"/>
          <w:color w:val="000000"/>
          <w:kern w:val="0"/>
          <w:szCs w:val="24"/>
          <w:lang w:eastAsia="zh-Hans"/>
        </w:rPr>
        <w:t xml:space="preserve">（签字）： </w:t>
      </w:r>
    </w:p>
    <w:p w14:paraId="175EF2C1" w14:textId="77777777" w:rsidR="006812AF" w:rsidRDefault="006812AF">
      <w:pPr>
        <w:widowControl/>
        <w:adjustRightInd w:val="0"/>
        <w:snapToGrid w:val="0"/>
        <w:ind w:firstLine="480"/>
        <w:jc w:val="left"/>
        <w:rPr>
          <w:rFonts w:ascii="仿宋_GB2312" w:eastAsia="仿宋_GB2312" w:hAnsi="仿宋_GB2312" w:cs="仿宋_GB2312" w:hint="eastAsia"/>
          <w:snapToGrid w:val="0"/>
          <w:kern w:val="0"/>
          <w:szCs w:val="24"/>
        </w:rPr>
      </w:pPr>
    </w:p>
    <w:p w14:paraId="30939A00" w14:textId="77777777" w:rsidR="006812AF" w:rsidRDefault="006812AF">
      <w:pPr>
        <w:widowControl/>
        <w:adjustRightInd w:val="0"/>
        <w:snapToGrid w:val="0"/>
        <w:ind w:firstLine="480"/>
        <w:jc w:val="left"/>
        <w:rPr>
          <w:rFonts w:ascii="仿宋_GB2312" w:eastAsia="仿宋_GB2312" w:hAnsi="仿宋_GB2312" w:cs="仿宋_GB2312" w:hint="eastAsia"/>
          <w:snapToGrid w:val="0"/>
          <w:kern w:val="0"/>
          <w:szCs w:val="24"/>
        </w:rPr>
      </w:pPr>
    </w:p>
    <w:p w14:paraId="2987BB35" w14:textId="77777777" w:rsidR="006812AF" w:rsidRDefault="006812AF">
      <w:pPr>
        <w:widowControl/>
        <w:adjustRightInd w:val="0"/>
        <w:snapToGrid w:val="0"/>
        <w:ind w:firstLine="480"/>
        <w:jc w:val="left"/>
        <w:rPr>
          <w:rFonts w:ascii="仿宋_GB2312" w:eastAsia="仿宋_GB2312" w:hAnsi="仿宋_GB2312" w:cs="仿宋_GB2312" w:hint="eastAsia"/>
          <w:snapToGrid w:val="0"/>
          <w:kern w:val="0"/>
          <w:szCs w:val="24"/>
        </w:rPr>
      </w:pPr>
    </w:p>
    <w:p w14:paraId="5725A57D" w14:textId="77777777" w:rsidR="006812AF" w:rsidRDefault="00000000">
      <w:pPr>
        <w:widowControl/>
        <w:adjustRightInd w:val="0"/>
        <w:snapToGrid w:val="0"/>
        <w:ind w:firstLine="480"/>
        <w:jc w:val="left"/>
        <w:rPr>
          <w:rFonts w:ascii="仿宋_GB2312" w:eastAsia="仿宋_GB2312" w:hAnsi="仿宋_GB2312" w:cs="仿宋_GB2312" w:hint="eastAsia"/>
          <w:b/>
          <w:szCs w:val="24"/>
          <w:u w:val="single"/>
        </w:rPr>
      </w:pPr>
      <w:r>
        <w:rPr>
          <w:rFonts w:ascii="仿宋_GB2312" w:eastAsia="仿宋_GB2312" w:hAnsi="仿宋_GB2312" w:cs="仿宋_GB2312" w:hint="eastAsia"/>
          <w:snapToGrid w:val="0"/>
          <w:kern w:val="0"/>
          <w:szCs w:val="24"/>
        </w:rPr>
        <w:t>乙</w:t>
      </w:r>
      <w:r>
        <w:rPr>
          <w:rFonts w:ascii="仿宋_GB2312" w:eastAsia="仿宋_GB2312" w:hAnsi="仿宋_GB2312" w:cs="仿宋_GB2312" w:hint="eastAsia"/>
          <w:snapToGrid w:val="0"/>
          <w:kern w:val="0"/>
          <w:szCs w:val="24"/>
          <w:lang w:eastAsia="zh-Hans"/>
        </w:rPr>
        <w:t>方</w:t>
      </w:r>
      <w:r>
        <w:rPr>
          <w:rFonts w:ascii="仿宋_GB2312" w:eastAsia="仿宋_GB2312" w:hAnsi="仿宋_GB2312" w:cs="仿宋_GB2312" w:hint="eastAsia"/>
          <w:snapToGrid w:val="0"/>
          <w:kern w:val="0"/>
          <w:szCs w:val="24"/>
        </w:rPr>
        <w:t>（盖章）</w:t>
      </w:r>
      <w:r>
        <w:rPr>
          <w:rFonts w:ascii="仿宋_GB2312" w:eastAsia="仿宋_GB2312" w:hAnsi="仿宋_GB2312" w:cs="仿宋_GB2312" w:hint="eastAsia"/>
          <w:snapToGrid w:val="0"/>
          <w:kern w:val="0"/>
          <w:szCs w:val="24"/>
          <w:lang w:eastAsia="zh-Hans"/>
        </w:rPr>
        <w:t>：</w:t>
      </w:r>
      <w:r>
        <w:rPr>
          <w:rFonts w:ascii="仿宋_GB2312" w:eastAsia="仿宋_GB2312" w:hAnsi="仿宋_GB2312" w:cs="仿宋_GB2312" w:hint="eastAsia"/>
          <w:b/>
          <w:szCs w:val="24"/>
          <w:u w:val="single"/>
        </w:rPr>
        <w:t>乙方单位全称</w:t>
      </w:r>
    </w:p>
    <w:p w14:paraId="5A4A7FF4" w14:textId="77777777" w:rsidR="006812AF" w:rsidRDefault="006812AF">
      <w:pPr>
        <w:widowControl/>
        <w:adjustRightInd w:val="0"/>
        <w:snapToGrid w:val="0"/>
        <w:ind w:firstLine="482"/>
        <w:jc w:val="left"/>
        <w:rPr>
          <w:rFonts w:ascii="仿宋_GB2312" w:eastAsia="仿宋_GB2312" w:hAnsi="仿宋_GB2312" w:cs="仿宋_GB2312" w:hint="eastAsia"/>
          <w:b/>
          <w:szCs w:val="24"/>
          <w:u w:val="single"/>
        </w:rPr>
      </w:pPr>
    </w:p>
    <w:p w14:paraId="771BA1C8" w14:textId="77777777" w:rsidR="006812AF" w:rsidRDefault="00000000">
      <w:pPr>
        <w:widowControl/>
        <w:adjustRightInd w:val="0"/>
        <w:snapToGrid w:val="0"/>
        <w:ind w:firstLine="480"/>
        <w:jc w:val="left"/>
        <w:rPr>
          <w:rFonts w:ascii="仿宋_GB2312" w:eastAsia="仿宋_GB2312" w:hAnsi="仿宋_GB2312" w:cs="仿宋_GB2312" w:hint="eastAsia"/>
          <w:snapToGrid w:val="0"/>
          <w:color w:val="000000"/>
          <w:kern w:val="0"/>
          <w:szCs w:val="24"/>
          <w:lang w:eastAsia="zh-Hans"/>
        </w:rPr>
      </w:pPr>
      <w:r>
        <w:rPr>
          <w:rFonts w:ascii="仿宋_GB2312" w:eastAsia="仿宋_GB2312" w:hAnsi="仿宋_GB2312" w:cs="仿宋_GB2312" w:hint="eastAsia"/>
          <w:snapToGrid w:val="0"/>
          <w:color w:val="000000"/>
          <w:kern w:val="0"/>
          <w:szCs w:val="24"/>
        </w:rPr>
        <w:t>乙方代表</w:t>
      </w:r>
      <w:r>
        <w:rPr>
          <w:rFonts w:ascii="仿宋_GB2312" w:eastAsia="仿宋_GB2312" w:hAnsi="仿宋_GB2312" w:cs="仿宋_GB2312" w:hint="eastAsia"/>
          <w:snapToGrid w:val="0"/>
          <w:color w:val="000000"/>
          <w:kern w:val="0"/>
          <w:szCs w:val="24"/>
          <w:lang w:eastAsia="zh-Hans"/>
        </w:rPr>
        <w:t xml:space="preserve">（签字）： </w:t>
      </w:r>
    </w:p>
    <w:p w14:paraId="7A1A764E" w14:textId="77777777" w:rsidR="006812AF" w:rsidRDefault="006812AF">
      <w:pPr>
        <w:widowControl/>
        <w:adjustRightInd w:val="0"/>
        <w:snapToGrid w:val="0"/>
        <w:ind w:firstLine="480"/>
        <w:jc w:val="left"/>
        <w:rPr>
          <w:rFonts w:ascii="仿宋_GB2312" w:eastAsia="仿宋_GB2312" w:hAnsi="仿宋_GB2312" w:cs="仿宋_GB2312" w:hint="eastAsia"/>
          <w:snapToGrid w:val="0"/>
          <w:color w:val="000000"/>
          <w:kern w:val="0"/>
          <w:szCs w:val="24"/>
          <w:lang w:eastAsia="zh-Hans"/>
        </w:rPr>
      </w:pPr>
    </w:p>
    <w:p w14:paraId="643989E4" w14:textId="77777777" w:rsidR="006812AF" w:rsidRDefault="006812AF">
      <w:pPr>
        <w:widowControl/>
        <w:adjustRightInd w:val="0"/>
        <w:snapToGrid w:val="0"/>
        <w:ind w:firstLine="480"/>
        <w:jc w:val="left"/>
        <w:rPr>
          <w:rFonts w:ascii="仿宋_GB2312" w:eastAsia="仿宋_GB2312" w:hAnsi="仿宋_GB2312" w:cs="仿宋_GB2312" w:hint="eastAsia"/>
          <w:snapToGrid w:val="0"/>
          <w:color w:val="000000"/>
          <w:kern w:val="0"/>
          <w:szCs w:val="24"/>
          <w:lang w:eastAsia="zh-Hans"/>
        </w:rPr>
      </w:pPr>
    </w:p>
    <w:p w14:paraId="0E6BDDE7" w14:textId="77777777" w:rsidR="006812AF" w:rsidRDefault="006812AF">
      <w:pPr>
        <w:widowControl/>
        <w:spacing w:line="240" w:lineRule="auto"/>
        <w:ind w:firstLine="560"/>
        <w:jc w:val="left"/>
        <w:rPr>
          <w:rFonts w:ascii="黑体" w:eastAsia="黑体" w:hAnsi="黑体" w:cstheme="minorEastAsia" w:hint="eastAsia"/>
          <w:sz w:val="28"/>
          <w:szCs w:val="28"/>
        </w:rPr>
      </w:pPr>
    </w:p>
    <w:p w14:paraId="5B2C93E0" w14:textId="77777777" w:rsidR="006812AF" w:rsidRDefault="006812AF">
      <w:pPr>
        <w:widowControl/>
        <w:spacing w:line="240" w:lineRule="auto"/>
        <w:ind w:firstLine="560"/>
        <w:jc w:val="left"/>
        <w:rPr>
          <w:rFonts w:ascii="黑体" w:eastAsia="黑体" w:hAnsi="黑体" w:cstheme="minorEastAsia" w:hint="eastAsia"/>
          <w:sz w:val="28"/>
          <w:szCs w:val="28"/>
        </w:rPr>
      </w:pPr>
    </w:p>
    <w:p w14:paraId="5831D19D" w14:textId="77777777" w:rsidR="006812AF" w:rsidRDefault="006812AF">
      <w:pPr>
        <w:widowControl/>
        <w:spacing w:line="240" w:lineRule="auto"/>
        <w:ind w:firstLine="560"/>
        <w:jc w:val="left"/>
        <w:rPr>
          <w:rFonts w:ascii="黑体" w:eastAsia="黑体" w:hAnsi="黑体" w:cstheme="minorEastAsia" w:hint="eastAsia"/>
          <w:sz w:val="28"/>
          <w:szCs w:val="28"/>
        </w:rPr>
      </w:pPr>
    </w:p>
    <w:p w14:paraId="0A435AB1" w14:textId="77777777" w:rsidR="006812AF" w:rsidRDefault="006812AF">
      <w:pPr>
        <w:widowControl/>
        <w:spacing w:line="240" w:lineRule="auto"/>
        <w:ind w:firstLine="560"/>
        <w:jc w:val="left"/>
        <w:rPr>
          <w:rFonts w:ascii="黑体" w:eastAsia="黑体" w:hAnsi="黑体" w:cstheme="minorEastAsia" w:hint="eastAsia"/>
          <w:sz w:val="28"/>
          <w:szCs w:val="28"/>
        </w:rPr>
      </w:pPr>
    </w:p>
    <w:p w14:paraId="54FAE5EE" w14:textId="77777777" w:rsidR="006812AF" w:rsidRDefault="006812AF">
      <w:pPr>
        <w:widowControl/>
        <w:spacing w:line="240" w:lineRule="auto"/>
        <w:ind w:firstLine="560"/>
        <w:jc w:val="left"/>
        <w:rPr>
          <w:rFonts w:ascii="黑体" w:eastAsia="黑体" w:hAnsi="黑体" w:cstheme="minorEastAsia" w:hint="eastAsia"/>
          <w:sz w:val="28"/>
          <w:szCs w:val="28"/>
        </w:rPr>
      </w:pPr>
    </w:p>
    <w:p w14:paraId="3853CD0E" w14:textId="77777777" w:rsidR="006812AF" w:rsidRDefault="006812AF">
      <w:pPr>
        <w:widowControl/>
        <w:spacing w:line="240" w:lineRule="auto"/>
        <w:ind w:firstLine="560"/>
        <w:jc w:val="left"/>
        <w:rPr>
          <w:rFonts w:ascii="黑体" w:eastAsia="黑体" w:hAnsi="黑体" w:cstheme="minorEastAsia" w:hint="eastAsia"/>
          <w:sz w:val="28"/>
          <w:szCs w:val="28"/>
        </w:rPr>
      </w:pPr>
    </w:p>
    <w:p w14:paraId="01EE53A7" w14:textId="77777777" w:rsidR="006812AF" w:rsidRDefault="006812AF">
      <w:pPr>
        <w:widowControl/>
        <w:spacing w:line="240" w:lineRule="auto"/>
        <w:ind w:firstLine="560"/>
        <w:jc w:val="left"/>
        <w:rPr>
          <w:rFonts w:ascii="黑体" w:eastAsia="黑体" w:hAnsi="黑体" w:cstheme="minorEastAsia" w:hint="eastAsia"/>
          <w:sz w:val="28"/>
          <w:szCs w:val="28"/>
        </w:rPr>
      </w:pPr>
    </w:p>
    <w:p w14:paraId="2F0BDEAC" w14:textId="77777777" w:rsidR="006812AF" w:rsidRDefault="00000000">
      <w:pPr>
        <w:widowControl/>
        <w:spacing w:line="240" w:lineRule="auto"/>
        <w:ind w:firstLine="560"/>
        <w:jc w:val="left"/>
        <w:rPr>
          <w:rFonts w:ascii="黑体" w:eastAsia="黑体" w:hAnsi="黑体" w:cstheme="minorEastAsia" w:hint="eastAsia"/>
          <w:sz w:val="28"/>
          <w:szCs w:val="28"/>
        </w:rPr>
      </w:pPr>
      <w:r>
        <w:rPr>
          <w:rFonts w:ascii="黑体" w:eastAsia="黑体" w:hAnsi="黑体" w:cstheme="minorEastAsia" w:hint="eastAsia"/>
          <w:sz w:val="28"/>
          <w:szCs w:val="28"/>
        </w:rPr>
        <w:lastRenderedPageBreak/>
        <w:t>附件二 技术协议书【作为附件另附】</w:t>
      </w:r>
    </w:p>
    <w:p w14:paraId="756A3E61" w14:textId="77777777" w:rsidR="006812AF" w:rsidRDefault="006812AF">
      <w:pPr>
        <w:ind w:right="360" w:firstLine="400"/>
        <w:rPr>
          <w:rFonts w:asciiTheme="minorEastAsia" w:eastAsiaTheme="minorEastAsia" w:hAnsiTheme="minorEastAsia" w:cstheme="minorEastAsia" w:hint="eastAsia"/>
          <w:sz w:val="20"/>
          <w:szCs w:val="20"/>
        </w:rPr>
      </w:pPr>
    </w:p>
    <w:p w14:paraId="07E8148A" w14:textId="77777777" w:rsidR="006812AF" w:rsidRDefault="006812AF">
      <w:pPr>
        <w:ind w:firstLine="400"/>
        <w:jc w:val="right"/>
        <w:rPr>
          <w:rFonts w:asciiTheme="minorEastAsia" w:eastAsiaTheme="minorEastAsia" w:hAnsiTheme="minorEastAsia" w:cstheme="minorEastAsia" w:hint="eastAsia"/>
          <w:sz w:val="20"/>
          <w:szCs w:val="20"/>
        </w:rPr>
      </w:pPr>
    </w:p>
    <w:p w14:paraId="6D68AB00" w14:textId="77777777" w:rsidR="006812AF" w:rsidRDefault="00000000">
      <w:pPr>
        <w:pStyle w:val="1"/>
        <w:ind w:leftChars="0" w:firstLine="0"/>
      </w:pPr>
      <w:bookmarkStart w:id="236" w:name="_Toc150411871"/>
      <w:r>
        <w:t>附件</w:t>
      </w:r>
      <w:bookmarkEnd w:id="162"/>
      <w:bookmarkEnd w:id="163"/>
      <w:bookmarkEnd w:id="236"/>
    </w:p>
    <w:p w14:paraId="63751A08" w14:textId="77777777" w:rsidR="006812AF" w:rsidRDefault="00000000">
      <w:pPr>
        <w:spacing w:line="400" w:lineRule="exact"/>
        <w:ind w:right="210" w:firstLine="562"/>
        <w:rPr>
          <w:b/>
          <w:bCs/>
          <w:sz w:val="28"/>
          <w:szCs w:val="28"/>
        </w:rPr>
      </w:pPr>
      <w:r>
        <w:rPr>
          <w:b/>
          <w:bCs/>
          <w:sz w:val="28"/>
          <w:szCs w:val="28"/>
        </w:rPr>
        <w:t>说明：</w:t>
      </w:r>
    </w:p>
    <w:p w14:paraId="1E7488A3" w14:textId="77777777" w:rsidR="006812AF" w:rsidRDefault="00000000">
      <w:pPr>
        <w:spacing w:line="400" w:lineRule="exact"/>
        <w:ind w:firstLine="480"/>
        <w:rPr>
          <w:szCs w:val="24"/>
        </w:rPr>
      </w:pPr>
      <w:r>
        <w:rPr>
          <w:szCs w:val="24"/>
        </w:rPr>
        <w:t>1</w:t>
      </w:r>
      <w:r>
        <w:rPr>
          <w:szCs w:val="24"/>
        </w:rPr>
        <w:t>、投标人须认真填写和提交本部分中的附件文件；</w:t>
      </w:r>
    </w:p>
    <w:p w14:paraId="77AAA5FC" w14:textId="77777777" w:rsidR="006812AF" w:rsidRDefault="00000000">
      <w:pPr>
        <w:spacing w:line="400" w:lineRule="exact"/>
        <w:ind w:firstLine="480"/>
        <w:rPr>
          <w:szCs w:val="24"/>
        </w:rPr>
      </w:pPr>
      <w:r>
        <w:rPr>
          <w:szCs w:val="24"/>
        </w:rPr>
        <w:t>2</w:t>
      </w:r>
      <w:r>
        <w:rPr>
          <w:szCs w:val="24"/>
        </w:rPr>
        <w:t>、对附件文件中所要求的内容应给予明确的答复；</w:t>
      </w:r>
    </w:p>
    <w:p w14:paraId="68AEAD67" w14:textId="77777777" w:rsidR="006812AF" w:rsidRDefault="00000000">
      <w:pPr>
        <w:spacing w:line="400" w:lineRule="exact"/>
        <w:ind w:firstLine="480"/>
        <w:rPr>
          <w:szCs w:val="24"/>
        </w:rPr>
      </w:pPr>
      <w:r>
        <w:rPr>
          <w:szCs w:val="24"/>
        </w:rPr>
        <w:t>3</w:t>
      </w:r>
      <w:r>
        <w:rPr>
          <w:szCs w:val="24"/>
        </w:rPr>
        <w:t>、附件文件的签字人应保证其对一切问题的答复、所做的声明及出具的资格资质文件、资料等具有真实性和准确性；</w:t>
      </w:r>
    </w:p>
    <w:p w14:paraId="103F482D" w14:textId="77777777" w:rsidR="006812AF" w:rsidRDefault="00000000">
      <w:pPr>
        <w:spacing w:line="400" w:lineRule="exact"/>
        <w:ind w:firstLine="480"/>
        <w:rPr>
          <w:szCs w:val="24"/>
        </w:rPr>
      </w:pPr>
      <w:r>
        <w:rPr>
          <w:szCs w:val="24"/>
        </w:rPr>
        <w:t>4</w:t>
      </w:r>
      <w:r>
        <w:rPr>
          <w:szCs w:val="24"/>
        </w:rPr>
        <w:t>、招标人将对投标人提交的文件、资料等内容予以保密，但不退还；</w:t>
      </w:r>
    </w:p>
    <w:p w14:paraId="66C08E35" w14:textId="77777777" w:rsidR="006812AF" w:rsidRDefault="00000000">
      <w:pPr>
        <w:spacing w:line="400" w:lineRule="exact"/>
        <w:ind w:firstLine="480"/>
        <w:rPr>
          <w:szCs w:val="24"/>
        </w:rPr>
      </w:pPr>
      <w:r>
        <w:rPr>
          <w:szCs w:val="24"/>
        </w:rPr>
        <w:t>5</w:t>
      </w:r>
      <w:r>
        <w:rPr>
          <w:szCs w:val="24"/>
        </w:rPr>
        <w:t>、所有附件文件应以中文书写，作为投标文件的组成部分。</w:t>
      </w:r>
    </w:p>
    <w:p w14:paraId="041C7960" w14:textId="77777777" w:rsidR="006812AF" w:rsidRDefault="006812AF">
      <w:pPr>
        <w:pStyle w:val="3"/>
        <w:sectPr w:rsidR="006812AF">
          <w:footerReference w:type="default" r:id="rId20"/>
          <w:pgSz w:w="11907" w:h="16840"/>
          <w:pgMar w:top="1440" w:right="1080" w:bottom="1440" w:left="1080" w:header="851" w:footer="822" w:gutter="0"/>
          <w:cols w:space="720"/>
          <w:docGrid w:linePitch="290" w:charSpace="-3931"/>
        </w:sectPr>
      </w:pPr>
    </w:p>
    <w:p w14:paraId="5368FD7D" w14:textId="77777777" w:rsidR="006812AF" w:rsidRDefault="00000000">
      <w:pPr>
        <w:pStyle w:val="2"/>
        <w:numPr>
          <w:ilvl w:val="0"/>
          <w:numId w:val="0"/>
        </w:numPr>
      </w:pPr>
      <w:bookmarkStart w:id="237" w:name="_Toc56676964"/>
      <w:bookmarkStart w:id="238" w:name="_Toc150411872"/>
      <w:bookmarkStart w:id="239" w:name="_Toc8168"/>
      <w:r>
        <w:lastRenderedPageBreak/>
        <w:t>附件一：投标函</w:t>
      </w:r>
      <w:bookmarkEnd w:id="237"/>
      <w:bookmarkEnd w:id="238"/>
      <w:bookmarkEnd w:id="239"/>
    </w:p>
    <w:p w14:paraId="7DD1854A" w14:textId="77777777" w:rsidR="006812AF" w:rsidRDefault="00000000">
      <w:pPr>
        <w:spacing w:line="400" w:lineRule="exact"/>
        <w:ind w:firstLine="643"/>
        <w:jc w:val="center"/>
        <w:rPr>
          <w:b/>
          <w:bCs/>
          <w:sz w:val="32"/>
          <w:szCs w:val="24"/>
        </w:rPr>
      </w:pPr>
      <w:r>
        <w:rPr>
          <w:b/>
          <w:bCs/>
          <w:sz w:val="32"/>
          <w:szCs w:val="24"/>
        </w:rPr>
        <w:t>投标函</w:t>
      </w:r>
    </w:p>
    <w:p w14:paraId="69F362C3" w14:textId="77777777" w:rsidR="006812AF" w:rsidRDefault="00000000">
      <w:pPr>
        <w:adjustRightInd w:val="0"/>
        <w:snapToGrid w:val="0"/>
        <w:spacing w:beforeLines="30" w:before="72" w:line="400" w:lineRule="exact"/>
        <w:ind w:firstLine="480"/>
        <w:rPr>
          <w:szCs w:val="24"/>
        </w:rPr>
      </w:pPr>
      <w:r>
        <w:rPr>
          <w:szCs w:val="24"/>
          <w:u w:val="single"/>
        </w:rPr>
        <w:t>中国重汽集团济南专用车有限公司</w:t>
      </w:r>
      <w:r>
        <w:rPr>
          <w:szCs w:val="24"/>
        </w:rPr>
        <w:t>：</w:t>
      </w:r>
    </w:p>
    <w:p w14:paraId="3920CED9" w14:textId="77777777" w:rsidR="006812AF" w:rsidRDefault="00000000">
      <w:pPr>
        <w:spacing w:before="30" w:line="400" w:lineRule="exact"/>
        <w:ind w:firstLine="480"/>
        <w:rPr>
          <w:szCs w:val="24"/>
        </w:rPr>
      </w:pPr>
      <w:r>
        <w:rPr>
          <w:szCs w:val="24"/>
        </w:rPr>
        <w:t>按照《中华人民共和国招标投标法》等有关法律规定，我们根据编号为招标文件的要求，对（项目名称）</w:t>
      </w:r>
      <w:r>
        <w:rPr>
          <w:rFonts w:hint="eastAsia"/>
          <w:szCs w:val="24"/>
        </w:rPr>
        <w:t>的</w:t>
      </w:r>
      <w:r>
        <w:rPr>
          <w:szCs w:val="24"/>
        </w:rPr>
        <w:t>（设备名称）进行投标。由投标人</w:t>
      </w:r>
      <w:r>
        <w:rPr>
          <w:szCs w:val="24"/>
          <w:u w:val="single"/>
        </w:rPr>
        <w:t>（全称）</w:t>
      </w:r>
      <w:r>
        <w:rPr>
          <w:szCs w:val="24"/>
        </w:rPr>
        <w:t>正式委托全权代表（姓名、职务）提交投标文件正本一份，副本</w:t>
      </w:r>
      <w:r>
        <w:rPr>
          <w:rFonts w:hint="eastAsia"/>
          <w:szCs w:val="24"/>
        </w:rPr>
        <w:t>四</w:t>
      </w:r>
      <w:r>
        <w:rPr>
          <w:szCs w:val="24"/>
        </w:rPr>
        <w:t>份，并保证所提供的全部资料的真实性、准确性。</w:t>
      </w:r>
    </w:p>
    <w:p w14:paraId="3AAC25E9" w14:textId="77777777" w:rsidR="006812AF" w:rsidRDefault="00000000">
      <w:pPr>
        <w:tabs>
          <w:tab w:val="left" w:pos="105"/>
        </w:tabs>
        <w:adjustRightInd w:val="0"/>
        <w:snapToGrid w:val="0"/>
        <w:spacing w:beforeLines="30" w:before="72" w:line="400" w:lineRule="exact"/>
        <w:ind w:firstLine="480"/>
        <w:rPr>
          <w:bCs/>
          <w:szCs w:val="24"/>
        </w:rPr>
      </w:pPr>
      <w:r>
        <w:rPr>
          <w:bCs/>
          <w:szCs w:val="24"/>
        </w:rPr>
        <w:t>（</w:t>
      </w:r>
      <w:r>
        <w:rPr>
          <w:bCs/>
          <w:szCs w:val="24"/>
        </w:rPr>
        <w:t>1</w:t>
      </w:r>
      <w:r>
        <w:rPr>
          <w:bCs/>
          <w:szCs w:val="24"/>
        </w:rPr>
        <w:t>）</w:t>
      </w:r>
      <w:r>
        <w:rPr>
          <w:szCs w:val="24"/>
        </w:rPr>
        <w:t>如果我方的投标文件被接受，我方将履行招标文件中规定的每一项要求，并按我方投标文件中的承诺按期、保质、保量提供货物。</w:t>
      </w:r>
    </w:p>
    <w:p w14:paraId="793735A1" w14:textId="77777777" w:rsidR="006812AF" w:rsidRDefault="00000000">
      <w:pPr>
        <w:tabs>
          <w:tab w:val="left" w:pos="105"/>
        </w:tabs>
        <w:adjustRightInd w:val="0"/>
        <w:snapToGrid w:val="0"/>
        <w:spacing w:beforeLines="30" w:before="72" w:line="400" w:lineRule="exact"/>
        <w:ind w:firstLine="480"/>
        <w:rPr>
          <w:bCs/>
          <w:szCs w:val="24"/>
        </w:rPr>
      </w:pPr>
      <w:r>
        <w:rPr>
          <w:bCs/>
          <w:szCs w:val="24"/>
        </w:rPr>
        <w:t>（</w:t>
      </w:r>
      <w:r>
        <w:rPr>
          <w:bCs/>
          <w:szCs w:val="24"/>
        </w:rPr>
        <w:t>2</w:t>
      </w:r>
      <w:r>
        <w:rPr>
          <w:bCs/>
          <w:szCs w:val="24"/>
        </w:rPr>
        <w:t>）</w:t>
      </w:r>
      <w:r>
        <w:rPr>
          <w:szCs w:val="24"/>
        </w:rPr>
        <w:t>我方理解，最低报价不是中标的唯一条件，你们有选择中标人的权利。</w:t>
      </w:r>
    </w:p>
    <w:p w14:paraId="56116776" w14:textId="77777777" w:rsidR="006812AF" w:rsidRDefault="00000000">
      <w:pPr>
        <w:adjustRightInd w:val="0"/>
        <w:snapToGrid w:val="0"/>
        <w:spacing w:beforeLines="30" w:before="72" w:line="400" w:lineRule="exact"/>
        <w:ind w:firstLine="480"/>
        <w:rPr>
          <w:szCs w:val="24"/>
        </w:rPr>
      </w:pPr>
      <w:r>
        <w:rPr>
          <w:szCs w:val="24"/>
        </w:rPr>
        <w:t>（</w:t>
      </w:r>
      <w:r>
        <w:rPr>
          <w:szCs w:val="24"/>
        </w:rPr>
        <w:t>3</w:t>
      </w:r>
      <w:r>
        <w:rPr>
          <w:szCs w:val="24"/>
        </w:rPr>
        <w:t>）我方已详细检查所有招标文件、附件以及所提供的参考文件等，由模糊和误解产生的一切后果，由我方自负。</w:t>
      </w:r>
    </w:p>
    <w:p w14:paraId="74BAEB03" w14:textId="77777777" w:rsidR="006812AF" w:rsidRDefault="00000000">
      <w:pPr>
        <w:adjustRightInd w:val="0"/>
        <w:snapToGrid w:val="0"/>
        <w:spacing w:beforeLines="30" w:before="72" w:line="400" w:lineRule="exact"/>
        <w:ind w:firstLine="480"/>
        <w:rPr>
          <w:szCs w:val="24"/>
        </w:rPr>
      </w:pPr>
      <w:r>
        <w:rPr>
          <w:szCs w:val="24"/>
        </w:rPr>
        <w:t>（</w:t>
      </w:r>
      <w:r>
        <w:rPr>
          <w:szCs w:val="24"/>
        </w:rPr>
        <w:t>4</w:t>
      </w:r>
      <w:r>
        <w:rPr>
          <w:szCs w:val="24"/>
        </w:rPr>
        <w:t>）投标文件在公开报价后</w:t>
      </w:r>
      <w:r>
        <w:rPr>
          <w:szCs w:val="24"/>
        </w:rPr>
        <w:t>90</w:t>
      </w:r>
      <w:r>
        <w:rPr>
          <w:szCs w:val="24"/>
        </w:rPr>
        <w:t>天内有效。如果我方在规定公开报价后的有效期内撤回递交投标文件，将被没收投标保证金。</w:t>
      </w:r>
    </w:p>
    <w:p w14:paraId="41D6C76E" w14:textId="77777777" w:rsidR="006812AF" w:rsidRDefault="00000000">
      <w:pPr>
        <w:adjustRightInd w:val="0"/>
        <w:snapToGrid w:val="0"/>
        <w:spacing w:beforeLines="30" w:before="72" w:line="400" w:lineRule="exact"/>
        <w:ind w:firstLine="480"/>
        <w:rPr>
          <w:szCs w:val="24"/>
        </w:rPr>
      </w:pPr>
      <w:r>
        <w:rPr>
          <w:szCs w:val="24"/>
        </w:rPr>
        <w:t>（</w:t>
      </w:r>
      <w:r>
        <w:rPr>
          <w:szCs w:val="24"/>
        </w:rPr>
        <w:t>5</w:t>
      </w:r>
      <w:r>
        <w:rPr>
          <w:szCs w:val="24"/>
        </w:rPr>
        <w:t>）我方同意招标方的要求，提供与递交投标文件有关的其他数据和资料。</w:t>
      </w:r>
    </w:p>
    <w:p w14:paraId="67AD8BD1" w14:textId="77777777" w:rsidR="006812AF" w:rsidRDefault="00000000">
      <w:pPr>
        <w:adjustRightInd w:val="0"/>
        <w:snapToGrid w:val="0"/>
        <w:spacing w:beforeLines="30" w:before="72" w:line="400" w:lineRule="exact"/>
        <w:ind w:firstLine="480"/>
        <w:rPr>
          <w:szCs w:val="24"/>
        </w:rPr>
      </w:pPr>
      <w:r>
        <w:rPr>
          <w:bCs/>
          <w:szCs w:val="24"/>
        </w:rPr>
        <w:t>（</w:t>
      </w:r>
      <w:r>
        <w:rPr>
          <w:bCs/>
          <w:szCs w:val="24"/>
        </w:rPr>
        <w:t>6</w:t>
      </w:r>
      <w:r>
        <w:rPr>
          <w:bCs/>
          <w:szCs w:val="24"/>
        </w:rPr>
        <w:t>）我方愿按《中华人民共和国合同法》履行自己的全部责任。</w:t>
      </w:r>
    </w:p>
    <w:p w14:paraId="07D9CE5C" w14:textId="77777777" w:rsidR="006812AF" w:rsidRDefault="00000000">
      <w:pPr>
        <w:adjustRightInd w:val="0"/>
        <w:snapToGrid w:val="0"/>
        <w:spacing w:beforeLines="30" w:before="72" w:line="400" w:lineRule="exact"/>
        <w:ind w:firstLine="480"/>
        <w:rPr>
          <w:szCs w:val="24"/>
        </w:rPr>
      </w:pPr>
      <w:r>
        <w:rPr>
          <w:szCs w:val="24"/>
        </w:rPr>
        <w:t>（</w:t>
      </w:r>
      <w:r>
        <w:rPr>
          <w:szCs w:val="24"/>
        </w:rPr>
        <w:t>7</w:t>
      </w:r>
      <w:r>
        <w:rPr>
          <w:szCs w:val="24"/>
        </w:rPr>
        <w:t>）我方若未</w:t>
      </w:r>
      <w:r>
        <w:rPr>
          <w:bCs/>
          <w:szCs w:val="24"/>
        </w:rPr>
        <w:t>成为中标人</w:t>
      </w:r>
      <w:r>
        <w:rPr>
          <w:szCs w:val="24"/>
        </w:rPr>
        <w:t>，招标方有权不做任何解释。</w:t>
      </w:r>
    </w:p>
    <w:p w14:paraId="49CE5572" w14:textId="77777777" w:rsidR="006812AF" w:rsidRDefault="00000000">
      <w:pPr>
        <w:adjustRightInd w:val="0"/>
        <w:snapToGrid w:val="0"/>
        <w:spacing w:beforeLines="30" w:before="72" w:line="400" w:lineRule="exact"/>
        <w:ind w:firstLine="480"/>
        <w:rPr>
          <w:szCs w:val="24"/>
        </w:rPr>
      </w:pPr>
      <w:r>
        <w:rPr>
          <w:szCs w:val="24"/>
        </w:rPr>
        <w:t>（</w:t>
      </w:r>
      <w:r>
        <w:rPr>
          <w:szCs w:val="24"/>
        </w:rPr>
        <w:t>8</w:t>
      </w:r>
      <w:r>
        <w:rPr>
          <w:szCs w:val="24"/>
        </w:rPr>
        <w:t>）我方同意按招标文件规定交纳投标保证金，遵守贵方有关招标的各项规定。</w:t>
      </w:r>
    </w:p>
    <w:p w14:paraId="0BB0CED5" w14:textId="77777777" w:rsidR="006812AF" w:rsidRDefault="00000000">
      <w:pPr>
        <w:spacing w:line="400" w:lineRule="exact"/>
        <w:ind w:left="-2" w:firstLine="480"/>
        <w:rPr>
          <w:szCs w:val="24"/>
        </w:rPr>
      </w:pPr>
      <w:r>
        <w:rPr>
          <w:szCs w:val="24"/>
        </w:rPr>
        <w:t>（</w:t>
      </w:r>
      <w:r>
        <w:rPr>
          <w:szCs w:val="24"/>
        </w:rPr>
        <w:t>9</w:t>
      </w:r>
      <w:r>
        <w:rPr>
          <w:szCs w:val="24"/>
        </w:rPr>
        <w:t>）与本报价有关的所有往来信函，应按下列地址进行：</w:t>
      </w:r>
    </w:p>
    <w:p w14:paraId="18FB81BF" w14:textId="77777777" w:rsidR="006812AF" w:rsidRDefault="006812AF">
      <w:pPr>
        <w:tabs>
          <w:tab w:val="left" w:pos="6660"/>
        </w:tabs>
        <w:adjustRightInd w:val="0"/>
        <w:snapToGrid w:val="0"/>
        <w:spacing w:beforeLines="30" w:before="72" w:line="400" w:lineRule="exact"/>
        <w:ind w:firstLineChars="500" w:firstLine="1200"/>
        <w:rPr>
          <w:szCs w:val="24"/>
        </w:rPr>
      </w:pPr>
    </w:p>
    <w:p w14:paraId="03AD30FE" w14:textId="77777777" w:rsidR="006812AF" w:rsidRDefault="00000000">
      <w:pPr>
        <w:tabs>
          <w:tab w:val="left" w:pos="6660"/>
        </w:tabs>
        <w:adjustRightInd w:val="0"/>
        <w:snapToGrid w:val="0"/>
        <w:spacing w:beforeLines="30" w:before="72" w:line="400" w:lineRule="exact"/>
        <w:ind w:firstLineChars="300" w:firstLine="720"/>
        <w:rPr>
          <w:szCs w:val="24"/>
        </w:rPr>
      </w:pPr>
      <w:r>
        <w:rPr>
          <w:szCs w:val="24"/>
        </w:rPr>
        <w:t>地址：邮政编码：</w:t>
      </w:r>
    </w:p>
    <w:p w14:paraId="263D2105" w14:textId="77777777" w:rsidR="006812AF" w:rsidRDefault="00000000">
      <w:pPr>
        <w:tabs>
          <w:tab w:val="left" w:pos="6660"/>
        </w:tabs>
        <w:adjustRightInd w:val="0"/>
        <w:snapToGrid w:val="0"/>
        <w:spacing w:beforeLines="30" w:before="72" w:line="400" w:lineRule="exact"/>
        <w:ind w:firstLineChars="300" w:firstLine="720"/>
        <w:rPr>
          <w:szCs w:val="24"/>
        </w:rPr>
      </w:pPr>
      <w:r>
        <w:rPr>
          <w:szCs w:val="24"/>
        </w:rPr>
        <w:t>电话：传真：</w:t>
      </w:r>
    </w:p>
    <w:p w14:paraId="12287EC2" w14:textId="77777777" w:rsidR="006812AF" w:rsidRDefault="00000000">
      <w:pPr>
        <w:tabs>
          <w:tab w:val="left" w:pos="6660"/>
        </w:tabs>
        <w:adjustRightInd w:val="0"/>
        <w:snapToGrid w:val="0"/>
        <w:spacing w:beforeLines="30" w:before="72" w:line="400" w:lineRule="exact"/>
        <w:ind w:firstLineChars="300" w:firstLine="720"/>
        <w:rPr>
          <w:szCs w:val="24"/>
        </w:rPr>
      </w:pPr>
      <w:r>
        <w:rPr>
          <w:szCs w:val="24"/>
        </w:rPr>
        <w:t>电子信箱：</w:t>
      </w:r>
    </w:p>
    <w:p w14:paraId="369385F5" w14:textId="77777777" w:rsidR="006812AF" w:rsidRDefault="00000000">
      <w:pPr>
        <w:tabs>
          <w:tab w:val="left" w:pos="6660"/>
        </w:tabs>
        <w:adjustRightInd w:val="0"/>
        <w:snapToGrid w:val="0"/>
        <w:spacing w:beforeLines="30" w:before="72" w:line="400" w:lineRule="exact"/>
        <w:ind w:firstLineChars="300" w:firstLine="720"/>
        <w:rPr>
          <w:szCs w:val="24"/>
        </w:rPr>
      </w:pPr>
      <w:r>
        <w:rPr>
          <w:szCs w:val="24"/>
        </w:rPr>
        <w:t>投标人全称：开户银行名称：</w:t>
      </w:r>
    </w:p>
    <w:p w14:paraId="5486EBA8" w14:textId="77777777" w:rsidR="006812AF" w:rsidRDefault="00000000">
      <w:pPr>
        <w:tabs>
          <w:tab w:val="left" w:pos="6660"/>
        </w:tabs>
        <w:adjustRightInd w:val="0"/>
        <w:snapToGrid w:val="0"/>
        <w:spacing w:beforeLines="30" w:before="72" w:line="400" w:lineRule="exact"/>
        <w:ind w:firstLineChars="300" w:firstLine="720"/>
        <w:rPr>
          <w:szCs w:val="24"/>
        </w:rPr>
      </w:pPr>
      <w:r>
        <w:rPr>
          <w:szCs w:val="24"/>
        </w:rPr>
        <w:t>公章：银行帐号：</w:t>
      </w:r>
    </w:p>
    <w:p w14:paraId="570B7C33" w14:textId="77777777" w:rsidR="006812AF" w:rsidRDefault="00000000">
      <w:pPr>
        <w:tabs>
          <w:tab w:val="left" w:pos="6660"/>
        </w:tabs>
        <w:adjustRightInd w:val="0"/>
        <w:snapToGrid w:val="0"/>
        <w:spacing w:beforeLines="30" w:before="72" w:line="400" w:lineRule="exact"/>
        <w:ind w:firstLineChars="300" w:firstLine="720"/>
        <w:rPr>
          <w:szCs w:val="24"/>
        </w:rPr>
      </w:pPr>
      <w:r>
        <w:rPr>
          <w:szCs w:val="24"/>
        </w:rPr>
        <w:t>法人代表签字：开户行地址：</w:t>
      </w:r>
    </w:p>
    <w:p w14:paraId="6EA88724" w14:textId="77777777" w:rsidR="006812AF" w:rsidRDefault="006812AF">
      <w:pPr>
        <w:adjustRightInd w:val="0"/>
        <w:snapToGrid w:val="0"/>
        <w:spacing w:line="400" w:lineRule="exact"/>
        <w:ind w:leftChars="272" w:left="653" w:firstLine="480"/>
        <w:jc w:val="right"/>
        <w:rPr>
          <w:szCs w:val="24"/>
        </w:rPr>
      </w:pPr>
    </w:p>
    <w:p w14:paraId="52556F61" w14:textId="77777777" w:rsidR="006812AF" w:rsidRDefault="00000000">
      <w:pPr>
        <w:spacing w:line="400" w:lineRule="exact"/>
        <w:ind w:left="795" w:firstLineChars="2900" w:firstLine="6960"/>
        <w:rPr>
          <w:szCs w:val="24"/>
        </w:rPr>
      </w:pPr>
      <w:r>
        <w:rPr>
          <w:szCs w:val="24"/>
        </w:rPr>
        <w:t>年</w:t>
      </w:r>
      <w:r>
        <w:rPr>
          <w:rFonts w:hint="eastAsia"/>
          <w:szCs w:val="24"/>
        </w:rPr>
        <w:t xml:space="preserve">   </w:t>
      </w:r>
      <w:r>
        <w:rPr>
          <w:szCs w:val="24"/>
        </w:rPr>
        <w:t>月</w:t>
      </w:r>
      <w:r>
        <w:rPr>
          <w:rFonts w:hint="eastAsia"/>
          <w:szCs w:val="24"/>
        </w:rPr>
        <w:t xml:space="preserve">   </w:t>
      </w:r>
      <w:r>
        <w:rPr>
          <w:szCs w:val="24"/>
        </w:rPr>
        <w:t>日</w:t>
      </w:r>
    </w:p>
    <w:p w14:paraId="329ECD75" w14:textId="77777777" w:rsidR="006812AF" w:rsidRDefault="00000000">
      <w:pPr>
        <w:pStyle w:val="2"/>
        <w:numPr>
          <w:ilvl w:val="0"/>
          <w:numId w:val="0"/>
        </w:numPr>
      </w:pPr>
      <w:r>
        <w:br w:type="page"/>
      </w:r>
      <w:bookmarkStart w:id="240" w:name="_Toc453709582"/>
      <w:bookmarkStart w:id="241" w:name="_Toc150411873"/>
      <w:bookmarkStart w:id="242" w:name="_Toc10694"/>
      <w:bookmarkStart w:id="243" w:name="_Toc56676965"/>
      <w:r>
        <w:lastRenderedPageBreak/>
        <w:t>附件二：授权委托书</w:t>
      </w:r>
      <w:bookmarkEnd w:id="240"/>
      <w:bookmarkEnd w:id="241"/>
      <w:bookmarkEnd w:id="242"/>
      <w:bookmarkEnd w:id="243"/>
    </w:p>
    <w:p w14:paraId="113CC697" w14:textId="77777777" w:rsidR="006812AF" w:rsidRDefault="00000000">
      <w:pPr>
        <w:spacing w:line="400" w:lineRule="exact"/>
        <w:ind w:firstLine="643"/>
        <w:jc w:val="center"/>
        <w:rPr>
          <w:b/>
          <w:bCs/>
          <w:sz w:val="32"/>
          <w:szCs w:val="24"/>
        </w:rPr>
      </w:pPr>
      <w:r>
        <w:rPr>
          <w:b/>
          <w:bCs/>
          <w:sz w:val="32"/>
          <w:szCs w:val="24"/>
        </w:rPr>
        <w:t>法定代表人授权委托书</w:t>
      </w:r>
    </w:p>
    <w:p w14:paraId="639B5476" w14:textId="77777777" w:rsidR="006812AF" w:rsidRDefault="006812AF">
      <w:pPr>
        <w:spacing w:line="400" w:lineRule="exact"/>
        <w:ind w:firstLine="482"/>
        <w:jc w:val="center"/>
        <w:rPr>
          <w:b/>
          <w:bCs/>
          <w:szCs w:val="24"/>
        </w:rPr>
      </w:pPr>
    </w:p>
    <w:p w14:paraId="59042941" w14:textId="77777777" w:rsidR="006812AF" w:rsidRDefault="00000000">
      <w:pPr>
        <w:spacing w:line="400" w:lineRule="exact"/>
        <w:ind w:firstLine="480"/>
        <w:rPr>
          <w:szCs w:val="24"/>
          <w:u w:val="single"/>
        </w:rPr>
      </w:pPr>
      <w:r>
        <w:rPr>
          <w:szCs w:val="24"/>
          <w:u w:val="single"/>
        </w:rPr>
        <w:t>：</w:t>
      </w:r>
      <w:r>
        <w:rPr>
          <w:rFonts w:hint="eastAsia"/>
          <w:szCs w:val="24"/>
          <w:u w:val="single"/>
        </w:rPr>
        <w:t xml:space="preserve">         </w:t>
      </w:r>
    </w:p>
    <w:p w14:paraId="0FAF7C28" w14:textId="77777777" w:rsidR="006812AF" w:rsidRDefault="00000000">
      <w:pPr>
        <w:spacing w:line="400" w:lineRule="exact"/>
        <w:ind w:firstLine="480"/>
        <w:rPr>
          <w:szCs w:val="24"/>
        </w:rPr>
      </w:pPr>
      <w:r>
        <w:rPr>
          <w:szCs w:val="24"/>
        </w:rPr>
        <w:t>（投标人名称）法定代表人授权我公司（职务或职称）（姓名）为我单位本次投标授权代理人，全权处理此次招标项目（项目编号：</w:t>
      </w:r>
      <w:r>
        <w:rPr>
          <w:rFonts w:hint="eastAsia"/>
          <w:szCs w:val="24"/>
        </w:rPr>
        <w:t>CGZXCX2026075460</w:t>
      </w:r>
      <w:r>
        <w:rPr>
          <w:szCs w:val="24"/>
        </w:rPr>
        <w:t>）投标活动</w:t>
      </w:r>
      <w:r>
        <w:rPr>
          <w:rFonts w:hint="eastAsia"/>
          <w:szCs w:val="24"/>
        </w:rPr>
        <w:t>和签订合同</w:t>
      </w:r>
      <w:r>
        <w:rPr>
          <w:szCs w:val="24"/>
        </w:rPr>
        <w:t>的一切事宜。</w:t>
      </w:r>
    </w:p>
    <w:p w14:paraId="5A3AC054" w14:textId="066E0312" w:rsidR="006812AF" w:rsidRDefault="00000000">
      <w:pPr>
        <w:adjustRightInd w:val="0"/>
        <w:snapToGrid w:val="0"/>
        <w:spacing w:beforeLines="30" w:before="72" w:line="400" w:lineRule="exact"/>
        <w:ind w:firstLine="480"/>
        <w:rPr>
          <w:szCs w:val="24"/>
        </w:rPr>
      </w:pPr>
      <w:r>
        <w:rPr>
          <w:szCs w:val="24"/>
        </w:rPr>
        <w:t>委托期限</w:t>
      </w:r>
      <w:r>
        <w:rPr>
          <w:rFonts w:hint="eastAsia"/>
          <w:szCs w:val="24"/>
        </w:rPr>
        <w:t>（</w:t>
      </w:r>
      <w:r w:rsidR="008D765B">
        <w:rPr>
          <w:rFonts w:hint="eastAsia"/>
          <w:szCs w:val="24"/>
        </w:rPr>
        <w:t>6</w:t>
      </w:r>
      <w:r>
        <w:rPr>
          <w:rFonts w:hint="eastAsia"/>
          <w:szCs w:val="24"/>
        </w:rPr>
        <w:t>0</w:t>
      </w:r>
      <w:r>
        <w:rPr>
          <w:rFonts w:hint="eastAsia"/>
          <w:szCs w:val="24"/>
        </w:rPr>
        <w:t>天）</w:t>
      </w:r>
      <w:r>
        <w:rPr>
          <w:szCs w:val="24"/>
        </w:rPr>
        <w:t>：</w:t>
      </w:r>
      <w:r>
        <w:rPr>
          <w:rFonts w:hint="eastAsia"/>
          <w:szCs w:val="24"/>
        </w:rPr>
        <w:t>2026</w:t>
      </w:r>
      <w:r>
        <w:rPr>
          <w:rFonts w:hint="eastAsia"/>
          <w:szCs w:val="24"/>
        </w:rPr>
        <w:t>年（）月（）日至</w:t>
      </w:r>
      <w:r>
        <w:rPr>
          <w:rFonts w:hint="eastAsia"/>
          <w:szCs w:val="24"/>
        </w:rPr>
        <w:t>2026</w:t>
      </w:r>
      <w:r>
        <w:rPr>
          <w:rFonts w:hint="eastAsia"/>
          <w:szCs w:val="24"/>
        </w:rPr>
        <w:t>年（）月（）日</w:t>
      </w:r>
    </w:p>
    <w:p w14:paraId="1AF14064" w14:textId="77777777" w:rsidR="006812AF" w:rsidRDefault="00000000">
      <w:pPr>
        <w:adjustRightInd w:val="0"/>
        <w:snapToGrid w:val="0"/>
        <w:spacing w:beforeLines="30" w:before="72" w:line="400" w:lineRule="exact"/>
        <w:ind w:firstLine="480"/>
        <w:rPr>
          <w:szCs w:val="24"/>
        </w:rPr>
      </w:pPr>
      <w:r>
        <w:rPr>
          <w:szCs w:val="24"/>
        </w:rPr>
        <w:t>全权代表无转委权。特此委托。</w:t>
      </w:r>
    </w:p>
    <w:p w14:paraId="3440090E" w14:textId="77777777" w:rsidR="006812AF" w:rsidRDefault="00000000">
      <w:pPr>
        <w:adjustRightInd w:val="0"/>
        <w:snapToGrid w:val="0"/>
        <w:spacing w:beforeLines="30" w:before="72" w:line="400" w:lineRule="exact"/>
        <w:ind w:firstLine="480"/>
        <w:rPr>
          <w:szCs w:val="24"/>
        </w:rPr>
      </w:pPr>
      <w:r>
        <w:rPr>
          <w:noProof/>
          <w:szCs w:val="24"/>
        </w:rPr>
        <mc:AlternateContent>
          <mc:Choice Requires="wps">
            <w:drawing>
              <wp:anchor distT="0" distB="0" distL="114300" distR="114300" simplePos="0" relativeHeight="251660288" behindDoc="0" locked="0" layoutInCell="1" allowOverlap="1" wp14:anchorId="20CA6373" wp14:editId="0F55FCE2">
                <wp:simplePos x="0" y="0"/>
                <wp:positionH relativeFrom="column">
                  <wp:posOffset>323215</wp:posOffset>
                </wp:positionH>
                <wp:positionV relativeFrom="paragraph">
                  <wp:posOffset>245745</wp:posOffset>
                </wp:positionV>
                <wp:extent cx="2657475" cy="1552575"/>
                <wp:effectExtent l="4445" t="4445" r="5080" b="5080"/>
                <wp:wrapNone/>
                <wp:docPr id="3" name="矩形 3"/>
                <wp:cNvGraphicFramePr/>
                <a:graphic xmlns:a="http://schemas.openxmlformats.org/drawingml/2006/main">
                  <a:graphicData uri="http://schemas.microsoft.com/office/word/2010/wordprocessingShape">
                    <wps:wsp>
                      <wps:cNvSpPr/>
                      <wps:spPr>
                        <a:xfrm>
                          <a:off x="0" y="0"/>
                          <a:ext cx="2657475" cy="1552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31035F6" w14:textId="77777777" w:rsidR="006812AF" w:rsidRDefault="006812AF">
                            <w:pPr>
                              <w:ind w:firstLine="480"/>
                              <w:jc w:val="center"/>
                            </w:pPr>
                          </w:p>
                          <w:p w14:paraId="2FF31235" w14:textId="77777777" w:rsidR="006812AF" w:rsidRDefault="006812AF">
                            <w:pPr>
                              <w:ind w:firstLine="480"/>
                              <w:jc w:val="center"/>
                            </w:pPr>
                          </w:p>
                          <w:p w14:paraId="1B0E4E0D" w14:textId="77777777" w:rsidR="006812AF" w:rsidRDefault="006812AF">
                            <w:pPr>
                              <w:ind w:firstLine="480"/>
                              <w:jc w:val="center"/>
                            </w:pPr>
                          </w:p>
                          <w:p w14:paraId="0ED5178D" w14:textId="77777777" w:rsidR="006812AF" w:rsidRDefault="00000000">
                            <w:pPr>
                              <w:ind w:firstLine="480"/>
                              <w:jc w:val="center"/>
                            </w:pPr>
                            <w:r>
                              <w:rPr>
                                <w:rFonts w:hint="eastAsia"/>
                              </w:rPr>
                              <w:t>法定代表人身份证复印件（正面）</w:t>
                            </w:r>
                          </w:p>
                          <w:p w14:paraId="1FF532FF" w14:textId="77777777" w:rsidR="006812AF" w:rsidRDefault="006812AF">
                            <w:pPr>
                              <w:ind w:firstLine="480"/>
                              <w:jc w:val="center"/>
                            </w:pPr>
                          </w:p>
                          <w:p w14:paraId="1CB23203" w14:textId="77777777" w:rsidR="006812AF" w:rsidRDefault="006812AF">
                            <w:pPr>
                              <w:ind w:firstLine="480"/>
                              <w:jc w:val="center"/>
                            </w:pPr>
                          </w:p>
                        </w:txbxContent>
                      </wps:txbx>
                      <wps:bodyPr upright="1"/>
                    </wps:wsp>
                  </a:graphicData>
                </a:graphic>
              </wp:anchor>
            </w:drawing>
          </mc:Choice>
          <mc:Fallback>
            <w:pict>
              <v:rect w14:anchorId="20CA6373" id="矩形 3" o:spid="_x0000_s1026" style="position:absolute;left:0;text-align:left;margin-left:25.45pt;margin-top:19.35pt;width:209.25pt;height:122.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">
                <v:textbox>
                  <w:txbxContent>
                    <w:p w14:paraId="531035F6" w14:textId="77777777" w:rsidR="006812AF" w:rsidRDefault="006812AF">
                      <w:pPr>
                        <w:ind w:firstLine="480"/>
                        <w:jc w:val="center"/>
                      </w:pPr>
                    </w:p>
                    <w:p w14:paraId="2FF31235" w14:textId="77777777" w:rsidR="006812AF" w:rsidRDefault="006812AF">
                      <w:pPr>
                        <w:ind w:firstLine="480"/>
                        <w:jc w:val="center"/>
                      </w:pPr>
                    </w:p>
                    <w:p w14:paraId="1B0E4E0D" w14:textId="77777777" w:rsidR="006812AF" w:rsidRDefault="006812AF">
                      <w:pPr>
                        <w:ind w:firstLine="480"/>
                        <w:jc w:val="center"/>
                      </w:pPr>
                    </w:p>
                    <w:p w14:paraId="0ED5178D" w14:textId="77777777" w:rsidR="006812AF" w:rsidRDefault="00000000">
                      <w:pPr>
                        <w:ind w:firstLine="480"/>
                        <w:jc w:val="center"/>
                      </w:pPr>
                      <w:r>
                        <w:rPr>
                          <w:rFonts w:hint="eastAsia"/>
                        </w:rPr>
                        <w:t>法定代表人身份证复印件（正面）</w:t>
                      </w:r>
                    </w:p>
                    <w:p w14:paraId="1FF532FF" w14:textId="77777777" w:rsidR="006812AF" w:rsidRDefault="006812AF">
                      <w:pPr>
                        <w:ind w:firstLine="480"/>
                        <w:jc w:val="center"/>
                      </w:pPr>
                    </w:p>
                    <w:p w14:paraId="1CB23203" w14:textId="77777777" w:rsidR="006812AF" w:rsidRDefault="006812AF">
                      <w:pPr>
                        <w:ind w:firstLine="480"/>
                        <w:jc w:val="center"/>
                      </w:pPr>
                    </w:p>
                  </w:txbxContent>
                </v:textbox>
              </v:rect>
            </w:pict>
          </mc:Fallback>
        </mc:AlternateContent>
      </w:r>
      <w:r>
        <w:rPr>
          <w:noProof/>
          <w:szCs w:val="24"/>
        </w:rPr>
        <mc:AlternateContent>
          <mc:Choice Requires="wps">
            <w:drawing>
              <wp:anchor distT="0" distB="0" distL="114300" distR="114300" simplePos="0" relativeHeight="251661312" behindDoc="0" locked="0" layoutInCell="1" allowOverlap="1" wp14:anchorId="70D3363A" wp14:editId="71D43DE3">
                <wp:simplePos x="0" y="0"/>
                <wp:positionH relativeFrom="column">
                  <wp:posOffset>323215</wp:posOffset>
                </wp:positionH>
                <wp:positionV relativeFrom="paragraph">
                  <wp:posOffset>1845945</wp:posOffset>
                </wp:positionV>
                <wp:extent cx="2657475" cy="1552575"/>
                <wp:effectExtent l="4445" t="4445" r="5080" b="5080"/>
                <wp:wrapNone/>
                <wp:docPr id="6" name="矩形 6"/>
                <wp:cNvGraphicFramePr/>
                <a:graphic xmlns:a="http://schemas.openxmlformats.org/drawingml/2006/main">
                  <a:graphicData uri="http://schemas.microsoft.com/office/word/2010/wordprocessingShape">
                    <wps:wsp>
                      <wps:cNvSpPr/>
                      <wps:spPr>
                        <a:xfrm>
                          <a:off x="0" y="0"/>
                          <a:ext cx="2657475" cy="1552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8E1CB05" w14:textId="77777777" w:rsidR="006812AF" w:rsidRDefault="00000000">
                            <w:pPr>
                              <w:ind w:firstLine="480"/>
                              <w:jc w:val="center"/>
                            </w:pPr>
                            <w:r>
                              <w:rPr>
                                <w:rFonts w:hint="eastAsia"/>
                              </w:rPr>
                              <w:t>授权代理人身份证复印件（正面）</w:t>
                            </w:r>
                          </w:p>
                        </w:txbxContent>
                      </wps:txbx>
                      <wps:bodyPr upright="1"/>
                    </wps:wsp>
                  </a:graphicData>
                </a:graphic>
              </wp:anchor>
            </w:drawing>
          </mc:Choice>
          <mc:Fallback>
            <w:pict>
              <v:rect w14:anchorId="70D3363A" id="矩形 6" o:spid="_x0000_s1027" style="position:absolute;left:0;text-align:left;margin-left:25.45pt;margin-top:145.35pt;width:209.25pt;height:12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">
                <v:textbox>
                  <w:txbxContent>
                    <w:p w14:paraId="48E1CB05" w14:textId="77777777" w:rsidR="006812AF" w:rsidRDefault="00000000">
                      <w:pPr>
                        <w:ind w:firstLine="480"/>
                        <w:jc w:val="center"/>
                      </w:pPr>
                      <w:r>
                        <w:rPr>
                          <w:rFonts w:hint="eastAsia"/>
                        </w:rPr>
                        <w:t>授权代理人身份证复印件（正面）</w:t>
                      </w:r>
                    </w:p>
                  </w:txbxContent>
                </v:textbox>
              </v:rect>
            </w:pict>
          </mc:Fallback>
        </mc:AlternateContent>
      </w:r>
      <w:r>
        <w:rPr>
          <w:noProof/>
          <w:szCs w:val="24"/>
        </w:rPr>
        <mc:AlternateContent>
          <mc:Choice Requires="wps">
            <w:drawing>
              <wp:anchor distT="0" distB="0" distL="114300" distR="114300" simplePos="0" relativeHeight="251662336" behindDoc="0" locked="0" layoutInCell="1" allowOverlap="1" wp14:anchorId="7657202D" wp14:editId="077A6226">
                <wp:simplePos x="0" y="0"/>
                <wp:positionH relativeFrom="column">
                  <wp:posOffset>3123565</wp:posOffset>
                </wp:positionH>
                <wp:positionV relativeFrom="paragraph">
                  <wp:posOffset>245745</wp:posOffset>
                </wp:positionV>
                <wp:extent cx="2514600" cy="1552575"/>
                <wp:effectExtent l="4445" t="4445" r="14605" b="5080"/>
                <wp:wrapNone/>
                <wp:docPr id="4" name="矩形 4"/>
                <wp:cNvGraphicFramePr/>
                <a:graphic xmlns:a="http://schemas.openxmlformats.org/drawingml/2006/main">
                  <a:graphicData uri="http://schemas.microsoft.com/office/word/2010/wordprocessingShape">
                    <wps:wsp>
                      <wps:cNvSpPr/>
                      <wps:spPr>
                        <a:xfrm>
                          <a:off x="0" y="0"/>
                          <a:ext cx="2514600" cy="1552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29E119A" w14:textId="77777777" w:rsidR="006812AF" w:rsidRDefault="006812AF">
                            <w:pPr>
                              <w:ind w:firstLine="480"/>
                              <w:jc w:val="center"/>
                            </w:pPr>
                          </w:p>
                          <w:p w14:paraId="15162786" w14:textId="77777777" w:rsidR="006812AF" w:rsidRDefault="006812AF">
                            <w:pPr>
                              <w:ind w:firstLine="480"/>
                              <w:jc w:val="center"/>
                            </w:pPr>
                          </w:p>
                          <w:p w14:paraId="0DF70CB6" w14:textId="77777777" w:rsidR="006812AF" w:rsidRDefault="006812AF">
                            <w:pPr>
                              <w:ind w:firstLine="480"/>
                              <w:jc w:val="center"/>
                            </w:pPr>
                          </w:p>
                          <w:p w14:paraId="59AF4B1A" w14:textId="77777777" w:rsidR="006812AF" w:rsidRDefault="00000000">
                            <w:pPr>
                              <w:ind w:firstLineChars="0" w:firstLine="0"/>
                            </w:pPr>
                            <w:r>
                              <w:rPr>
                                <w:rFonts w:hint="eastAsia"/>
                              </w:rPr>
                              <w:t>法定代表人身份证复印件（反面）</w:t>
                            </w:r>
                          </w:p>
                          <w:p w14:paraId="34E10BFF" w14:textId="77777777" w:rsidR="006812AF" w:rsidRDefault="006812AF">
                            <w:pPr>
                              <w:ind w:firstLine="480"/>
                              <w:jc w:val="center"/>
                            </w:pPr>
                          </w:p>
                        </w:txbxContent>
                      </wps:txbx>
                      <wps:bodyPr upright="1"/>
                    </wps:wsp>
                  </a:graphicData>
                </a:graphic>
              </wp:anchor>
            </w:drawing>
          </mc:Choice>
          <mc:Fallback>
            <w:pict>
              <v:rect w14:anchorId="7657202D" id="矩形 4" o:spid="_x0000_s1028" style="position:absolute;left:0;text-align:left;margin-left:245.95pt;margin-top:19.35pt;width:198pt;height:122.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">
                <v:textbox>
                  <w:txbxContent>
                    <w:p w14:paraId="529E119A" w14:textId="77777777" w:rsidR="006812AF" w:rsidRDefault="006812AF">
                      <w:pPr>
                        <w:ind w:firstLine="480"/>
                        <w:jc w:val="center"/>
                      </w:pPr>
                    </w:p>
                    <w:p w14:paraId="15162786" w14:textId="77777777" w:rsidR="006812AF" w:rsidRDefault="006812AF">
                      <w:pPr>
                        <w:ind w:firstLine="480"/>
                        <w:jc w:val="center"/>
                      </w:pPr>
                    </w:p>
                    <w:p w14:paraId="0DF70CB6" w14:textId="77777777" w:rsidR="006812AF" w:rsidRDefault="006812AF">
                      <w:pPr>
                        <w:ind w:firstLine="480"/>
                        <w:jc w:val="center"/>
                      </w:pPr>
                    </w:p>
                    <w:p w14:paraId="59AF4B1A" w14:textId="77777777" w:rsidR="006812AF" w:rsidRDefault="00000000">
                      <w:pPr>
                        <w:ind w:firstLineChars="0" w:firstLine="0"/>
                      </w:pPr>
                      <w:r>
                        <w:rPr>
                          <w:rFonts w:hint="eastAsia"/>
                        </w:rPr>
                        <w:t>法定代表人身份证复印件（反面）</w:t>
                      </w:r>
                    </w:p>
                    <w:p w14:paraId="34E10BFF" w14:textId="77777777" w:rsidR="006812AF" w:rsidRDefault="006812AF">
                      <w:pPr>
                        <w:ind w:firstLine="480"/>
                        <w:jc w:val="center"/>
                      </w:pPr>
                    </w:p>
                  </w:txbxContent>
                </v:textbox>
              </v:rect>
            </w:pict>
          </mc:Fallback>
        </mc:AlternateContent>
      </w:r>
      <w:r>
        <w:rPr>
          <w:noProof/>
          <w:szCs w:val="24"/>
        </w:rPr>
        <mc:AlternateContent>
          <mc:Choice Requires="wps">
            <w:drawing>
              <wp:anchor distT="0" distB="0" distL="114300" distR="114300" simplePos="0" relativeHeight="251663360" behindDoc="0" locked="0" layoutInCell="1" allowOverlap="1" wp14:anchorId="7D1412C2" wp14:editId="06209D35">
                <wp:simplePos x="0" y="0"/>
                <wp:positionH relativeFrom="column">
                  <wp:posOffset>3123565</wp:posOffset>
                </wp:positionH>
                <wp:positionV relativeFrom="paragraph">
                  <wp:posOffset>1836420</wp:posOffset>
                </wp:positionV>
                <wp:extent cx="2514600" cy="1552575"/>
                <wp:effectExtent l="4445" t="4445" r="14605" b="5080"/>
                <wp:wrapNone/>
                <wp:docPr id="5" name="矩形 5"/>
                <wp:cNvGraphicFramePr/>
                <a:graphic xmlns:a="http://schemas.openxmlformats.org/drawingml/2006/main">
                  <a:graphicData uri="http://schemas.microsoft.com/office/word/2010/wordprocessingShape">
                    <wps:wsp>
                      <wps:cNvSpPr/>
                      <wps:spPr>
                        <a:xfrm>
                          <a:off x="0" y="0"/>
                          <a:ext cx="2514600" cy="1552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004CB2E" w14:textId="77777777" w:rsidR="006812AF" w:rsidRDefault="00000000">
                            <w:pPr>
                              <w:ind w:firstLineChars="0" w:firstLine="0"/>
                            </w:pPr>
                            <w:r>
                              <w:rPr>
                                <w:rFonts w:hint="eastAsia"/>
                              </w:rPr>
                              <w:t>授权代理人身份证复印件（反面）</w:t>
                            </w:r>
                          </w:p>
                        </w:txbxContent>
                      </wps:txbx>
                      <wps:bodyPr upright="1"/>
                    </wps:wsp>
                  </a:graphicData>
                </a:graphic>
              </wp:anchor>
            </w:drawing>
          </mc:Choice>
          <mc:Fallback>
            <w:pict>
              <v:rect w14:anchorId="7D1412C2" id="矩形 5" o:spid="_x0000_s1029" style="position:absolute;left:0;text-align:left;margin-left:245.95pt;margin-top:144.6pt;width:198pt;height:12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">
                <v:textbox>
                  <w:txbxContent>
                    <w:p w14:paraId="7004CB2E" w14:textId="77777777" w:rsidR="006812AF" w:rsidRDefault="00000000">
                      <w:pPr>
                        <w:ind w:firstLineChars="0" w:firstLine="0"/>
                      </w:pPr>
                      <w:r>
                        <w:rPr>
                          <w:rFonts w:hint="eastAsia"/>
                        </w:rPr>
                        <w:t>授权代理人身份证复印件（反面）</w:t>
                      </w:r>
                    </w:p>
                  </w:txbxContent>
                </v:textbox>
              </v:rect>
            </w:pict>
          </mc:Fallback>
        </mc:AlternateContent>
      </w:r>
    </w:p>
    <w:p w14:paraId="17A837EE" w14:textId="77777777" w:rsidR="006812AF" w:rsidRDefault="006812AF">
      <w:pPr>
        <w:spacing w:line="400" w:lineRule="exact"/>
        <w:ind w:firstLine="480"/>
        <w:rPr>
          <w:szCs w:val="24"/>
        </w:rPr>
      </w:pPr>
    </w:p>
    <w:p w14:paraId="2B7650C5" w14:textId="77777777" w:rsidR="006812AF" w:rsidRDefault="006812AF">
      <w:pPr>
        <w:spacing w:line="400" w:lineRule="exact"/>
        <w:ind w:firstLine="480"/>
        <w:rPr>
          <w:szCs w:val="24"/>
        </w:rPr>
      </w:pPr>
    </w:p>
    <w:p w14:paraId="75056EF4" w14:textId="77777777" w:rsidR="006812AF" w:rsidRDefault="006812AF">
      <w:pPr>
        <w:spacing w:line="400" w:lineRule="exact"/>
        <w:ind w:firstLine="480"/>
        <w:rPr>
          <w:szCs w:val="24"/>
        </w:rPr>
      </w:pPr>
    </w:p>
    <w:p w14:paraId="6C7E7B3A" w14:textId="77777777" w:rsidR="006812AF" w:rsidRDefault="006812AF">
      <w:pPr>
        <w:spacing w:line="400" w:lineRule="exact"/>
        <w:ind w:firstLine="480"/>
        <w:rPr>
          <w:szCs w:val="24"/>
        </w:rPr>
      </w:pPr>
    </w:p>
    <w:p w14:paraId="4B4A5230" w14:textId="77777777" w:rsidR="006812AF" w:rsidRDefault="006812AF">
      <w:pPr>
        <w:spacing w:line="400" w:lineRule="exact"/>
        <w:ind w:firstLine="480"/>
        <w:rPr>
          <w:szCs w:val="24"/>
        </w:rPr>
      </w:pPr>
    </w:p>
    <w:p w14:paraId="7D3FC77C" w14:textId="77777777" w:rsidR="006812AF" w:rsidRDefault="006812AF">
      <w:pPr>
        <w:spacing w:line="400" w:lineRule="exact"/>
        <w:ind w:firstLine="480"/>
        <w:rPr>
          <w:szCs w:val="24"/>
        </w:rPr>
      </w:pPr>
    </w:p>
    <w:p w14:paraId="12D4EE44" w14:textId="77777777" w:rsidR="006812AF" w:rsidRDefault="006812AF">
      <w:pPr>
        <w:spacing w:line="400" w:lineRule="exact"/>
        <w:ind w:firstLine="480"/>
        <w:rPr>
          <w:szCs w:val="24"/>
        </w:rPr>
      </w:pPr>
    </w:p>
    <w:p w14:paraId="0DC550E4" w14:textId="77777777" w:rsidR="006812AF" w:rsidRDefault="006812AF">
      <w:pPr>
        <w:spacing w:line="400" w:lineRule="exact"/>
        <w:ind w:firstLine="480"/>
        <w:rPr>
          <w:szCs w:val="24"/>
        </w:rPr>
      </w:pPr>
    </w:p>
    <w:p w14:paraId="65BCF86B" w14:textId="77777777" w:rsidR="006812AF" w:rsidRDefault="006812AF">
      <w:pPr>
        <w:spacing w:line="400" w:lineRule="exact"/>
        <w:ind w:firstLine="480"/>
        <w:rPr>
          <w:szCs w:val="24"/>
        </w:rPr>
      </w:pPr>
    </w:p>
    <w:p w14:paraId="1D93068D" w14:textId="77777777" w:rsidR="006812AF" w:rsidRDefault="006812AF">
      <w:pPr>
        <w:spacing w:line="400" w:lineRule="exact"/>
        <w:ind w:firstLine="480"/>
        <w:rPr>
          <w:szCs w:val="24"/>
        </w:rPr>
      </w:pPr>
    </w:p>
    <w:p w14:paraId="2C6F155B" w14:textId="77777777" w:rsidR="006812AF" w:rsidRDefault="006812AF">
      <w:pPr>
        <w:spacing w:line="400" w:lineRule="exact"/>
        <w:ind w:firstLine="480"/>
        <w:rPr>
          <w:szCs w:val="24"/>
        </w:rPr>
      </w:pPr>
    </w:p>
    <w:p w14:paraId="3C931E7F" w14:textId="77777777" w:rsidR="006812AF" w:rsidRDefault="006812AF">
      <w:pPr>
        <w:spacing w:line="400" w:lineRule="exact"/>
        <w:ind w:firstLine="480"/>
        <w:rPr>
          <w:szCs w:val="24"/>
        </w:rPr>
      </w:pPr>
    </w:p>
    <w:p w14:paraId="7305D130" w14:textId="77777777" w:rsidR="006812AF" w:rsidRDefault="006812AF">
      <w:pPr>
        <w:spacing w:line="400" w:lineRule="exact"/>
        <w:ind w:firstLine="480"/>
        <w:rPr>
          <w:szCs w:val="24"/>
        </w:rPr>
      </w:pPr>
    </w:p>
    <w:p w14:paraId="41372396" w14:textId="77777777" w:rsidR="006812AF" w:rsidRDefault="006812AF">
      <w:pPr>
        <w:spacing w:line="400" w:lineRule="exact"/>
        <w:ind w:firstLine="480"/>
        <w:rPr>
          <w:szCs w:val="24"/>
        </w:rPr>
      </w:pPr>
    </w:p>
    <w:p w14:paraId="7B5D02C9" w14:textId="77777777" w:rsidR="006812AF" w:rsidRDefault="00000000">
      <w:pPr>
        <w:spacing w:line="400" w:lineRule="exact"/>
        <w:ind w:firstLine="480"/>
        <w:rPr>
          <w:szCs w:val="24"/>
        </w:rPr>
      </w:pPr>
      <w:r>
        <w:rPr>
          <w:szCs w:val="24"/>
        </w:rPr>
        <w:t>单位名称（公章）：</w:t>
      </w:r>
    </w:p>
    <w:p w14:paraId="3A40DC4B" w14:textId="77777777" w:rsidR="006812AF" w:rsidRDefault="00000000">
      <w:pPr>
        <w:spacing w:line="400" w:lineRule="exact"/>
        <w:ind w:firstLine="480"/>
        <w:rPr>
          <w:szCs w:val="24"/>
        </w:rPr>
      </w:pPr>
      <w:r>
        <w:rPr>
          <w:szCs w:val="24"/>
        </w:rPr>
        <w:t>法定代表人签字：</w:t>
      </w:r>
    </w:p>
    <w:p w14:paraId="65500C13" w14:textId="77777777" w:rsidR="006812AF" w:rsidRDefault="00000000">
      <w:pPr>
        <w:spacing w:line="400" w:lineRule="exact"/>
        <w:ind w:firstLine="480"/>
        <w:rPr>
          <w:szCs w:val="24"/>
        </w:rPr>
      </w:pPr>
      <w:r>
        <w:rPr>
          <w:szCs w:val="24"/>
        </w:rPr>
        <w:t>授权代理人签字：</w:t>
      </w:r>
    </w:p>
    <w:p w14:paraId="4AEC2525" w14:textId="77777777" w:rsidR="006812AF" w:rsidRDefault="006812AF">
      <w:pPr>
        <w:spacing w:line="400" w:lineRule="exact"/>
        <w:ind w:firstLine="480"/>
        <w:rPr>
          <w:szCs w:val="24"/>
        </w:rPr>
      </w:pPr>
    </w:p>
    <w:p w14:paraId="6059DA06" w14:textId="77777777" w:rsidR="006812AF" w:rsidRDefault="00000000">
      <w:pPr>
        <w:spacing w:line="400" w:lineRule="exact"/>
        <w:ind w:rightChars="135" w:right="324" w:firstLineChars="2200" w:firstLine="5280"/>
        <w:rPr>
          <w:szCs w:val="24"/>
        </w:rPr>
      </w:pPr>
      <w:r>
        <w:rPr>
          <w:szCs w:val="24"/>
        </w:rPr>
        <w:t>年</w:t>
      </w:r>
      <w:r>
        <w:rPr>
          <w:rFonts w:hint="eastAsia"/>
          <w:szCs w:val="24"/>
        </w:rPr>
        <w:t xml:space="preserve">  </w:t>
      </w:r>
      <w:r>
        <w:rPr>
          <w:szCs w:val="24"/>
        </w:rPr>
        <w:t>月</w:t>
      </w:r>
      <w:r>
        <w:rPr>
          <w:rFonts w:hint="eastAsia"/>
          <w:szCs w:val="24"/>
        </w:rPr>
        <w:t xml:space="preserve">    </w:t>
      </w:r>
      <w:r>
        <w:rPr>
          <w:szCs w:val="24"/>
        </w:rPr>
        <w:t>日</w:t>
      </w:r>
      <w:bookmarkStart w:id="244" w:name="_Toc32246"/>
      <w:bookmarkStart w:id="245" w:name="_Toc424118183"/>
      <w:bookmarkStart w:id="246" w:name="_Toc353881014"/>
      <w:bookmarkStart w:id="247" w:name="_Toc29976"/>
      <w:bookmarkStart w:id="248" w:name="_Toc14032"/>
      <w:bookmarkStart w:id="249" w:name="_Toc518655806"/>
    </w:p>
    <w:p w14:paraId="720E135C" w14:textId="77777777" w:rsidR="006812AF" w:rsidRDefault="00000000">
      <w:pPr>
        <w:pStyle w:val="2"/>
        <w:numPr>
          <w:ilvl w:val="0"/>
          <w:numId w:val="0"/>
        </w:numPr>
      </w:pPr>
      <w:r>
        <w:br w:type="page"/>
      </w:r>
      <w:bookmarkStart w:id="250" w:name="_Toc56676966"/>
      <w:bookmarkStart w:id="251" w:name="_Toc150411874"/>
      <w:r>
        <w:lastRenderedPageBreak/>
        <w:t>附件三</w:t>
      </w:r>
      <w:r>
        <w:rPr>
          <w:rFonts w:hint="eastAsia"/>
        </w:rPr>
        <w:t>：</w:t>
      </w:r>
      <w:r>
        <w:t>投标人基本情况表</w:t>
      </w:r>
      <w:bookmarkEnd w:id="244"/>
      <w:bookmarkEnd w:id="245"/>
      <w:bookmarkEnd w:id="246"/>
      <w:bookmarkEnd w:id="247"/>
      <w:bookmarkEnd w:id="248"/>
      <w:bookmarkEnd w:id="249"/>
      <w:bookmarkEnd w:id="250"/>
      <w:bookmarkEnd w:id="251"/>
    </w:p>
    <w:p w14:paraId="2109A1F1" w14:textId="77777777" w:rsidR="006812AF" w:rsidRDefault="00000000">
      <w:pPr>
        <w:spacing w:line="400" w:lineRule="exact"/>
        <w:ind w:firstLine="643"/>
        <w:jc w:val="center"/>
        <w:rPr>
          <w:b/>
          <w:bCs/>
          <w:sz w:val="32"/>
          <w:szCs w:val="24"/>
        </w:rPr>
      </w:pPr>
      <w:r>
        <w:rPr>
          <w:b/>
          <w:bCs/>
          <w:sz w:val="32"/>
          <w:szCs w:val="24"/>
        </w:rPr>
        <w:t>投标人基本情况表</w:t>
      </w:r>
    </w:p>
    <w:p w14:paraId="09965539" w14:textId="77777777" w:rsidR="006812AF" w:rsidRDefault="006812AF">
      <w:pPr>
        <w:spacing w:line="400" w:lineRule="exact"/>
        <w:ind w:firstLine="48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 w:type="dxa"/>
          <w:right w:w="3" w:type="dxa"/>
        </w:tblCellMar>
        <w:tblLook w:val="04A0" w:firstRow="1" w:lastRow="0" w:firstColumn="1" w:lastColumn="0" w:noHBand="0" w:noVBand="1"/>
      </w:tblPr>
      <w:tblGrid>
        <w:gridCol w:w="723"/>
        <w:gridCol w:w="500"/>
        <w:gridCol w:w="652"/>
        <w:gridCol w:w="288"/>
        <w:gridCol w:w="63"/>
        <w:gridCol w:w="300"/>
        <w:gridCol w:w="177"/>
        <w:gridCol w:w="201"/>
        <w:gridCol w:w="63"/>
        <w:gridCol w:w="456"/>
        <w:gridCol w:w="51"/>
        <w:gridCol w:w="158"/>
        <w:gridCol w:w="420"/>
        <w:gridCol w:w="712"/>
        <w:gridCol w:w="480"/>
        <w:gridCol w:w="159"/>
        <w:gridCol w:w="450"/>
        <w:gridCol w:w="163"/>
        <w:gridCol w:w="287"/>
        <w:gridCol w:w="99"/>
        <w:gridCol w:w="240"/>
        <w:gridCol w:w="788"/>
        <w:gridCol w:w="169"/>
        <w:gridCol w:w="603"/>
        <w:gridCol w:w="243"/>
        <w:gridCol w:w="473"/>
        <w:gridCol w:w="607"/>
      </w:tblGrid>
      <w:tr w:rsidR="006812AF" w14:paraId="33F34864" w14:textId="77777777">
        <w:trPr>
          <w:cantSplit/>
          <w:trHeight w:val="454"/>
        </w:trPr>
        <w:tc>
          <w:tcPr>
            <w:tcW w:w="723" w:type="dxa"/>
            <w:vAlign w:val="center"/>
          </w:tcPr>
          <w:p w14:paraId="675027CC" w14:textId="77777777" w:rsidR="006812AF" w:rsidRDefault="00000000">
            <w:pPr>
              <w:spacing w:line="400" w:lineRule="exact"/>
              <w:ind w:firstLineChars="0" w:firstLine="0"/>
              <w:jc w:val="center"/>
              <w:rPr>
                <w:szCs w:val="24"/>
              </w:rPr>
            </w:pPr>
            <w:r>
              <w:rPr>
                <w:szCs w:val="24"/>
              </w:rPr>
              <w:t>单位</w:t>
            </w:r>
          </w:p>
          <w:p w14:paraId="0913B0E1" w14:textId="77777777" w:rsidR="006812AF" w:rsidRDefault="00000000">
            <w:pPr>
              <w:spacing w:line="400" w:lineRule="exact"/>
              <w:ind w:firstLineChars="0" w:firstLine="0"/>
              <w:jc w:val="center"/>
              <w:rPr>
                <w:szCs w:val="24"/>
              </w:rPr>
            </w:pPr>
            <w:r>
              <w:rPr>
                <w:szCs w:val="24"/>
              </w:rPr>
              <w:t>名称</w:t>
            </w:r>
          </w:p>
        </w:tc>
        <w:tc>
          <w:tcPr>
            <w:tcW w:w="1440" w:type="dxa"/>
            <w:gridSpan w:val="3"/>
            <w:vAlign w:val="center"/>
          </w:tcPr>
          <w:p w14:paraId="53754D34" w14:textId="77777777" w:rsidR="006812AF" w:rsidRDefault="006812AF">
            <w:pPr>
              <w:spacing w:line="400" w:lineRule="exact"/>
              <w:ind w:firstLineChars="0" w:firstLine="0"/>
              <w:jc w:val="center"/>
              <w:rPr>
                <w:szCs w:val="24"/>
              </w:rPr>
            </w:pPr>
          </w:p>
        </w:tc>
        <w:tc>
          <w:tcPr>
            <w:tcW w:w="540" w:type="dxa"/>
            <w:gridSpan w:val="3"/>
            <w:vAlign w:val="center"/>
          </w:tcPr>
          <w:p w14:paraId="561F96D6" w14:textId="77777777" w:rsidR="006812AF" w:rsidRDefault="00000000">
            <w:pPr>
              <w:spacing w:line="400" w:lineRule="exact"/>
              <w:ind w:firstLineChars="0" w:firstLine="0"/>
              <w:jc w:val="center"/>
              <w:rPr>
                <w:szCs w:val="24"/>
              </w:rPr>
            </w:pPr>
            <w:r>
              <w:rPr>
                <w:szCs w:val="24"/>
              </w:rPr>
              <w:t>代号</w:t>
            </w:r>
          </w:p>
        </w:tc>
        <w:tc>
          <w:tcPr>
            <w:tcW w:w="720" w:type="dxa"/>
            <w:gridSpan w:val="3"/>
            <w:vAlign w:val="center"/>
          </w:tcPr>
          <w:p w14:paraId="14EA6C82" w14:textId="77777777" w:rsidR="006812AF" w:rsidRDefault="006812AF">
            <w:pPr>
              <w:spacing w:line="400" w:lineRule="exact"/>
              <w:ind w:firstLineChars="0" w:firstLine="0"/>
              <w:jc w:val="center"/>
              <w:rPr>
                <w:szCs w:val="24"/>
              </w:rPr>
            </w:pPr>
          </w:p>
        </w:tc>
        <w:tc>
          <w:tcPr>
            <w:tcW w:w="629" w:type="dxa"/>
            <w:gridSpan w:val="3"/>
            <w:vAlign w:val="center"/>
          </w:tcPr>
          <w:p w14:paraId="005165C3" w14:textId="77777777" w:rsidR="006812AF" w:rsidRDefault="00000000">
            <w:pPr>
              <w:spacing w:line="400" w:lineRule="exact"/>
              <w:ind w:firstLineChars="0" w:firstLine="0"/>
              <w:jc w:val="center"/>
              <w:rPr>
                <w:szCs w:val="24"/>
              </w:rPr>
            </w:pPr>
            <w:r>
              <w:rPr>
                <w:szCs w:val="24"/>
              </w:rPr>
              <w:t>电话</w:t>
            </w:r>
          </w:p>
        </w:tc>
        <w:tc>
          <w:tcPr>
            <w:tcW w:w="712" w:type="dxa"/>
            <w:vAlign w:val="center"/>
          </w:tcPr>
          <w:p w14:paraId="4DB99599" w14:textId="77777777" w:rsidR="006812AF" w:rsidRDefault="006812AF">
            <w:pPr>
              <w:spacing w:line="400" w:lineRule="exact"/>
              <w:ind w:firstLineChars="0" w:firstLine="0"/>
              <w:jc w:val="center"/>
              <w:rPr>
                <w:szCs w:val="24"/>
              </w:rPr>
            </w:pPr>
          </w:p>
        </w:tc>
        <w:tc>
          <w:tcPr>
            <w:tcW w:w="639" w:type="dxa"/>
            <w:gridSpan w:val="2"/>
            <w:vAlign w:val="center"/>
          </w:tcPr>
          <w:p w14:paraId="63ACEB6B" w14:textId="77777777" w:rsidR="006812AF" w:rsidRDefault="00000000">
            <w:pPr>
              <w:spacing w:line="400" w:lineRule="exact"/>
              <w:ind w:firstLineChars="0" w:firstLine="0"/>
              <w:jc w:val="center"/>
              <w:rPr>
                <w:szCs w:val="24"/>
              </w:rPr>
            </w:pPr>
            <w:r>
              <w:rPr>
                <w:szCs w:val="24"/>
              </w:rPr>
              <w:t>主管</w:t>
            </w:r>
          </w:p>
          <w:p w14:paraId="7BD0521E" w14:textId="77777777" w:rsidR="006812AF" w:rsidRDefault="00000000">
            <w:pPr>
              <w:spacing w:line="400" w:lineRule="exact"/>
              <w:ind w:firstLineChars="0" w:firstLine="0"/>
              <w:jc w:val="center"/>
              <w:rPr>
                <w:szCs w:val="24"/>
              </w:rPr>
            </w:pPr>
            <w:r>
              <w:rPr>
                <w:szCs w:val="24"/>
              </w:rPr>
              <w:t>部门</w:t>
            </w:r>
          </w:p>
        </w:tc>
        <w:tc>
          <w:tcPr>
            <w:tcW w:w="900" w:type="dxa"/>
            <w:gridSpan w:val="3"/>
            <w:vAlign w:val="center"/>
          </w:tcPr>
          <w:p w14:paraId="01EB3879" w14:textId="77777777" w:rsidR="006812AF" w:rsidRDefault="006812AF">
            <w:pPr>
              <w:spacing w:line="400" w:lineRule="exact"/>
              <w:ind w:firstLineChars="0" w:firstLine="0"/>
              <w:jc w:val="center"/>
              <w:rPr>
                <w:szCs w:val="24"/>
              </w:rPr>
            </w:pPr>
          </w:p>
        </w:tc>
        <w:tc>
          <w:tcPr>
            <w:tcW w:w="1296" w:type="dxa"/>
            <w:gridSpan w:val="4"/>
            <w:vAlign w:val="center"/>
          </w:tcPr>
          <w:p w14:paraId="37E218E7" w14:textId="77777777" w:rsidR="006812AF" w:rsidRDefault="00000000">
            <w:pPr>
              <w:spacing w:line="400" w:lineRule="exact"/>
              <w:ind w:firstLineChars="0" w:firstLine="0"/>
              <w:jc w:val="center"/>
              <w:rPr>
                <w:szCs w:val="24"/>
              </w:rPr>
            </w:pPr>
            <w:r>
              <w:rPr>
                <w:szCs w:val="24"/>
              </w:rPr>
              <w:t>企业负责人</w:t>
            </w:r>
          </w:p>
        </w:tc>
        <w:tc>
          <w:tcPr>
            <w:tcW w:w="603" w:type="dxa"/>
            <w:vAlign w:val="center"/>
          </w:tcPr>
          <w:p w14:paraId="77E2306E" w14:textId="77777777" w:rsidR="006812AF" w:rsidRDefault="006812AF">
            <w:pPr>
              <w:spacing w:line="400" w:lineRule="exact"/>
              <w:ind w:firstLineChars="0" w:firstLine="0"/>
              <w:jc w:val="center"/>
              <w:rPr>
                <w:szCs w:val="24"/>
              </w:rPr>
            </w:pPr>
          </w:p>
        </w:tc>
        <w:tc>
          <w:tcPr>
            <w:tcW w:w="716" w:type="dxa"/>
            <w:gridSpan w:val="2"/>
            <w:vAlign w:val="center"/>
          </w:tcPr>
          <w:p w14:paraId="3B68ECFD" w14:textId="77777777" w:rsidR="006812AF" w:rsidRDefault="00000000">
            <w:pPr>
              <w:spacing w:line="400" w:lineRule="exact"/>
              <w:ind w:firstLineChars="0" w:firstLine="0"/>
              <w:jc w:val="center"/>
              <w:rPr>
                <w:szCs w:val="24"/>
              </w:rPr>
            </w:pPr>
            <w:r>
              <w:rPr>
                <w:szCs w:val="24"/>
              </w:rPr>
              <w:t>职务</w:t>
            </w:r>
          </w:p>
        </w:tc>
        <w:tc>
          <w:tcPr>
            <w:tcW w:w="607" w:type="dxa"/>
          </w:tcPr>
          <w:p w14:paraId="435877A8" w14:textId="77777777" w:rsidR="006812AF" w:rsidRDefault="006812AF">
            <w:pPr>
              <w:spacing w:line="400" w:lineRule="exact"/>
              <w:ind w:firstLineChars="0" w:firstLine="0"/>
              <w:rPr>
                <w:szCs w:val="24"/>
              </w:rPr>
            </w:pPr>
          </w:p>
        </w:tc>
      </w:tr>
      <w:tr w:rsidR="006812AF" w14:paraId="774DCBE9" w14:textId="77777777">
        <w:trPr>
          <w:cantSplit/>
          <w:trHeight w:val="713"/>
        </w:trPr>
        <w:tc>
          <w:tcPr>
            <w:tcW w:w="723" w:type="dxa"/>
            <w:vAlign w:val="center"/>
          </w:tcPr>
          <w:p w14:paraId="172CEE6F" w14:textId="77777777" w:rsidR="006812AF" w:rsidRDefault="00000000">
            <w:pPr>
              <w:spacing w:line="400" w:lineRule="exact"/>
              <w:ind w:firstLineChars="0" w:firstLine="0"/>
              <w:jc w:val="center"/>
              <w:rPr>
                <w:szCs w:val="24"/>
              </w:rPr>
            </w:pPr>
            <w:r>
              <w:rPr>
                <w:szCs w:val="24"/>
              </w:rPr>
              <w:t>地址</w:t>
            </w:r>
          </w:p>
        </w:tc>
        <w:tc>
          <w:tcPr>
            <w:tcW w:w="1440" w:type="dxa"/>
            <w:gridSpan w:val="3"/>
            <w:vAlign w:val="center"/>
          </w:tcPr>
          <w:p w14:paraId="31C3E474" w14:textId="77777777" w:rsidR="006812AF" w:rsidRDefault="006812AF">
            <w:pPr>
              <w:spacing w:line="400" w:lineRule="exact"/>
              <w:ind w:firstLineChars="0" w:firstLine="0"/>
              <w:jc w:val="center"/>
              <w:rPr>
                <w:szCs w:val="24"/>
              </w:rPr>
            </w:pPr>
          </w:p>
        </w:tc>
        <w:tc>
          <w:tcPr>
            <w:tcW w:w="540" w:type="dxa"/>
            <w:gridSpan w:val="3"/>
            <w:vAlign w:val="center"/>
          </w:tcPr>
          <w:p w14:paraId="431FFE99" w14:textId="77777777" w:rsidR="006812AF" w:rsidRDefault="00000000">
            <w:pPr>
              <w:spacing w:line="400" w:lineRule="exact"/>
              <w:ind w:firstLineChars="0" w:firstLine="0"/>
              <w:jc w:val="center"/>
              <w:rPr>
                <w:szCs w:val="24"/>
              </w:rPr>
            </w:pPr>
            <w:r>
              <w:rPr>
                <w:szCs w:val="24"/>
              </w:rPr>
              <w:t>邮箱</w:t>
            </w:r>
          </w:p>
        </w:tc>
        <w:tc>
          <w:tcPr>
            <w:tcW w:w="720" w:type="dxa"/>
            <w:gridSpan w:val="3"/>
            <w:vAlign w:val="center"/>
          </w:tcPr>
          <w:p w14:paraId="3D76FFDC" w14:textId="77777777" w:rsidR="006812AF" w:rsidRDefault="006812AF">
            <w:pPr>
              <w:spacing w:line="400" w:lineRule="exact"/>
              <w:ind w:firstLineChars="0" w:firstLine="0"/>
              <w:jc w:val="center"/>
              <w:rPr>
                <w:szCs w:val="24"/>
              </w:rPr>
            </w:pPr>
          </w:p>
        </w:tc>
        <w:tc>
          <w:tcPr>
            <w:tcW w:w="629" w:type="dxa"/>
            <w:gridSpan w:val="3"/>
            <w:vAlign w:val="center"/>
          </w:tcPr>
          <w:p w14:paraId="19427151" w14:textId="77777777" w:rsidR="006812AF" w:rsidRDefault="00000000">
            <w:pPr>
              <w:spacing w:line="400" w:lineRule="exact"/>
              <w:ind w:firstLineChars="0" w:firstLine="0"/>
              <w:jc w:val="center"/>
              <w:rPr>
                <w:szCs w:val="24"/>
              </w:rPr>
            </w:pPr>
            <w:r>
              <w:rPr>
                <w:szCs w:val="24"/>
              </w:rPr>
              <w:t>传真</w:t>
            </w:r>
          </w:p>
        </w:tc>
        <w:tc>
          <w:tcPr>
            <w:tcW w:w="712" w:type="dxa"/>
            <w:vAlign w:val="center"/>
          </w:tcPr>
          <w:p w14:paraId="2501F476" w14:textId="77777777" w:rsidR="006812AF" w:rsidRDefault="006812AF">
            <w:pPr>
              <w:spacing w:line="400" w:lineRule="exact"/>
              <w:ind w:firstLineChars="0" w:firstLine="0"/>
              <w:jc w:val="center"/>
              <w:rPr>
                <w:szCs w:val="24"/>
              </w:rPr>
            </w:pPr>
          </w:p>
        </w:tc>
        <w:tc>
          <w:tcPr>
            <w:tcW w:w="639" w:type="dxa"/>
            <w:gridSpan w:val="2"/>
            <w:vAlign w:val="center"/>
          </w:tcPr>
          <w:p w14:paraId="570C2A02" w14:textId="77777777" w:rsidR="006812AF" w:rsidRDefault="00000000">
            <w:pPr>
              <w:spacing w:line="400" w:lineRule="exact"/>
              <w:ind w:firstLineChars="0" w:firstLine="0"/>
              <w:jc w:val="center"/>
              <w:rPr>
                <w:szCs w:val="24"/>
              </w:rPr>
            </w:pPr>
            <w:r>
              <w:rPr>
                <w:szCs w:val="24"/>
              </w:rPr>
              <w:t>经济</w:t>
            </w:r>
          </w:p>
          <w:p w14:paraId="08B47216" w14:textId="77777777" w:rsidR="006812AF" w:rsidRDefault="00000000">
            <w:pPr>
              <w:spacing w:line="400" w:lineRule="exact"/>
              <w:ind w:firstLineChars="0" w:firstLine="0"/>
              <w:jc w:val="center"/>
              <w:rPr>
                <w:szCs w:val="24"/>
              </w:rPr>
            </w:pPr>
            <w:r>
              <w:rPr>
                <w:szCs w:val="24"/>
              </w:rPr>
              <w:t>类型</w:t>
            </w:r>
          </w:p>
        </w:tc>
        <w:tc>
          <w:tcPr>
            <w:tcW w:w="900" w:type="dxa"/>
            <w:gridSpan w:val="3"/>
            <w:vAlign w:val="center"/>
          </w:tcPr>
          <w:p w14:paraId="0D8963ED" w14:textId="77777777" w:rsidR="006812AF" w:rsidRDefault="006812AF">
            <w:pPr>
              <w:spacing w:line="400" w:lineRule="exact"/>
              <w:ind w:firstLineChars="0" w:firstLine="0"/>
              <w:jc w:val="center"/>
              <w:rPr>
                <w:szCs w:val="24"/>
              </w:rPr>
            </w:pPr>
          </w:p>
        </w:tc>
        <w:tc>
          <w:tcPr>
            <w:tcW w:w="1296" w:type="dxa"/>
            <w:gridSpan w:val="4"/>
            <w:vAlign w:val="center"/>
          </w:tcPr>
          <w:p w14:paraId="6ACB3BD5" w14:textId="77777777" w:rsidR="006812AF" w:rsidRDefault="00000000">
            <w:pPr>
              <w:spacing w:line="400" w:lineRule="exact"/>
              <w:ind w:firstLineChars="0" w:firstLine="0"/>
              <w:jc w:val="center"/>
              <w:rPr>
                <w:szCs w:val="24"/>
              </w:rPr>
            </w:pPr>
            <w:r>
              <w:rPr>
                <w:szCs w:val="24"/>
              </w:rPr>
              <w:t>授权代表</w:t>
            </w:r>
          </w:p>
        </w:tc>
        <w:tc>
          <w:tcPr>
            <w:tcW w:w="603" w:type="dxa"/>
            <w:vAlign w:val="center"/>
          </w:tcPr>
          <w:p w14:paraId="11C35830" w14:textId="77777777" w:rsidR="006812AF" w:rsidRDefault="006812AF">
            <w:pPr>
              <w:spacing w:line="400" w:lineRule="exact"/>
              <w:ind w:firstLineChars="0" w:firstLine="0"/>
              <w:jc w:val="center"/>
              <w:rPr>
                <w:szCs w:val="24"/>
              </w:rPr>
            </w:pPr>
          </w:p>
        </w:tc>
        <w:tc>
          <w:tcPr>
            <w:tcW w:w="716" w:type="dxa"/>
            <w:gridSpan w:val="2"/>
            <w:vAlign w:val="center"/>
          </w:tcPr>
          <w:p w14:paraId="0E1ADC04" w14:textId="77777777" w:rsidR="006812AF" w:rsidRDefault="00000000">
            <w:pPr>
              <w:spacing w:line="400" w:lineRule="exact"/>
              <w:ind w:firstLineChars="0" w:firstLine="0"/>
              <w:jc w:val="center"/>
              <w:rPr>
                <w:szCs w:val="24"/>
              </w:rPr>
            </w:pPr>
            <w:r>
              <w:rPr>
                <w:szCs w:val="24"/>
              </w:rPr>
              <w:t>职务</w:t>
            </w:r>
          </w:p>
        </w:tc>
        <w:tc>
          <w:tcPr>
            <w:tcW w:w="607" w:type="dxa"/>
          </w:tcPr>
          <w:p w14:paraId="3777503B" w14:textId="77777777" w:rsidR="006812AF" w:rsidRDefault="006812AF">
            <w:pPr>
              <w:spacing w:line="400" w:lineRule="exact"/>
              <w:ind w:firstLineChars="0" w:firstLine="0"/>
              <w:rPr>
                <w:szCs w:val="24"/>
              </w:rPr>
            </w:pPr>
          </w:p>
        </w:tc>
      </w:tr>
      <w:tr w:rsidR="006812AF" w14:paraId="768F74F4" w14:textId="77777777">
        <w:trPr>
          <w:cantSplit/>
          <w:trHeight w:val="1744"/>
        </w:trPr>
        <w:tc>
          <w:tcPr>
            <w:tcW w:w="723" w:type="dxa"/>
            <w:vAlign w:val="center"/>
          </w:tcPr>
          <w:p w14:paraId="7E9499BC" w14:textId="77777777" w:rsidR="006812AF" w:rsidRDefault="00000000">
            <w:pPr>
              <w:spacing w:line="400" w:lineRule="exact"/>
              <w:ind w:firstLineChars="0" w:firstLine="0"/>
              <w:jc w:val="center"/>
              <w:rPr>
                <w:szCs w:val="24"/>
              </w:rPr>
            </w:pPr>
            <w:r>
              <w:rPr>
                <w:szCs w:val="24"/>
              </w:rPr>
              <w:t>一、单</w:t>
            </w:r>
          </w:p>
          <w:p w14:paraId="25DAB750" w14:textId="77777777" w:rsidR="006812AF" w:rsidRDefault="00000000">
            <w:pPr>
              <w:spacing w:line="400" w:lineRule="exact"/>
              <w:ind w:firstLineChars="0" w:firstLine="0"/>
              <w:jc w:val="center"/>
              <w:rPr>
                <w:szCs w:val="24"/>
              </w:rPr>
            </w:pPr>
            <w:r>
              <w:rPr>
                <w:szCs w:val="24"/>
              </w:rPr>
              <w:t>位简历</w:t>
            </w:r>
          </w:p>
          <w:p w14:paraId="52B72ED6" w14:textId="77777777" w:rsidR="006812AF" w:rsidRDefault="00000000">
            <w:pPr>
              <w:spacing w:line="400" w:lineRule="exact"/>
              <w:ind w:firstLineChars="0" w:firstLine="0"/>
              <w:jc w:val="center"/>
              <w:rPr>
                <w:szCs w:val="24"/>
              </w:rPr>
            </w:pPr>
            <w:r>
              <w:rPr>
                <w:szCs w:val="24"/>
              </w:rPr>
              <w:t>及机构</w:t>
            </w:r>
          </w:p>
        </w:tc>
        <w:tc>
          <w:tcPr>
            <w:tcW w:w="4041" w:type="dxa"/>
            <w:gridSpan w:val="13"/>
            <w:vAlign w:val="center"/>
          </w:tcPr>
          <w:p w14:paraId="588C991D" w14:textId="77777777" w:rsidR="006812AF" w:rsidRDefault="006812AF">
            <w:pPr>
              <w:spacing w:line="400" w:lineRule="exact"/>
              <w:ind w:firstLineChars="0" w:firstLine="0"/>
              <w:jc w:val="center"/>
              <w:rPr>
                <w:szCs w:val="24"/>
              </w:rPr>
            </w:pPr>
          </w:p>
          <w:p w14:paraId="24DAD16B" w14:textId="77777777" w:rsidR="006812AF" w:rsidRDefault="006812AF">
            <w:pPr>
              <w:spacing w:line="400" w:lineRule="exact"/>
              <w:ind w:firstLineChars="0" w:firstLine="0"/>
              <w:jc w:val="center"/>
              <w:rPr>
                <w:szCs w:val="24"/>
              </w:rPr>
            </w:pPr>
          </w:p>
          <w:p w14:paraId="79A0AE37" w14:textId="77777777" w:rsidR="006812AF" w:rsidRDefault="006812AF">
            <w:pPr>
              <w:spacing w:line="400" w:lineRule="exact"/>
              <w:ind w:firstLineChars="0" w:firstLine="0"/>
              <w:jc w:val="center"/>
            </w:pPr>
          </w:p>
        </w:tc>
        <w:tc>
          <w:tcPr>
            <w:tcW w:w="639" w:type="dxa"/>
            <w:gridSpan w:val="2"/>
            <w:vAlign w:val="center"/>
          </w:tcPr>
          <w:p w14:paraId="2448649A" w14:textId="77777777" w:rsidR="006812AF" w:rsidRDefault="00000000">
            <w:pPr>
              <w:spacing w:line="400" w:lineRule="exact"/>
              <w:ind w:firstLineChars="0" w:firstLine="0"/>
              <w:jc w:val="center"/>
              <w:rPr>
                <w:szCs w:val="24"/>
              </w:rPr>
            </w:pPr>
            <w:r>
              <w:rPr>
                <w:szCs w:val="24"/>
              </w:rPr>
              <w:t>单位优</w:t>
            </w:r>
          </w:p>
          <w:p w14:paraId="08481BB9" w14:textId="77777777" w:rsidR="006812AF" w:rsidRDefault="00000000">
            <w:pPr>
              <w:spacing w:line="400" w:lineRule="exact"/>
              <w:ind w:firstLineChars="0" w:firstLine="0"/>
              <w:jc w:val="center"/>
              <w:rPr>
                <w:szCs w:val="24"/>
              </w:rPr>
            </w:pPr>
            <w:r>
              <w:rPr>
                <w:szCs w:val="24"/>
              </w:rPr>
              <w:t>势及特</w:t>
            </w:r>
          </w:p>
          <w:p w14:paraId="515C4F63" w14:textId="77777777" w:rsidR="006812AF" w:rsidRDefault="00000000">
            <w:pPr>
              <w:spacing w:line="400" w:lineRule="exact"/>
              <w:ind w:firstLineChars="0" w:firstLine="0"/>
              <w:jc w:val="center"/>
              <w:rPr>
                <w:szCs w:val="24"/>
              </w:rPr>
            </w:pPr>
            <w:r>
              <w:rPr>
                <w:szCs w:val="24"/>
              </w:rPr>
              <w:t>长</w:t>
            </w:r>
          </w:p>
        </w:tc>
        <w:tc>
          <w:tcPr>
            <w:tcW w:w="4122" w:type="dxa"/>
            <w:gridSpan w:val="11"/>
            <w:vAlign w:val="center"/>
          </w:tcPr>
          <w:p w14:paraId="5D5E783B" w14:textId="77777777" w:rsidR="006812AF" w:rsidRDefault="006812AF">
            <w:pPr>
              <w:spacing w:line="400" w:lineRule="exact"/>
              <w:ind w:firstLineChars="0" w:firstLine="0"/>
              <w:jc w:val="center"/>
              <w:rPr>
                <w:szCs w:val="24"/>
              </w:rPr>
            </w:pPr>
          </w:p>
          <w:p w14:paraId="0C376586" w14:textId="77777777" w:rsidR="006812AF" w:rsidRDefault="006812AF">
            <w:pPr>
              <w:spacing w:line="400" w:lineRule="exact"/>
              <w:ind w:firstLineChars="0" w:firstLine="0"/>
              <w:jc w:val="center"/>
              <w:rPr>
                <w:szCs w:val="24"/>
              </w:rPr>
            </w:pPr>
          </w:p>
          <w:p w14:paraId="443E8359" w14:textId="77777777" w:rsidR="006812AF" w:rsidRDefault="006812AF">
            <w:pPr>
              <w:spacing w:line="400" w:lineRule="exact"/>
              <w:ind w:firstLineChars="0" w:firstLine="0"/>
              <w:jc w:val="center"/>
              <w:rPr>
                <w:szCs w:val="24"/>
              </w:rPr>
            </w:pPr>
          </w:p>
          <w:p w14:paraId="2D41B39E" w14:textId="77777777" w:rsidR="006812AF" w:rsidRDefault="006812AF">
            <w:pPr>
              <w:spacing w:line="400" w:lineRule="exact"/>
              <w:ind w:firstLineChars="0" w:firstLine="0"/>
              <w:jc w:val="center"/>
              <w:rPr>
                <w:szCs w:val="24"/>
              </w:rPr>
            </w:pPr>
          </w:p>
          <w:p w14:paraId="4C947669" w14:textId="77777777" w:rsidR="006812AF" w:rsidRDefault="006812AF">
            <w:pPr>
              <w:spacing w:line="400" w:lineRule="exact"/>
              <w:ind w:firstLineChars="0" w:firstLine="0"/>
              <w:jc w:val="center"/>
              <w:rPr>
                <w:szCs w:val="24"/>
              </w:rPr>
            </w:pPr>
          </w:p>
        </w:tc>
      </w:tr>
      <w:tr w:rsidR="006812AF" w14:paraId="1AD45565" w14:textId="77777777">
        <w:trPr>
          <w:cantSplit/>
          <w:trHeight w:val="454"/>
        </w:trPr>
        <w:tc>
          <w:tcPr>
            <w:tcW w:w="723" w:type="dxa"/>
            <w:vMerge w:val="restart"/>
            <w:vAlign w:val="center"/>
          </w:tcPr>
          <w:p w14:paraId="7886BA89" w14:textId="77777777" w:rsidR="006812AF" w:rsidRDefault="006812AF">
            <w:pPr>
              <w:spacing w:line="400" w:lineRule="exact"/>
              <w:ind w:firstLineChars="0" w:firstLine="0"/>
              <w:jc w:val="center"/>
              <w:rPr>
                <w:szCs w:val="24"/>
              </w:rPr>
            </w:pPr>
          </w:p>
          <w:p w14:paraId="63AF0A63" w14:textId="77777777" w:rsidR="006812AF" w:rsidRDefault="00000000">
            <w:pPr>
              <w:spacing w:line="400" w:lineRule="exact"/>
              <w:ind w:firstLineChars="0" w:firstLine="0"/>
              <w:jc w:val="center"/>
              <w:rPr>
                <w:szCs w:val="24"/>
              </w:rPr>
            </w:pPr>
            <w:r>
              <w:rPr>
                <w:szCs w:val="24"/>
              </w:rPr>
              <w:t>二、单</w:t>
            </w:r>
          </w:p>
          <w:p w14:paraId="4D2E521A" w14:textId="77777777" w:rsidR="006812AF" w:rsidRDefault="00000000">
            <w:pPr>
              <w:spacing w:line="400" w:lineRule="exact"/>
              <w:ind w:firstLineChars="0" w:firstLine="0"/>
              <w:jc w:val="center"/>
              <w:rPr>
                <w:szCs w:val="24"/>
              </w:rPr>
            </w:pPr>
            <w:r>
              <w:rPr>
                <w:szCs w:val="24"/>
              </w:rPr>
              <w:t>位概况</w:t>
            </w:r>
          </w:p>
        </w:tc>
        <w:tc>
          <w:tcPr>
            <w:tcW w:w="500" w:type="dxa"/>
            <w:vMerge w:val="restart"/>
            <w:vAlign w:val="center"/>
          </w:tcPr>
          <w:p w14:paraId="05109CFF" w14:textId="77777777" w:rsidR="006812AF" w:rsidRDefault="00000000">
            <w:pPr>
              <w:spacing w:line="400" w:lineRule="exact"/>
              <w:ind w:firstLineChars="0" w:firstLine="0"/>
              <w:jc w:val="center"/>
              <w:rPr>
                <w:szCs w:val="24"/>
              </w:rPr>
            </w:pPr>
            <w:r>
              <w:rPr>
                <w:szCs w:val="24"/>
              </w:rPr>
              <w:t>职工</w:t>
            </w:r>
          </w:p>
          <w:p w14:paraId="6963852D" w14:textId="77777777" w:rsidR="006812AF" w:rsidRDefault="00000000">
            <w:pPr>
              <w:spacing w:line="400" w:lineRule="exact"/>
              <w:ind w:firstLineChars="0" w:firstLine="0"/>
              <w:jc w:val="center"/>
              <w:rPr>
                <w:szCs w:val="24"/>
              </w:rPr>
            </w:pPr>
            <w:r>
              <w:rPr>
                <w:szCs w:val="24"/>
              </w:rPr>
              <w:t>总数</w:t>
            </w:r>
          </w:p>
        </w:tc>
        <w:tc>
          <w:tcPr>
            <w:tcW w:w="1303" w:type="dxa"/>
            <w:gridSpan w:val="4"/>
            <w:vMerge w:val="restart"/>
          </w:tcPr>
          <w:p w14:paraId="29F90570" w14:textId="77777777" w:rsidR="006812AF" w:rsidRDefault="006812AF">
            <w:pPr>
              <w:spacing w:line="400" w:lineRule="exact"/>
              <w:ind w:firstLineChars="0" w:firstLine="0"/>
              <w:rPr>
                <w:position w:val="-28"/>
                <w:szCs w:val="24"/>
              </w:rPr>
            </w:pPr>
          </w:p>
          <w:p w14:paraId="5152575A" w14:textId="77777777" w:rsidR="006812AF" w:rsidRDefault="006812AF">
            <w:pPr>
              <w:spacing w:line="400" w:lineRule="exact"/>
              <w:ind w:firstLineChars="0" w:firstLine="0"/>
              <w:rPr>
                <w:szCs w:val="24"/>
              </w:rPr>
            </w:pPr>
          </w:p>
        </w:tc>
        <w:tc>
          <w:tcPr>
            <w:tcW w:w="2238" w:type="dxa"/>
            <w:gridSpan w:val="8"/>
            <w:vMerge w:val="restart"/>
            <w:vAlign w:val="center"/>
          </w:tcPr>
          <w:p w14:paraId="5EEE0457" w14:textId="77777777" w:rsidR="006812AF" w:rsidRDefault="00000000">
            <w:pPr>
              <w:spacing w:line="400" w:lineRule="exact"/>
              <w:ind w:firstLineChars="0" w:firstLine="0"/>
              <w:rPr>
                <w:szCs w:val="24"/>
              </w:rPr>
            </w:pPr>
            <w:r>
              <w:rPr>
                <w:szCs w:val="24"/>
              </w:rPr>
              <w:t>生产工人人</w:t>
            </w:r>
          </w:p>
          <w:p w14:paraId="6C2965FA" w14:textId="77777777" w:rsidR="006812AF" w:rsidRDefault="00000000">
            <w:pPr>
              <w:spacing w:line="400" w:lineRule="exact"/>
              <w:ind w:firstLineChars="0" w:firstLine="0"/>
              <w:rPr>
                <w:szCs w:val="24"/>
              </w:rPr>
            </w:pPr>
            <w:r>
              <w:rPr>
                <w:szCs w:val="24"/>
              </w:rPr>
              <w:t>工程技术人员人</w:t>
            </w:r>
          </w:p>
        </w:tc>
        <w:tc>
          <w:tcPr>
            <w:tcW w:w="639" w:type="dxa"/>
            <w:gridSpan w:val="2"/>
            <w:vMerge w:val="restart"/>
            <w:vAlign w:val="center"/>
          </w:tcPr>
          <w:p w14:paraId="0B3A2900" w14:textId="77777777" w:rsidR="006812AF" w:rsidRDefault="00000000">
            <w:pPr>
              <w:spacing w:line="400" w:lineRule="exact"/>
              <w:ind w:firstLineChars="0" w:firstLine="0"/>
              <w:jc w:val="center"/>
              <w:rPr>
                <w:szCs w:val="24"/>
              </w:rPr>
            </w:pPr>
            <w:r>
              <w:rPr>
                <w:szCs w:val="24"/>
              </w:rPr>
              <w:t>上一年</w:t>
            </w:r>
          </w:p>
        </w:tc>
        <w:tc>
          <w:tcPr>
            <w:tcW w:w="999" w:type="dxa"/>
            <w:gridSpan w:val="4"/>
            <w:vAlign w:val="center"/>
          </w:tcPr>
          <w:p w14:paraId="51439E2B" w14:textId="77777777" w:rsidR="006812AF" w:rsidRDefault="00000000">
            <w:pPr>
              <w:spacing w:line="400" w:lineRule="exact"/>
              <w:ind w:firstLineChars="0" w:firstLine="0"/>
              <w:jc w:val="center"/>
              <w:rPr>
                <w:szCs w:val="24"/>
              </w:rPr>
            </w:pPr>
            <w:r>
              <w:rPr>
                <w:szCs w:val="24"/>
              </w:rPr>
              <w:t>指标名称</w:t>
            </w:r>
          </w:p>
        </w:tc>
        <w:tc>
          <w:tcPr>
            <w:tcW w:w="1028" w:type="dxa"/>
            <w:gridSpan w:val="2"/>
            <w:vAlign w:val="center"/>
          </w:tcPr>
          <w:p w14:paraId="2A17C82A" w14:textId="77777777" w:rsidR="006812AF" w:rsidRDefault="00000000">
            <w:pPr>
              <w:spacing w:line="400" w:lineRule="exact"/>
              <w:ind w:firstLineChars="0" w:firstLine="0"/>
              <w:jc w:val="center"/>
              <w:rPr>
                <w:szCs w:val="24"/>
              </w:rPr>
            </w:pPr>
            <w:r>
              <w:rPr>
                <w:szCs w:val="24"/>
              </w:rPr>
              <w:t>计算单位</w:t>
            </w:r>
          </w:p>
        </w:tc>
        <w:tc>
          <w:tcPr>
            <w:tcW w:w="2095" w:type="dxa"/>
            <w:gridSpan w:val="5"/>
            <w:vAlign w:val="center"/>
          </w:tcPr>
          <w:p w14:paraId="6D66C65A" w14:textId="77777777" w:rsidR="006812AF" w:rsidRDefault="00000000">
            <w:pPr>
              <w:spacing w:line="400" w:lineRule="exact"/>
              <w:ind w:firstLineChars="0" w:firstLine="0"/>
              <w:jc w:val="center"/>
              <w:rPr>
                <w:szCs w:val="24"/>
              </w:rPr>
            </w:pPr>
            <w:r>
              <w:rPr>
                <w:szCs w:val="24"/>
              </w:rPr>
              <w:t>实际完成</w:t>
            </w:r>
          </w:p>
        </w:tc>
      </w:tr>
      <w:tr w:rsidR="006812AF" w14:paraId="2D7B69F8" w14:textId="77777777">
        <w:trPr>
          <w:cantSplit/>
          <w:trHeight w:val="454"/>
        </w:trPr>
        <w:tc>
          <w:tcPr>
            <w:tcW w:w="723" w:type="dxa"/>
            <w:vMerge/>
            <w:vAlign w:val="center"/>
          </w:tcPr>
          <w:p w14:paraId="5EDCD057" w14:textId="77777777" w:rsidR="006812AF" w:rsidRDefault="006812AF">
            <w:pPr>
              <w:spacing w:line="400" w:lineRule="exact"/>
              <w:ind w:firstLineChars="0" w:firstLine="0"/>
              <w:jc w:val="center"/>
              <w:rPr>
                <w:szCs w:val="24"/>
              </w:rPr>
            </w:pPr>
          </w:p>
        </w:tc>
        <w:tc>
          <w:tcPr>
            <w:tcW w:w="500" w:type="dxa"/>
            <w:vMerge/>
            <w:vAlign w:val="center"/>
          </w:tcPr>
          <w:p w14:paraId="583192D7" w14:textId="77777777" w:rsidR="006812AF" w:rsidRDefault="006812AF">
            <w:pPr>
              <w:spacing w:line="400" w:lineRule="exact"/>
              <w:ind w:firstLineChars="0" w:firstLine="0"/>
              <w:jc w:val="center"/>
              <w:rPr>
                <w:szCs w:val="24"/>
              </w:rPr>
            </w:pPr>
          </w:p>
        </w:tc>
        <w:tc>
          <w:tcPr>
            <w:tcW w:w="1303" w:type="dxa"/>
            <w:gridSpan w:val="4"/>
            <w:vMerge/>
          </w:tcPr>
          <w:p w14:paraId="00DB17E7" w14:textId="77777777" w:rsidR="006812AF" w:rsidRDefault="006812AF">
            <w:pPr>
              <w:spacing w:line="400" w:lineRule="exact"/>
              <w:ind w:firstLineChars="0" w:firstLine="0"/>
              <w:rPr>
                <w:szCs w:val="24"/>
              </w:rPr>
            </w:pPr>
          </w:p>
        </w:tc>
        <w:tc>
          <w:tcPr>
            <w:tcW w:w="2238" w:type="dxa"/>
            <w:gridSpan w:val="8"/>
            <w:vMerge/>
          </w:tcPr>
          <w:p w14:paraId="7030AB91" w14:textId="77777777" w:rsidR="006812AF" w:rsidRDefault="006812AF">
            <w:pPr>
              <w:spacing w:line="400" w:lineRule="exact"/>
              <w:ind w:firstLineChars="0" w:firstLine="0"/>
              <w:rPr>
                <w:szCs w:val="24"/>
              </w:rPr>
            </w:pPr>
          </w:p>
        </w:tc>
        <w:tc>
          <w:tcPr>
            <w:tcW w:w="639" w:type="dxa"/>
            <w:gridSpan w:val="2"/>
            <w:vMerge/>
          </w:tcPr>
          <w:p w14:paraId="1632D1CA" w14:textId="77777777" w:rsidR="006812AF" w:rsidRDefault="006812AF">
            <w:pPr>
              <w:spacing w:line="400" w:lineRule="exact"/>
              <w:ind w:firstLineChars="0" w:firstLine="0"/>
              <w:rPr>
                <w:szCs w:val="24"/>
              </w:rPr>
            </w:pPr>
          </w:p>
        </w:tc>
        <w:tc>
          <w:tcPr>
            <w:tcW w:w="999" w:type="dxa"/>
            <w:gridSpan w:val="4"/>
            <w:vAlign w:val="center"/>
          </w:tcPr>
          <w:p w14:paraId="36A6F7FE" w14:textId="77777777" w:rsidR="006812AF" w:rsidRDefault="00000000">
            <w:pPr>
              <w:spacing w:line="400" w:lineRule="exact"/>
              <w:ind w:firstLineChars="0" w:firstLine="0"/>
              <w:jc w:val="center"/>
              <w:rPr>
                <w:szCs w:val="24"/>
              </w:rPr>
            </w:pPr>
            <w:r>
              <w:rPr>
                <w:szCs w:val="24"/>
              </w:rPr>
              <w:t>工业总产值</w:t>
            </w:r>
          </w:p>
        </w:tc>
        <w:tc>
          <w:tcPr>
            <w:tcW w:w="1028" w:type="dxa"/>
            <w:gridSpan w:val="2"/>
            <w:vAlign w:val="center"/>
          </w:tcPr>
          <w:p w14:paraId="3E849B4C" w14:textId="77777777" w:rsidR="006812AF" w:rsidRDefault="00000000">
            <w:pPr>
              <w:spacing w:line="400" w:lineRule="exact"/>
              <w:ind w:firstLineChars="0" w:firstLine="0"/>
              <w:jc w:val="center"/>
              <w:rPr>
                <w:szCs w:val="24"/>
              </w:rPr>
            </w:pPr>
            <w:r>
              <w:rPr>
                <w:szCs w:val="24"/>
              </w:rPr>
              <w:t>万元</w:t>
            </w:r>
          </w:p>
        </w:tc>
        <w:tc>
          <w:tcPr>
            <w:tcW w:w="2095" w:type="dxa"/>
            <w:gridSpan w:val="5"/>
            <w:vAlign w:val="center"/>
          </w:tcPr>
          <w:p w14:paraId="00468C27" w14:textId="77777777" w:rsidR="006812AF" w:rsidRDefault="006812AF">
            <w:pPr>
              <w:spacing w:line="400" w:lineRule="exact"/>
              <w:ind w:firstLineChars="0" w:firstLine="0"/>
              <w:rPr>
                <w:szCs w:val="24"/>
              </w:rPr>
            </w:pPr>
          </w:p>
        </w:tc>
      </w:tr>
      <w:tr w:rsidR="006812AF" w14:paraId="0A0882E6" w14:textId="77777777">
        <w:trPr>
          <w:cantSplit/>
          <w:trHeight w:val="454"/>
        </w:trPr>
        <w:tc>
          <w:tcPr>
            <w:tcW w:w="723" w:type="dxa"/>
            <w:vMerge/>
            <w:vAlign w:val="center"/>
          </w:tcPr>
          <w:p w14:paraId="729D129A" w14:textId="77777777" w:rsidR="006812AF" w:rsidRDefault="006812AF">
            <w:pPr>
              <w:spacing w:line="400" w:lineRule="exact"/>
              <w:ind w:firstLineChars="0" w:firstLine="0"/>
              <w:jc w:val="center"/>
              <w:rPr>
                <w:szCs w:val="24"/>
              </w:rPr>
            </w:pPr>
          </w:p>
        </w:tc>
        <w:tc>
          <w:tcPr>
            <w:tcW w:w="500" w:type="dxa"/>
            <w:vMerge w:val="restart"/>
            <w:vAlign w:val="center"/>
          </w:tcPr>
          <w:p w14:paraId="0EDF9F6D" w14:textId="77777777" w:rsidR="006812AF" w:rsidRDefault="00000000">
            <w:pPr>
              <w:spacing w:line="400" w:lineRule="exact"/>
              <w:ind w:firstLineChars="0" w:firstLine="0"/>
              <w:jc w:val="center"/>
              <w:rPr>
                <w:szCs w:val="24"/>
              </w:rPr>
            </w:pPr>
            <w:r>
              <w:rPr>
                <w:szCs w:val="24"/>
              </w:rPr>
              <w:t>流动</w:t>
            </w:r>
          </w:p>
          <w:p w14:paraId="33F3C747" w14:textId="77777777" w:rsidR="006812AF" w:rsidRDefault="00000000">
            <w:pPr>
              <w:spacing w:line="400" w:lineRule="exact"/>
              <w:ind w:firstLineChars="0" w:firstLine="0"/>
              <w:jc w:val="center"/>
              <w:rPr>
                <w:szCs w:val="24"/>
              </w:rPr>
            </w:pPr>
            <w:r>
              <w:rPr>
                <w:szCs w:val="24"/>
              </w:rPr>
              <w:t>资金</w:t>
            </w:r>
          </w:p>
        </w:tc>
        <w:tc>
          <w:tcPr>
            <w:tcW w:w="1303" w:type="dxa"/>
            <w:gridSpan w:val="4"/>
            <w:vMerge w:val="restart"/>
          </w:tcPr>
          <w:p w14:paraId="2A30CEDA" w14:textId="77777777" w:rsidR="006812AF" w:rsidRDefault="00000000">
            <w:pPr>
              <w:spacing w:line="400" w:lineRule="exact"/>
              <w:ind w:firstLineChars="0" w:firstLine="0"/>
              <w:rPr>
                <w:position w:val="-30"/>
                <w:szCs w:val="24"/>
              </w:rPr>
            </w:pPr>
            <w:r>
              <w:rPr>
                <w:position w:val="-30"/>
                <w:szCs w:val="24"/>
              </w:rPr>
              <w:t>万元</w:t>
            </w:r>
          </w:p>
        </w:tc>
        <w:tc>
          <w:tcPr>
            <w:tcW w:w="441" w:type="dxa"/>
            <w:gridSpan w:val="3"/>
            <w:vMerge w:val="restart"/>
            <w:vAlign w:val="center"/>
          </w:tcPr>
          <w:p w14:paraId="2D7C55CA" w14:textId="77777777" w:rsidR="006812AF" w:rsidRDefault="00000000">
            <w:pPr>
              <w:spacing w:line="400" w:lineRule="exact"/>
              <w:ind w:firstLineChars="0" w:firstLine="0"/>
              <w:jc w:val="center"/>
              <w:rPr>
                <w:szCs w:val="24"/>
              </w:rPr>
            </w:pPr>
            <w:r>
              <w:rPr>
                <w:szCs w:val="24"/>
              </w:rPr>
              <w:t>资金</w:t>
            </w:r>
          </w:p>
          <w:p w14:paraId="15F402FF" w14:textId="77777777" w:rsidR="006812AF" w:rsidRDefault="00000000">
            <w:pPr>
              <w:spacing w:line="400" w:lineRule="exact"/>
              <w:ind w:firstLineChars="0" w:firstLine="0"/>
              <w:jc w:val="center"/>
              <w:rPr>
                <w:szCs w:val="24"/>
              </w:rPr>
            </w:pPr>
            <w:r>
              <w:rPr>
                <w:szCs w:val="24"/>
              </w:rPr>
              <w:t>来源</w:t>
            </w:r>
          </w:p>
        </w:tc>
        <w:tc>
          <w:tcPr>
            <w:tcW w:w="665" w:type="dxa"/>
            <w:gridSpan w:val="3"/>
            <w:vAlign w:val="center"/>
          </w:tcPr>
          <w:p w14:paraId="4D23B798" w14:textId="77777777" w:rsidR="006812AF" w:rsidRDefault="00000000">
            <w:pPr>
              <w:spacing w:line="400" w:lineRule="exact"/>
              <w:ind w:firstLineChars="0" w:firstLine="0"/>
              <w:jc w:val="center"/>
              <w:rPr>
                <w:szCs w:val="24"/>
              </w:rPr>
            </w:pPr>
            <w:r>
              <w:rPr>
                <w:szCs w:val="24"/>
              </w:rPr>
              <w:t>自有</w:t>
            </w:r>
          </w:p>
          <w:p w14:paraId="6E471C94" w14:textId="77777777" w:rsidR="006812AF" w:rsidRDefault="00000000">
            <w:pPr>
              <w:spacing w:line="400" w:lineRule="exact"/>
              <w:ind w:firstLineChars="0" w:firstLine="0"/>
              <w:jc w:val="center"/>
              <w:rPr>
                <w:szCs w:val="24"/>
              </w:rPr>
            </w:pPr>
            <w:r>
              <w:rPr>
                <w:szCs w:val="24"/>
              </w:rPr>
              <w:t>资金</w:t>
            </w:r>
          </w:p>
        </w:tc>
        <w:tc>
          <w:tcPr>
            <w:tcW w:w="1132" w:type="dxa"/>
            <w:gridSpan w:val="2"/>
            <w:vAlign w:val="center"/>
          </w:tcPr>
          <w:p w14:paraId="39205C37" w14:textId="77777777" w:rsidR="006812AF" w:rsidRDefault="00000000">
            <w:pPr>
              <w:spacing w:line="400" w:lineRule="exact"/>
              <w:ind w:firstLineChars="0" w:firstLine="0"/>
              <w:jc w:val="right"/>
              <w:rPr>
                <w:szCs w:val="24"/>
              </w:rPr>
            </w:pPr>
            <w:r>
              <w:rPr>
                <w:szCs w:val="24"/>
              </w:rPr>
              <w:t>万元</w:t>
            </w:r>
          </w:p>
        </w:tc>
        <w:tc>
          <w:tcPr>
            <w:tcW w:w="639" w:type="dxa"/>
            <w:gridSpan w:val="2"/>
            <w:vMerge w:val="restart"/>
            <w:vAlign w:val="center"/>
          </w:tcPr>
          <w:p w14:paraId="297E8CF6" w14:textId="77777777" w:rsidR="006812AF" w:rsidRDefault="00000000">
            <w:pPr>
              <w:spacing w:line="400" w:lineRule="exact"/>
              <w:ind w:firstLineChars="0" w:firstLine="0"/>
              <w:jc w:val="center"/>
              <w:rPr>
                <w:szCs w:val="24"/>
              </w:rPr>
            </w:pPr>
            <w:r>
              <w:rPr>
                <w:szCs w:val="24"/>
              </w:rPr>
              <w:t>主要经</w:t>
            </w:r>
          </w:p>
          <w:p w14:paraId="76F2912E" w14:textId="77777777" w:rsidR="006812AF" w:rsidRDefault="00000000">
            <w:pPr>
              <w:spacing w:line="400" w:lineRule="exact"/>
              <w:ind w:firstLineChars="0" w:firstLine="0"/>
              <w:jc w:val="center"/>
              <w:rPr>
                <w:szCs w:val="24"/>
              </w:rPr>
            </w:pPr>
            <w:r>
              <w:rPr>
                <w:szCs w:val="24"/>
              </w:rPr>
              <w:t>济指标</w:t>
            </w:r>
          </w:p>
        </w:tc>
        <w:tc>
          <w:tcPr>
            <w:tcW w:w="999" w:type="dxa"/>
            <w:gridSpan w:val="4"/>
            <w:vAlign w:val="center"/>
          </w:tcPr>
          <w:p w14:paraId="52B88D6B" w14:textId="77777777" w:rsidR="006812AF" w:rsidRDefault="00000000">
            <w:pPr>
              <w:spacing w:line="400" w:lineRule="exact"/>
              <w:ind w:firstLineChars="0" w:firstLine="0"/>
              <w:jc w:val="center"/>
              <w:rPr>
                <w:szCs w:val="24"/>
              </w:rPr>
            </w:pPr>
            <w:r>
              <w:rPr>
                <w:szCs w:val="24"/>
              </w:rPr>
              <w:t>实现利润</w:t>
            </w:r>
          </w:p>
        </w:tc>
        <w:tc>
          <w:tcPr>
            <w:tcW w:w="1028" w:type="dxa"/>
            <w:gridSpan w:val="2"/>
            <w:vAlign w:val="center"/>
          </w:tcPr>
          <w:p w14:paraId="0D161784" w14:textId="77777777" w:rsidR="006812AF" w:rsidRDefault="00000000">
            <w:pPr>
              <w:spacing w:line="400" w:lineRule="exact"/>
              <w:ind w:firstLineChars="100" w:firstLine="240"/>
              <w:jc w:val="left"/>
              <w:rPr>
                <w:szCs w:val="24"/>
              </w:rPr>
            </w:pPr>
            <w:r>
              <w:rPr>
                <w:szCs w:val="24"/>
              </w:rPr>
              <w:t>万元</w:t>
            </w:r>
          </w:p>
        </w:tc>
        <w:tc>
          <w:tcPr>
            <w:tcW w:w="2095" w:type="dxa"/>
            <w:gridSpan w:val="5"/>
            <w:vAlign w:val="center"/>
          </w:tcPr>
          <w:p w14:paraId="2390EE09" w14:textId="77777777" w:rsidR="006812AF" w:rsidRDefault="006812AF">
            <w:pPr>
              <w:spacing w:line="400" w:lineRule="exact"/>
              <w:ind w:firstLineChars="0" w:firstLine="0"/>
              <w:rPr>
                <w:szCs w:val="24"/>
              </w:rPr>
            </w:pPr>
          </w:p>
        </w:tc>
      </w:tr>
      <w:tr w:rsidR="006812AF" w14:paraId="5DC9BFE8" w14:textId="77777777">
        <w:trPr>
          <w:cantSplit/>
          <w:trHeight w:val="454"/>
        </w:trPr>
        <w:tc>
          <w:tcPr>
            <w:tcW w:w="723" w:type="dxa"/>
            <w:vMerge/>
            <w:vAlign w:val="center"/>
          </w:tcPr>
          <w:p w14:paraId="03926ACE" w14:textId="77777777" w:rsidR="006812AF" w:rsidRDefault="006812AF">
            <w:pPr>
              <w:spacing w:line="400" w:lineRule="exact"/>
              <w:ind w:firstLineChars="0" w:firstLine="0"/>
              <w:jc w:val="center"/>
              <w:rPr>
                <w:szCs w:val="24"/>
              </w:rPr>
            </w:pPr>
          </w:p>
        </w:tc>
        <w:tc>
          <w:tcPr>
            <w:tcW w:w="500" w:type="dxa"/>
            <w:vMerge/>
            <w:vAlign w:val="center"/>
          </w:tcPr>
          <w:p w14:paraId="23180B9F" w14:textId="77777777" w:rsidR="006812AF" w:rsidRDefault="006812AF">
            <w:pPr>
              <w:spacing w:line="400" w:lineRule="exact"/>
              <w:ind w:firstLineChars="0" w:firstLine="0"/>
              <w:jc w:val="center"/>
              <w:rPr>
                <w:szCs w:val="24"/>
              </w:rPr>
            </w:pPr>
          </w:p>
        </w:tc>
        <w:tc>
          <w:tcPr>
            <w:tcW w:w="1303" w:type="dxa"/>
            <w:gridSpan w:val="4"/>
            <w:vMerge/>
          </w:tcPr>
          <w:p w14:paraId="6C82A1BC" w14:textId="77777777" w:rsidR="006812AF" w:rsidRDefault="006812AF">
            <w:pPr>
              <w:spacing w:line="400" w:lineRule="exact"/>
              <w:ind w:firstLineChars="0" w:firstLine="0"/>
              <w:rPr>
                <w:szCs w:val="24"/>
              </w:rPr>
            </w:pPr>
          </w:p>
        </w:tc>
        <w:tc>
          <w:tcPr>
            <w:tcW w:w="441" w:type="dxa"/>
            <w:gridSpan w:val="3"/>
            <w:vMerge/>
            <w:vAlign w:val="center"/>
          </w:tcPr>
          <w:p w14:paraId="6A83945E" w14:textId="77777777" w:rsidR="006812AF" w:rsidRDefault="006812AF">
            <w:pPr>
              <w:spacing w:line="400" w:lineRule="exact"/>
              <w:ind w:firstLineChars="0" w:firstLine="0"/>
              <w:jc w:val="center"/>
              <w:rPr>
                <w:szCs w:val="24"/>
              </w:rPr>
            </w:pPr>
          </w:p>
        </w:tc>
        <w:tc>
          <w:tcPr>
            <w:tcW w:w="665" w:type="dxa"/>
            <w:gridSpan w:val="3"/>
            <w:vAlign w:val="center"/>
          </w:tcPr>
          <w:p w14:paraId="54DFC9B7" w14:textId="77777777" w:rsidR="006812AF" w:rsidRDefault="00000000">
            <w:pPr>
              <w:spacing w:line="400" w:lineRule="exact"/>
              <w:ind w:firstLineChars="0" w:firstLine="0"/>
              <w:jc w:val="center"/>
              <w:rPr>
                <w:szCs w:val="24"/>
              </w:rPr>
            </w:pPr>
            <w:r>
              <w:rPr>
                <w:szCs w:val="24"/>
              </w:rPr>
              <w:t>银行</w:t>
            </w:r>
          </w:p>
          <w:p w14:paraId="284A5D14" w14:textId="77777777" w:rsidR="006812AF" w:rsidRDefault="00000000">
            <w:pPr>
              <w:spacing w:line="400" w:lineRule="exact"/>
              <w:ind w:firstLineChars="0" w:firstLine="0"/>
              <w:jc w:val="center"/>
              <w:rPr>
                <w:szCs w:val="24"/>
              </w:rPr>
            </w:pPr>
            <w:r>
              <w:rPr>
                <w:szCs w:val="24"/>
              </w:rPr>
              <w:t>贷款</w:t>
            </w:r>
          </w:p>
        </w:tc>
        <w:tc>
          <w:tcPr>
            <w:tcW w:w="1132" w:type="dxa"/>
            <w:gridSpan w:val="2"/>
            <w:vAlign w:val="center"/>
          </w:tcPr>
          <w:p w14:paraId="47E19BCF" w14:textId="77777777" w:rsidR="006812AF" w:rsidRDefault="00000000">
            <w:pPr>
              <w:spacing w:line="400" w:lineRule="exact"/>
              <w:ind w:firstLineChars="0" w:firstLine="0"/>
              <w:jc w:val="right"/>
              <w:rPr>
                <w:szCs w:val="24"/>
              </w:rPr>
            </w:pPr>
            <w:r>
              <w:rPr>
                <w:szCs w:val="24"/>
              </w:rPr>
              <w:t>万元</w:t>
            </w:r>
          </w:p>
        </w:tc>
        <w:tc>
          <w:tcPr>
            <w:tcW w:w="639" w:type="dxa"/>
            <w:gridSpan w:val="2"/>
            <w:vMerge/>
          </w:tcPr>
          <w:p w14:paraId="35234258" w14:textId="77777777" w:rsidR="006812AF" w:rsidRDefault="006812AF">
            <w:pPr>
              <w:spacing w:line="400" w:lineRule="exact"/>
              <w:ind w:firstLineChars="0" w:firstLine="0"/>
              <w:rPr>
                <w:szCs w:val="24"/>
              </w:rPr>
            </w:pPr>
          </w:p>
        </w:tc>
        <w:tc>
          <w:tcPr>
            <w:tcW w:w="613" w:type="dxa"/>
            <w:gridSpan w:val="2"/>
            <w:vMerge w:val="restart"/>
            <w:vAlign w:val="center"/>
          </w:tcPr>
          <w:p w14:paraId="24B50442" w14:textId="77777777" w:rsidR="006812AF" w:rsidRDefault="00000000">
            <w:pPr>
              <w:spacing w:line="400" w:lineRule="exact"/>
              <w:ind w:firstLineChars="0" w:firstLine="0"/>
              <w:jc w:val="center"/>
              <w:rPr>
                <w:szCs w:val="24"/>
              </w:rPr>
            </w:pPr>
            <w:r>
              <w:rPr>
                <w:szCs w:val="24"/>
              </w:rPr>
              <w:t>主要</w:t>
            </w:r>
          </w:p>
          <w:p w14:paraId="4F712D18" w14:textId="77777777" w:rsidR="006812AF" w:rsidRDefault="006812AF">
            <w:pPr>
              <w:spacing w:line="400" w:lineRule="exact"/>
              <w:ind w:firstLineChars="0" w:firstLine="0"/>
              <w:jc w:val="center"/>
              <w:rPr>
                <w:szCs w:val="24"/>
              </w:rPr>
            </w:pPr>
          </w:p>
          <w:p w14:paraId="43DBD8BF" w14:textId="77777777" w:rsidR="006812AF" w:rsidRDefault="00000000">
            <w:pPr>
              <w:spacing w:line="400" w:lineRule="exact"/>
              <w:ind w:firstLineChars="0" w:firstLine="0"/>
              <w:jc w:val="center"/>
              <w:rPr>
                <w:szCs w:val="24"/>
              </w:rPr>
            </w:pPr>
            <w:r>
              <w:rPr>
                <w:szCs w:val="24"/>
              </w:rPr>
              <w:t>产品</w:t>
            </w:r>
          </w:p>
        </w:tc>
        <w:tc>
          <w:tcPr>
            <w:tcW w:w="3509" w:type="dxa"/>
            <w:gridSpan w:val="9"/>
            <w:vAlign w:val="center"/>
          </w:tcPr>
          <w:p w14:paraId="6416E7DC" w14:textId="77777777" w:rsidR="006812AF" w:rsidRDefault="00000000">
            <w:pPr>
              <w:spacing w:line="400" w:lineRule="exact"/>
              <w:ind w:firstLineChars="0" w:firstLine="0"/>
              <w:rPr>
                <w:szCs w:val="24"/>
              </w:rPr>
            </w:pPr>
            <w:r>
              <w:rPr>
                <w:szCs w:val="24"/>
              </w:rPr>
              <w:t>1</w:t>
            </w:r>
            <w:r>
              <w:rPr>
                <w:szCs w:val="24"/>
              </w:rPr>
              <w:t>、</w:t>
            </w:r>
          </w:p>
        </w:tc>
      </w:tr>
      <w:tr w:rsidR="006812AF" w14:paraId="53A287AA" w14:textId="77777777">
        <w:trPr>
          <w:cantSplit/>
          <w:trHeight w:val="454"/>
        </w:trPr>
        <w:tc>
          <w:tcPr>
            <w:tcW w:w="723" w:type="dxa"/>
            <w:vMerge/>
            <w:vAlign w:val="center"/>
          </w:tcPr>
          <w:p w14:paraId="1FD41115" w14:textId="77777777" w:rsidR="006812AF" w:rsidRDefault="006812AF">
            <w:pPr>
              <w:spacing w:line="400" w:lineRule="exact"/>
              <w:ind w:firstLineChars="0" w:firstLine="0"/>
              <w:jc w:val="center"/>
              <w:rPr>
                <w:szCs w:val="24"/>
              </w:rPr>
            </w:pPr>
          </w:p>
        </w:tc>
        <w:tc>
          <w:tcPr>
            <w:tcW w:w="500" w:type="dxa"/>
            <w:vMerge w:val="restart"/>
            <w:vAlign w:val="center"/>
          </w:tcPr>
          <w:p w14:paraId="25A01864" w14:textId="77777777" w:rsidR="006812AF" w:rsidRDefault="00000000">
            <w:pPr>
              <w:spacing w:line="400" w:lineRule="exact"/>
              <w:ind w:firstLineChars="0" w:firstLine="0"/>
              <w:jc w:val="center"/>
              <w:rPr>
                <w:szCs w:val="24"/>
              </w:rPr>
            </w:pPr>
            <w:r>
              <w:rPr>
                <w:szCs w:val="24"/>
              </w:rPr>
              <w:t>固定</w:t>
            </w:r>
          </w:p>
          <w:p w14:paraId="09D46BEE" w14:textId="77777777" w:rsidR="006812AF" w:rsidRDefault="00000000">
            <w:pPr>
              <w:spacing w:line="400" w:lineRule="exact"/>
              <w:ind w:firstLineChars="0" w:firstLine="0"/>
              <w:jc w:val="center"/>
              <w:rPr>
                <w:szCs w:val="24"/>
              </w:rPr>
            </w:pPr>
            <w:r>
              <w:rPr>
                <w:szCs w:val="24"/>
              </w:rPr>
              <w:t>资产</w:t>
            </w:r>
          </w:p>
        </w:tc>
        <w:tc>
          <w:tcPr>
            <w:tcW w:w="1303" w:type="dxa"/>
            <w:gridSpan w:val="4"/>
            <w:vMerge w:val="restart"/>
            <w:vAlign w:val="center"/>
          </w:tcPr>
          <w:p w14:paraId="353D3465" w14:textId="77777777" w:rsidR="006812AF" w:rsidRDefault="00000000">
            <w:pPr>
              <w:spacing w:line="400" w:lineRule="exact"/>
              <w:ind w:left="480" w:hangingChars="200" w:hanging="480"/>
              <w:jc w:val="left"/>
              <w:rPr>
                <w:szCs w:val="24"/>
              </w:rPr>
            </w:pPr>
            <w:r>
              <w:rPr>
                <w:szCs w:val="24"/>
              </w:rPr>
              <w:t>原值万元</w:t>
            </w:r>
          </w:p>
          <w:p w14:paraId="080FE39B" w14:textId="77777777" w:rsidR="006812AF" w:rsidRDefault="00000000">
            <w:pPr>
              <w:spacing w:line="400" w:lineRule="exact"/>
              <w:ind w:left="480" w:hangingChars="200" w:hanging="480"/>
              <w:jc w:val="left"/>
              <w:rPr>
                <w:szCs w:val="24"/>
              </w:rPr>
            </w:pPr>
            <w:r>
              <w:rPr>
                <w:szCs w:val="24"/>
              </w:rPr>
              <w:t>净值万元</w:t>
            </w:r>
          </w:p>
        </w:tc>
        <w:tc>
          <w:tcPr>
            <w:tcW w:w="441" w:type="dxa"/>
            <w:gridSpan w:val="3"/>
            <w:vMerge w:val="restart"/>
            <w:vAlign w:val="center"/>
          </w:tcPr>
          <w:p w14:paraId="649B6DC6" w14:textId="77777777" w:rsidR="006812AF" w:rsidRDefault="00000000">
            <w:pPr>
              <w:spacing w:line="400" w:lineRule="exact"/>
              <w:ind w:firstLineChars="0" w:firstLine="0"/>
              <w:jc w:val="center"/>
              <w:rPr>
                <w:szCs w:val="24"/>
              </w:rPr>
            </w:pPr>
            <w:r>
              <w:rPr>
                <w:szCs w:val="24"/>
              </w:rPr>
              <w:t>资金</w:t>
            </w:r>
          </w:p>
          <w:p w14:paraId="39CF352C" w14:textId="77777777" w:rsidR="006812AF" w:rsidRDefault="00000000">
            <w:pPr>
              <w:spacing w:line="400" w:lineRule="exact"/>
              <w:ind w:firstLineChars="0" w:firstLine="0"/>
              <w:jc w:val="center"/>
              <w:rPr>
                <w:szCs w:val="24"/>
              </w:rPr>
            </w:pPr>
            <w:r>
              <w:rPr>
                <w:szCs w:val="24"/>
              </w:rPr>
              <w:t>性质</w:t>
            </w:r>
          </w:p>
        </w:tc>
        <w:tc>
          <w:tcPr>
            <w:tcW w:w="665" w:type="dxa"/>
            <w:gridSpan w:val="3"/>
            <w:vAlign w:val="center"/>
          </w:tcPr>
          <w:p w14:paraId="5D37B691" w14:textId="77777777" w:rsidR="006812AF" w:rsidRDefault="00000000">
            <w:pPr>
              <w:spacing w:line="400" w:lineRule="exact"/>
              <w:ind w:firstLineChars="0" w:firstLine="0"/>
              <w:jc w:val="center"/>
              <w:rPr>
                <w:szCs w:val="24"/>
              </w:rPr>
            </w:pPr>
            <w:r>
              <w:rPr>
                <w:szCs w:val="24"/>
              </w:rPr>
              <w:t>生产性</w:t>
            </w:r>
          </w:p>
        </w:tc>
        <w:tc>
          <w:tcPr>
            <w:tcW w:w="1132" w:type="dxa"/>
            <w:gridSpan w:val="2"/>
            <w:vAlign w:val="center"/>
          </w:tcPr>
          <w:p w14:paraId="3D63D3DC" w14:textId="77777777" w:rsidR="006812AF" w:rsidRDefault="00000000">
            <w:pPr>
              <w:spacing w:line="400" w:lineRule="exact"/>
              <w:ind w:firstLineChars="0" w:firstLine="0"/>
              <w:jc w:val="right"/>
              <w:rPr>
                <w:szCs w:val="24"/>
              </w:rPr>
            </w:pPr>
            <w:r>
              <w:rPr>
                <w:szCs w:val="24"/>
              </w:rPr>
              <w:t>万元</w:t>
            </w:r>
          </w:p>
        </w:tc>
        <w:tc>
          <w:tcPr>
            <w:tcW w:w="639" w:type="dxa"/>
            <w:gridSpan w:val="2"/>
            <w:vMerge w:val="restart"/>
          </w:tcPr>
          <w:p w14:paraId="39C36A13" w14:textId="77777777" w:rsidR="006812AF" w:rsidRDefault="006812AF">
            <w:pPr>
              <w:spacing w:line="400" w:lineRule="exact"/>
              <w:ind w:firstLineChars="0" w:firstLine="0"/>
              <w:rPr>
                <w:szCs w:val="24"/>
              </w:rPr>
            </w:pPr>
          </w:p>
        </w:tc>
        <w:tc>
          <w:tcPr>
            <w:tcW w:w="613" w:type="dxa"/>
            <w:gridSpan w:val="2"/>
            <w:vMerge/>
            <w:vAlign w:val="center"/>
          </w:tcPr>
          <w:p w14:paraId="18C93BDD" w14:textId="77777777" w:rsidR="006812AF" w:rsidRDefault="006812AF">
            <w:pPr>
              <w:spacing w:line="400" w:lineRule="exact"/>
              <w:ind w:firstLineChars="0" w:firstLine="0"/>
              <w:jc w:val="center"/>
              <w:rPr>
                <w:szCs w:val="24"/>
              </w:rPr>
            </w:pPr>
          </w:p>
        </w:tc>
        <w:tc>
          <w:tcPr>
            <w:tcW w:w="3509" w:type="dxa"/>
            <w:gridSpan w:val="9"/>
            <w:vAlign w:val="center"/>
          </w:tcPr>
          <w:p w14:paraId="7B0A4268" w14:textId="77777777" w:rsidR="006812AF" w:rsidRDefault="00000000">
            <w:pPr>
              <w:spacing w:line="400" w:lineRule="exact"/>
              <w:ind w:firstLineChars="0" w:firstLine="0"/>
              <w:rPr>
                <w:szCs w:val="24"/>
              </w:rPr>
            </w:pPr>
            <w:r>
              <w:rPr>
                <w:szCs w:val="24"/>
              </w:rPr>
              <w:t>2</w:t>
            </w:r>
            <w:r>
              <w:rPr>
                <w:szCs w:val="24"/>
              </w:rPr>
              <w:t>、</w:t>
            </w:r>
          </w:p>
        </w:tc>
      </w:tr>
      <w:tr w:rsidR="006812AF" w14:paraId="3ECF948E" w14:textId="77777777">
        <w:trPr>
          <w:cantSplit/>
          <w:trHeight w:val="454"/>
        </w:trPr>
        <w:tc>
          <w:tcPr>
            <w:tcW w:w="723" w:type="dxa"/>
            <w:vMerge/>
            <w:vAlign w:val="center"/>
          </w:tcPr>
          <w:p w14:paraId="1D3B7694" w14:textId="77777777" w:rsidR="006812AF" w:rsidRDefault="006812AF">
            <w:pPr>
              <w:spacing w:line="400" w:lineRule="exact"/>
              <w:ind w:firstLineChars="0" w:firstLine="0"/>
              <w:jc w:val="center"/>
              <w:rPr>
                <w:szCs w:val="24"/>
              </w:rPr>
            </w:pPr>
          </w:p>
        </w:tc>
        <w:tc>
          <w:tcPr>
            <w:tcW w:w="500" w:type="dxa"/>
            <w:vMerge/>
            <w:vAlign w:val="center"/>
          </w:tcPr>
          <w:p w14:paraId="0D40BBDF" w14:textId="77777777" w:rsidR="006812AF" w:rsidRDefault="006812AF">
            <w:pPr>
              <w:spacing w:line="400" w:lineRule="exact"/>
              <w:ind w:firstLineChars="0" w:firstLine="0"/>
              <w:jc w:val="center"/>
              <w:rPr>
                <w:szCs w:val="24"/>
              </w:rPr>
            </w:pPr>
          </w:p>
        </w:tc>
        <w:tc>
          <w:tcPr>
            <w:tcW w:w="1303" w:type="dxa"/>
            <w:gridSpan w:val="4"/>
            <w:vMerge/>
          </w:tcPr>
          <w:p w14:paraId="07742505" w14:textId="77777777" w:rsidR="006812AF" w:rsidRDefault="006812AF">
            <w:pPr>
              <w:spacing w:line="400" w:lineRule="exact"/>
              <w:ind w:firstLineChars="0" w:firstLine="0"/>
              <w:rPr>
                <w:szCs w:val="24"/>
              </w:rPr>
            </w:pPr>
          </w:p>
        </w:tc>
        <w:tc>
          <w:tcPr>
            <w:tcW w:w="441" w:type="dxa"/>
            <w:gridSpan w:val="3"/>
            <w:vMerge/>
          </w:tcPr>
          <w:p w14:paraId="0DBCDD7A" w14:textId="77777777" w:rsidR="006812AF" w:rsidRDefault="006812AF">
            <w:pPr>
              <w:spacing w:line="400" w:lineRule="exact"/>
              <w:ind w:firstLineChars="0" w:firstLine="0"/>
              <w:rPr>
                <w:szCs w:val="24"/>
              </w:rPr>
            </w:pPr>
          </w:p>
        </w:tc>
        <w:tc>
          <w:tcPr>
            <w:tcW w:w="665" w:type="dxa"/>
            <w:gridSpan w:val="3"/>
            <w:vAlign w:val="center"/>
          </w:tcPr>
          <w:p w14:paraId="21894EB0" w14:textId="77777777" w:rsidR="006812AF" w:rsidRDefault="00000000">
            <w:pPr>
              <w:spacing w:line="400" w:lineRule="exact"/>
              <w:ind w:firstLineChars="0" w:firstLine="0"/>
              <w:jc w:val="center"/>
              <w:rPr>
                <w:szCs w:val="24"/>
              </w:rPr>
            </w:pPr>
            <w:r>
              <w:rPr>
                <w:szCs w:val="24"/>
              </w:rPr>
              <w:t>非生</w:t>
            </w:r>
          </w:p>
          <w:p w14:paraId="2B9C86B6" w14:textId="77777777" w:rsidR="006812AF" w:rsidRDefault="00000000">
            <w:pPr>
              <w:spacing w:line="400" w:lineRule="exact"/>
              <w:ind w:firstLineChars="0" w:firstLine="0"/>
              <w:jc w:val="center"/>
              <w:rPr>
                <w:szCs w:val="24"/>
              </w:rPr>
            </w:pPr>
            <w:r>
              <w:rPr>
                <w:szCs w:val="24"/>
              </w:rPr>
              <w:t>产性</w:t>
            </w:r>
          </w:p>
        </w:tc>
        <w:tc>
          <w:tcPr>
            <w:tcW w:w="1132" w:type="dxa"/>
            <w:gridSpan w:val="2"/>
            <w:vAlign w:val="center"/>
          </w:tcPr>
          <w:p w14:paraId="2EE8C69D" w14:textId="77777777" w:rsidR="006812AF" w:rsidRDefault="00000000">
            <w:pPr>
              <w:spacing w:line="400" w:lineRule="exact"/>
              <w:ind w:firstLineChars="0" w:firstLine="0"/>
              <w:jc w:val="right"/>
              <w:rPr>
                <w:szCs w:val="24"/>
              </w:rPr>
            </w:pPr>
            <w:r>
              <w:rPr>
                <w:szCs w:val="24"/>
              </w:rPr>
              <w:t>万元</w:t>
            </w:r>
          </w:p>
        </w:tc>
        <w:tc>
          <w:tcPr>
            <w:tcW w:w="639" w:type="dxa"/>
            <w:gridSpan w:val="2"/>
            <w:vMerge/>
          </w:tcPr>
          <w:p w14:paraId="33184E5A" w14:textId="77777777" w:rsidR="006812AF" w:rsidRDefault="006812AF">
            <w:pPr>
              <w:spacing w:line="400" w:lineRule="exact"/>
              <w:ind w:firstLineChars="0" w:firstLine="0"/>
              <w:rPr>
                <w:szCs w:val="24"/>
              </w:rPr>
            </w:pPr>
          </w:p>
        </w:tc>
        <w:tc>
          <w:tcPr>
            <w:tcW w:w="613" w:type="dxa"/>
            <w:gridSpan w:val="2"/>
            <w:vMerge/>
          </w:tcPr>
          <w:p w14:paraId="468299F4" w14:textId="77777777" w:rsidR="006812AF" w:rsidRDefault="006812AF">
            <w:pPr>
              <w:spacing w:line="400" w:lineRule="exact"/>
              <w:ind w:firstLineChars="0" w:firstLine="0"/>
              <w:rPr>
                <w:szCs w:val="24"/>
              </w:rPr>
            </w:pPr>
          </w:p>
        </w:tc>
        <w:tc>
          <w:tcPr>
            <w:tcW w:w="3509" w:type="dxa"/>
            <w:gridSpan w:val="9"/>
            <w:vAlign w:val="center"/>
          </w:tcPr>
          <w:p w14:paraId="1B58F584" w14:textId="77777777" w:rsidR="006812AF" w:rsidRDefault="00000000">
            <w:pPr>
              <w:spacing w:line="400" w:lineRule="exact"/>
              <w:ind w:firstLineChars="0" w:firstLine="0"/>
              <w:rPr>
                <w:szCs w:val="24"/>
              </w:rPr>
            </w:pPr>
            <w:r>
              <w:rPr>
                <w:szCs w:val="24"/>
              </w:rPr>
              <w:t>3</w:t>
            </w:r>
            <w:r>
              <w:rPr>
                <w:szCs w:val="24"/>
              </w:rPr>
              <w:t>、</w:t>
            </w:r>
          </w:p>
        </w:tc>
      </w:tr>
      <w:tr w:rsidR="006812AF" w14:paraId="17D0020E" w14:textId="77777777">
        <w:trPr>
          <w:cantSplit/>
          <w:trHeight w:val="454"/>
        </w:trPr>
        <w:tc>
          <w:tcPr>
            <w:tcW w:w="723" w:type="dxa"/>
            <w:vMerge/>
            <w:vAlign w:val="center"/>
          </w:tcPr>
          <w:p w14:paraId="3C82EFFE" w14:textId="77777777" w:rsidR="006812AF" w:rsidRDefault="006812AF">
            <w:pPr>
              <w:spacing w:line="400" w:lineRule="exact"/>
              <w:ind w:firstLineChars="0" w:firstLine="0"/>
              <w:jc w:val="center"/>
              <w:rPr>
                <w:szCs w:val="24"/>
              </w:rPr>
            </w:pPr>
          </w:p>
        </w:tc>
        <w:tc>
          <w:tcPr>
            <w:tcW w:w="500" w:type="dxa"/>
            <w:vMerge w:val="restart"/>
            <w:vAlign w:val="center"/>
          </w:tcPr>
          <w:p w14:paraId="063DA60A" w14:textId="77777777" w:rsidR="006812AF" w:rsidRDefault="00000000">
            <w:pPr>
              <w:spacing w:line="400" w:lineRule="exact"/>
              <w:ind w:firstLineChars="0" w:firstLine="0"/>
              <w:jc w:val="center"/>
              <w:rPr>
                <w:szCs w:val="24"/>
              </w:rPr>
            </w:pPr>
            <w:r>
              <w:rPr>
                <w:szCs w:val="24"/>
              </w:rPr>
              <w:t>占地</w:t>
            </w:r>
          </w:p>
          <w:p w14:paraId="06177B0B" w14:textId="77777777" w:rsidR="006812AF" w:rsidRDefault="00000000">
            <w:pPr>
              <w:spacing w:line="400" w:lineRule="exact"/>
              <w:ind w:firstLineChars="0" w:firstLine="0"/>
              <w:jc w:val="center"/>
              <w:rPr>
                <w:szCs w:val="24"/>
              </w:rPr>
            </w:pPr>
            <w:r>
              <w:rPr>
                <w:szCs w:val="24"/>
              </w:rPr>
              <w:t>面积</w:t>
            </w:r>
          </w:p>
        </w:tc>
        <w:tc>
          <w:tcPr>
            <w:tcW w:w="1303" w:type="dxa"/>
            <w:gridSpan w:val="4"/>
            <w:vMerge w:val="restart"/>
            <w:vAlign w:val="center"/>
          </w:tcPr>
          <w:p w14:paraId="4DD80B52" w14:textId="77777777" w:rsidR="006812AF" w:rsidRDefault="006812AF">
            <w:pPr>
              <w:spacing w:line="400" w:lineRule="exact"/>
              <w:ind w:right="240" w:firstLineChars="0" w:firstLine="0"/>
              <w:jc w:val="center"/>
              <w:rPr>
                <w:szCs w:val="24"/>
              </w:rPr>
            </w:pPr>
          </w:p>
          <w:p w14:paraId="743716B6" w14:textId="77777777" w:rsidR="006812AF" w:rsidRDefault="00000000">
            <w:pPr>
              <w:spacing w:line="400" w:lineRule="exact"/>
              <w:ind w:firstLineChars="0" w:firstLine="0"/>
              <w:jc w:val="center"/>
              <w:rPr>
                <w:szCs w:val="24"/>
              </w:rPr>
            </w:pPr>
            <w:r>
              <w:rPr>
                <w:szCs w:val="24"/>
              </w:rPr>
              <w:t>平方米</w:t>
            </w:r>
          </w:p>
          <w:p w14:paraId="006F40BA" w14:textId="77777777" w:rsidR="006812AF" w:rsidRDefault="006812AF">
            <w:pPr>
              <w:spacing w:line="400" w:lineRule="exact"/>
              <w:ind w:firstLineChars="0" w:firstLine="0"/>
              <w:jc w:val="center"/>
              <w:rPr>
                <w:szCs w:val="24"/>
              </w:rPr>
            </w:pPr>
          </w:p>
        </w:tc>
        <w:tc>
          <w:tcPr>
            <w:tcW w:w="2238" w:type="dxa"/>
            <w:gridSpan w:val="8"/>
            <w:vAlign w:val="center"/>
          </w:tcPr>
          <w:p w14:paraId="4712D5BE" w14:textId="77777777" w:rsidR="006812AF" w:rsidRDefault="00000000">
            <w:pPr>
              <w:spacing w:line="400" w:lineRule="exact"/>
              <w:ind w:firstLineChars="0" w:firstLine="0"/>
              <w:jc w:val="center"/>
              <w:rPr>
                <w:szCs w:val="24"/>
              </w:rPr>
            </w:pPr>
            <w:r>
              <w:rPr>
                <w:szCs w:val="24"/>
              </w:rPr>
              <w:t>房屋建筑面积平方米</w:t>
            </w:r>
          </w:p>
        </w:tc>
        <w:tc>
          <w:tcPr>
            <w:tcW w:w="639" w:type="dxa"/>
            <w:gridSpan w:val="2"/>
            <w:vMerge/>
          </w:tcPr>
          <w:p w14:paraId="389EC061" w14:textId="77777777" w:rsidR="006812AF" w:rsidRDefault="006812AF">
            <w:pPr>
              <w:spacing w:line="400" w:lineRule="exact"/>
              <w:ind w:firstLineChars="0" w:firstLine="0"/>
              <w:rPr>
                <w:szCs w:val="24"/>
              </w:rPr>
            </w:pPr>
          </w:p>
        </w:tc>
        <w:tc>
          <w:tcPr>
            <w:tcW w:w="613" w:type="dxa"/>
            <w:gridSpan w:val="2"/>
            <w:vMerge/>
          </w:tcPr>
          <w:p w14:paraId="3D470CD3" w14:textId="77777777" w:rsidR="006812AF" w:rsidRDefault="006812AF">
            <w:pPr>
              <w:spacing w:line="400" w:lineRule="exact"/>
              <w:ind w:firstLineChars="0" w:firstLine="0"/>
              <w:rPr>
                <w:szCs w:val="24"/>
              </w:rPr>
            </w:pPr>
          </w:p>
        </w:tc>
        <w:tc>
          <w:tcPr>
            <w:tcW w:w="3509" w:type="dxa"/>
            <w:gridSpan w:val="9"/>
            <w:vAlign w:val="center"/>
          </w:tcPr>
          <w:p w14:paraId="69C3CE58" w14:textId="77777777" w:rsidR="006812AF" w:rsidRDefault="00000000">
            <w:pPr>
              <w:spacing w:line="400" w:lineRule="exact"/>
              <w:ind w:firstLineChars="0" w:firstLine="0"/>
              <w:rPr>
                <w:szCs w:val="24"/>
              </w:rPr>
            </w:pPr>
            <w:r>
              <w:rPr>
                <w:szCs w:val="24"/>
              </w:rPr>
              <w:t>4</w:t>
            </w:r>
            <w:r>
              <w:rPr>
                <w:szCs w:val="24"/>
              </w:rPr>
              <w:t>、</w:t>
            </w:r>
          </w:p>
        </w:tc>
      </w:tr>
      <w:tr w:rsidR="006812AF" w14:paraId="2A7026F5" w14:textId="77777777">
        <w:trPr>
          <w:cantSplit/>
          <w:trHeight w:val="454"/>
        </w:trPr>
        <w:tc>
          <w:tcPr>
            <w:tcW w:w="723" w:type="dxa"/>
            <w:vMerge/>
          </w:tcPr>
          <w:p w14:paraId="21EB7EC5" w14:textId="77777777" w:rsidR="006812AF" w:rsidRDefault="006812AF">
            <w:pPr>
              <w:spacing w:line="400" w:lineRule="exact"/>
              <w:ind w:firstLineChars="0" w:firstLine="0"/>
              <w:jc w:val="center"/>
              <w:rPr>
                <w:szCs w:val="24"/>
              </w:rPr>
            </w:pPr>
          </w:p>
        </w:tc>
        <w:tc>
          <w:tcPr>
            <w:tcW w:w="500" w:type="dxa"/>
            <w:vMerge/>
          </w:tcPr>
          <w:p w14:paraId="626B216F" w14:textId="77777777" w:rsidR="006812AF" w:rsidRDefault="006812AF">
            <w:pPr>
              <w:spacing w:line="400" w:lineRule="exact"/>
              <w:ind w:firstLineChars="0" w:firstLine="0"/>
              <w:rPr>
                <w:szCs w:val="24"/>
              </w:rPr>
            </w:pPr>
          </w:p>
        </w:tc>
        <w:tc>
          <w:tcPr>
            <w:tcW w:w="1303" w:type="dxa"/>
            <w:gridSpan w:val="4"/>
            <w:vMerge/>
          </w:tcPr>
          <w:p w14:paraId="42EE7F4F" w14:textId="77777777" w:rsidR="006812AF" w:rsidRDefault="006812AF">
            <w:pPr>
              <w:spacing w:line="400" w:lineRule="exact"/>
              <w:ind w:firstLineChars="0" w:firstLine="0"/>
              <w:rPr>
                <w:szCs w:val="24"/>
              </w:rPr>
            </w:pPr>
          </w:p>
        </w:tc>
        <w:tc>
          <w:tcPr>
            <w:tcW w:w="2238" w:type="dxa"/>
            <w:gridSpan w:val="8"/>
            <w:vAlign w:val="center"/>
          </w:tcPr>
          <w:p w14:paraId="5296C753" w14:textId="77777777" w:rsidR="006812AF" w:rsidRDefault="00000000">
            <w:pPr>
              <w:spacing w:line="400" w:lineRule="exact"/>
              <w:ind w:firstLineChars="0" w:firstLine="0"/>
              <w:jc w:val="center"/>
              <w:rPr>
                <w:szCs w:val="24"/>
              </w:rPr>
            </w:pPr>
            <w:r>
              <w:rPr>
                <w:szCs w:val="24"/>
              </w:rPr>
              <w:t>厂房建筑面积平方米</w:t>
            </w:r>
          </w:p>
        </w:tc>
        <w:tc>
          <w:tcPr>
            <w:tcW w:w="639" w:type="dxa"/>
            <w:gridSpan w:val="2"/>
            <w:vMerge/>
          </w:tcPr>
          <w:p w14:paraId="7D699BE2" w14:textId="77777777" w:rsidR="006812AF" w:rsidRDefault="006812AF">
            <w:pPr>
              <w:spacing w:line="400" w:lineRule="exact"/>
              <w:ind w:firstLineChars="0" w:firstLine="0"/>
              <w:rPr>
                <w:szCs w:val="24"/>
              </w:rPr>
            </w:pPr>
          </w:p>
        </w:tc>
        <w:tc>
          <w:tcPr>
            <w:tcW w:w="613" w:type="dxa"/>
            <w:gridSpan w:val="2"/>
            <w:vMerge/>
          </w:tcPr>
          <w:p w14:paraId="578E1A0C" w14:textId="77777777" w:rsidR="006812AF" w:rsidRDefault="006812AF">
            <w:pPr>
              <w:spacing w:line="400" w:lineRule="exact"/>
              <w:ind w:firstLineChars="0" w:firstLine="0"/>
              <w:rPr>
                <w:szCs w:val="24"/>
              </w:rPr>
            </w:pPr>
          </w:p>
        </w:tc>
        <w:tc>
          <w:tcPr>
            <w:tcW w:w="3509" w:type="dxa"/>
            <w:gridSpan w:val="9"/>
            <w:vAlign w:val="center"/>
          </w:tcPr>
          <w:p w14:paraId="018A1C66" w14:textId="77777777" w:rsidR="006812AF" w:rsidRDefault="00000000">
            <w:pPr>
              <w:spacing w:line="400" w:lineRule="exact"/>
              <w:ind w:firstLineChars="0" w:firstLine="0"/>
              <w:rPr>
                <w:szCs w:val="24"/>
              </w:rPr>
            </w:pPr>
            <w:r>
              <w:rPr>
                <w:szCs w:val="24"/>
              </w:rPr>
              <w:t>5</w:t>
            </w:r>
            <w:r>
              <w:rPr>
                <w:szCs w:val="24"/>
              </w:rPr>
              <w:t>、</w:t>
            </w:r>
          </w:p>
        </w:tc>
      </w:tr>
      <w:tr w:rsidR="006812AF" w14:paraId="3FE427E4" w14:textId="77777777">
        <w:trPr>
          <w:cantSplit/>
          <w:trHeight w:val="454"/>
        </w:trPr>
        <w:tc>
          <w:tcPr>
            <w:tcW w:w="723" w:type="dxa"/>
            <w:vMerge w:val="restart"/>
            <w:vAlign w:val="center"/>
          </w:tcPr>
          <w:p w14:paraId="2B935DCC" w14:textId="77777777" w:rsidR="006812AF" w:rsidRDefault="00000000">
            <w:pPr>
              <w:spacing w:line="400" w:lineRule="exact"/>
              <w:ind w:firstLineChars="0" w:firstLine="0"/>
              <w:jc w:val="center"/>
              <w:rPr>
                <w:szCs w:val="24"/>
              </w:rPr>
            </w:pPr>
            <w:r>
              <w:rPr>
                <w:szCs w:val="24"/>
              </w:rPr>
              <w:t>三、主</w:t>
            </w:r>
          </w:p>
          <w:p w14:paraId="4F822374" w14:textId="77777777" w:rsidR="006812AF" w:rsidRDefault="00000000">
            <w:pPr>
              <w:spacing w:line="400" w:lineRule="exact"/>
              <w:ind w:firstLineChars="0" w:firstLine="0"/>
              <w:jc w:val="center"/>
              <w:rPr>
                <w:szCs w:val="24"/>
              </w:rPr>
            </w:pPr>
            <w:r>
              <w:rPr>
                <w:szCs w:val="24"/>
              </w:rPr>
              <w:t>要产品</w:t>
            </w:r>
          </w:p>
          <w:p w14:paraId="4E96EE25" w14:textId="77777777" w:rsidR="006812AF" w:rsidRDefault="00000000">
            <w:pPr>
              <w:spacing w:line="400" w:lineRule="exact"/>
              <w:ind w:firstLineChars="0" w:firstLine="0"/>
              <w:rPr>
                <w:szCs w:val="24"/>
              </w:rPr>
            </w:pPr>
            <w:r>
              <w:rPr>
                <w:szCs w:val="24"/>
              </w:rPr>
              <w:t>情况</w:t>
            </w:r>
          </w:p>
        </w:tc>
        <w:tc>
          <w:tcPr>
            <w:tcW w:w="1152" w:type="dxa"/>
            <w:gridSpan w:val="2"/>
            <w:vAlign w:val="center"/>
          </w:tcPr>
          <w:p w14:paraId="0F3AF13D" w14:textId="77777777" w:rsidR="006812AF" w:rsidRDefault="00000000">
            <w:pPr>
              <w:spacing w:line="400" w:lineRule="exact"/>
              <w:ind w:firstLineChars="0" w:firstLine="0"/>
              <w:jc w:val="center"/>
              <w:rPr>
                <w:szCs w:val="24"/>
              </w:rPr>
            </w:pPr>
            <w:r>
              <w:rPr>
                <w:szCs w:val="24"/>
              </w:rPr>
              <w:t>产品名称</w:t>
            </w:r>
          </w:p>
        </w:tc>
        <w:tc>
          <w:tcPr>
            <w:tcW w:w="351" w:type="dxa"/>
            <w:gridSpan w:val="2"/>
            <w:vAlign w:val="center"/>
          </w:tcPr>
          <w:p w14:paraId="634564EF" w14:textId="77777777" w:rsidR="006812AF" w:rsidRDefault="00000000">
            <w:pPr>
              <w:spacing w:line="400" w:lineRule="exact"/>
              <w:ind w:firstLineChars="0" w:firstLine="0"/>
              <w:jc w:val="center"/>
              <w:rPr>
                <w:szCs w:val="24"/>
              </w:rPr>
            </w:pPr>
            <w:r>
              <w:rPr>
                <w:szCs w:val="24"/>
              </w:rPr>
              <w:t>型号</w:t>
            </w:r>
          </w:p>
        </w:tc>
        <w:tc>
          <w:tcPr>
            <w:tcW w:w="678" w:type="dxa"/>
            <w:gridSpan w:val="3"/>
            <w:vAlign w:val="center"/>
          </w:tcPr>
          <w:p w14:paraId="783E125E" w14:textId="77777777" w:rsidR="006812AF" w:rsidRDefault="00000000">
            <w:pPr>
              <w:spacing w:line="400" w:lineRule="exact"/>
              <w:ind w:firstLineChars="0" w:firstLine="0"/>
              <w:jc w:val="center"/>
              <w:rPr>
                <w:szCs w:val="24"/>
              </w:rPr>
            </w:pPr>
            <w:r>
              <w:rPr>
                <w:szCs w:val="24"/>
              </w:rPr>
              <w:t>上年</w:t>
            </w:r>
          </w:p>
          <w:p w14:paraId="00538F6C" w14:textId="77777777" w:rsidR="006812AF" w:rsidRDefault="00000000">
            <w:pPr>
              <w:spacing w:line="400" w:lineRule="exact"/>
              <w:ind w:firstLineChars="0" w:firstLine="0"/>
              <w:jc w:val="center"/>
              <w:rPr>
                <w:szCs w:val="24"/>
              </w:rPr>
            </w:pPr>
            <w:r>
              <w:rPr>
                <w:szCs w:val="24"/>
              </w:rPr>
              <w:t>产量</w:t>
            </w:r>
          </w:p>
        </w:tc>
        <w:tc>
          <w:tcPr>
            <w:tcW w:w="570" w:type="dxa"/>
            <w:gridSpan w:val="3"/>
            <w:vAlign w:val="center"/>
          </w:tcPr>
          <w:p w14:paraId="20B1CBAC" w14:textId="77777777" w:rsidR="006812AF" w:rsidRDefault="00000000">
            <w:pPr>
              <w:spacing w:line="400" w:lineRule="exact"/>
              <w:ind w:firstLineChars="0" w:firstLine="0"/>
              <w:jc w:val="center"/>
              <w:rPr>
                <w:szCs w:val="24"/>
              </w:rPr>
            </w:pPr>
            <w:r>
              <w:rPr>
                <w:szCs w:val="24"/>
              </w:rPr>
              <w:t>上年</w:t>
            </w:r>
          </w:p>
          <w:p w14:paraId="5FDF4A1E" w14:textId="77777777" w:rsidR="006812AF" w:rsidRDefault="00000000">
            <w:pPr>
              <w:spacing w:line="400" w:lineRule="exact"/>
              <w:ind w:firstLineChars="0" w:firstLine="0"/>
              <w:jc w:val="center"/>
              <w:rPr>
                <w:szCs w:val="24"/>
              </w:rPr>
            </w:pPr>
            <w:r>
              <w:rPr>
                <w:szCs w:val="24"/>
              </w:rPr>
              <w:t>产值</w:t>
            </w:r>
          </w:p>
        </w:tc>
        <w:tc>
          <w:tcPr>
            <w:tcW w:w="1770" w:type="dxa"/>
            <w:gridSpan w:val="4"/>
            <w:vAlign w:val="center"/>
          </w:tcPr>
          <w:p w14:paraId="142B57D0" w14:textId="77777777" w:rsidR="006812AF" w:rsidRDefault="00000000">
            <w:pPr>
              <w:spacing w:line="400" w:lineRule="exact"/>
              <w:ind w:firstLineChars="0" w:firstLine="0"/>
              <w:jc w:val="center"/>
              <w:rPr>
                <w:szCs w:val="24"/>
              </w:rPr>
            </w:pPr>
            <w:r>
              <w:rPr>
                <w:szCs w:val="24"/>
              </w:rPr>
              <w:t>产品技术先进水平</w:t>
            </w:r>
          </w:p>
        </w:tc>
        <w:tc>
          <w:tcPr>
            <w:tcW w:w="609" w:type="dxa"/>
            <w:gridSpan w:val="2"/>
            <w:vAlign w:val="center"/>
          </w:tcPr>
          <w:p w14:paraId="5DD48427" w14:textId="77777777" w:rsidR="006812AF" w:rsidRDefault="00000000">
            <w:pPr>
              <w:spacing w:line="400" w:lineRule="exact"/>
              <w:ind w:firstLineChars="0" w:firstLine="0"/>
              <w:jc w:val="center"/>
              <w:rPr>
                <w:szCs w:val="24"/>
              </w:rPr>
            </w:pPr>
            <w:r>
              <w:rPr>
                <w:szCs w:val="24"/>
              </w:rPr>
              <w:t>优质</w:t>
            </w:r>
          </w:p>
          <w:p w14:paraId="3CDEB1D9" w14:textId="77777777" w:rsidR="006812AF" w:rsidRDefault="00000000">
            <w:pPr>
              <w:spacing w:line="400" w:lineRule="exact"/>
              <w:ind w:firstLineChars="0" w:firstLine="0"/>
              <w:jc w:val="center"/>
              <w:rPr>
                <w:szCs w:val="24"/>
              </w:rPr>
            </w:pPr>
            <w:r>
              <w:rPr>
                <w:szCs w:val="24"/>
              </w:rPr>
              <w:t>品率</w:t>
            </w:r>
          </w:p>
        </w:tc>
        <w:tc>
          <w:tcPr>
            <w:tcW w:w="789" w:type="dxa"/>
            <w:gridSpan w:val="4"/>
            <w:vAlign w:val="center"/>
          </w:tcPr>
          <w:p w14:paraId="465997F7" w14:textId="77777777" w:rsidR="006812AF" w:rsidRDefault="00000000">
            <w:pPr>
              <w:spacing w:line="400" w:lineRule="exact"/>
              <w:ind w:firstLineChars="0" w:firstLine="0"/>
              <w:jc w:val="center"/>
              <w:rPr>
                <w:szCs w:val="24"/>
              </w:rPr>
            </w:pPr>
            <w:r>
              <w:rPr>
                <w:szCs w:val="24"/>
              </w:rPr>
              <w:t>一等品率</w:t>
            </w:r>
          </w:p>
        </w:tc>
        <w:tc>
          <w:tcPr>
            <w:tcW w:w="1803" w:type="dxa"/>
            <w:gridSpan w:val="4"/>
            <w:vAlign w:val="center"/>
          </w:tcPr>
          <w:p w14:paraId="7627B92A" w14:textId="77777777" w:rsidR="006812AF" w:rsidRDefault="00000000">
            <w:pPr>
              <w:spacing w:line="400" w:lineRule="exact"/>
              <w:ind w:firstLineChars="0" w:firstLine="0"/>
              <w:jc w:val="center"/>
              <w:rPr>
                <w:szCs w:val="24"/>
              </w:rPr>
            </w:pPr>
            <w:r>
              <w:rPr>
                <w:szCs w:val="24"/>
              </w:rPr>
              <w:t>曾获何级何种奖励</w:t>
            </w:r>
          </w:p>
        </w:tc>
        <w:tc>
          <w:tcPr>
            <w:tcW w:w="1080" w:type="dxa"/>
            <w:gridSpan w:val="2"/>
            <w:vAlign w:val="center"/>
          </w:tcPr>
          <w:p w14:paraId="6CF789AD" w14:textId="77777777" w:rsidR="006812AF" w:rsidRDefault="00000000">
            <w:pPr>
              <w:spacing w:line="400" w:lineRule="exact"/>
              <w:ind w:firstLineChars="0" w:firstLine="0"/>
              <w:jc w:val="center"/>
              <w:rPr>
                <w:szCs w:val="24"/>
              </w:rPr>
            </w:pPr>
            <w:r>
              <w:rPr>
                <w:szCs w:val="24"/>
              </w:rPr>
              <w:t>主要用户</w:t>
            </w:r>
          </w:p>
          <w:p w14:paraId="6F6990C7" w14:textId="77777777" w:rsidR="006812AF" w:rsidRDefault="00000000">
            <w:pPr>
              <w:spacing w:line="400" w:lineRule="exact"/>
              <w:ind w:firstLineChars="0" w:firstLine="0"/>
              <w:jc w:val="center"/>
              <w:rPr>
                <w:szCs w:val="24"/>
              </w:rPr>
            </w:pPr>
            <w:r>
              <w:rPr>
                <w:szCs w:val="24"/>
              </w:rPr>
              <w:t>名称</w:t>
            </w:r>
          </w:p>
        </w:tc>
      </w:tr>
      <w:tr w:rsidR="006812AF" w14:paraId="0C13C777" w14:textId="77777777">
        <w:trPr>
          <w:cantSplit/>
          <w:trHeight w:val="454"/>
        </w:trPr>
        <w:tc>
          <w:tcPr>
            <w:tcW w:w="723" w:type="dxa"/>
            <w:vMerge/>
          </w:tcPr>
          <w:p w14:paraId="2EDB2A93" w14:textId="77777777" w:rsidR="006812AF" w:rsidRDefault="006812AF">
            <w:pPr>
              <w:spacing w:line="400" w:lineRule="exact"/>
              <w:ind w:firstLineChars="0" w:firstLine="0"/>
              <w:rPr>
                <w:szCs w:val="24"/>
              </w:rPr>
            </w:pPr>
          </w:p>
        </w:tc>
        <w:tc>
          <w:tcPr>
            <w:tcW w:w="1152" w:type="dxa"/>
            <w:gridSpan w:val="2"/>
          </w:tcPr>
          <w:p w14:paraId="28FD0D97" w14:textId="77777777" w:rsidR="006812AF" w:rsidRDefault="006812AF">
            <w:pPr>
              <w:spacing w:line="400" w:lineRule="exact"/>
              <w:ind w:firstLineChars="0" w:firstLine="0"/>
              <w:rPr>
                <w:szCs w:val="24"/>
              </w:rPr>
            </w:pPr>
          </w:p>
        </w:tc>
        <w:tc>
          <w:tcPr>
            <w:tcW w:w="351" w:type="dxa"/>
            <w:gridSpan w:val="2"/>
          </w:tcPr>
          <w:p w14:paraId="0EFF1893" w14:textId="77777777" w:rsidR="006812AF" w:rsidRDefault="006812AF">
            <w:pPr>
              <w:spacing w:line="400" w:lineRule="exact"/>
              <w:ind w:firstLineChars="0" w:firstLine="0"/>
              <w:jc w:val="center"/>
              <w:rPr>
                <w:szCs w:val="24"/>
              </w:rPr>
            </w:pPr>
          </w:p>
        </w:tc>
        <w:tc>
          <w:tcPr>
            <w:tcW w:w="678" w:type="dxa"/>
            <w:gridSpan w:val="3"/>
          </w:tcPr>
          <w:p w14:paraId="6B5E7426" w14:textId="77777777" w:rsidR="006812AF" w:rsidRDefault="006812AF">
            <w:pPr>
              <w:spacing w:line="400" w:lineRule="exact"/>
              <w:ind w:firstLineChars="0" w:firstLine="0"/>
              <w:rPr>
                <w:szCs w:val="24"/>
              </w:rPr>
            </w:pPr>
          </w:p>
        </w:tc>
        <w:tc>
          <w:tcPr>
            <w:tcW w:w="570" w:type="dxa"/>
            <w:gridSpan w:val="3"/>
          </w:tcPr>
          <w:p w14:paraId="219AD137" w14:textId="77777777" w:rsidR="006812AF" w:rsidRDefault="006812AF">
            <w:pPr>
              <w:spacing w:line="400" w:lineRule="exact"/>
              <w:ind w:firstLineChars="0" w:firstLine="0"/>
              <w:rPr>
                <w:szCs w:val="24"/>
              </w:rPr>
            </w:pPr>
          </w:p>
        </w:tc>
        <w:tc>
          <w:tcPr>
            <w:tcW w:w="1770" w:type="dxa"/>
            <w:gridSpan w:val="4"/>
          </w:tcPr>
          <w:p w14:paraId="4B58E4C0" w14:textId="77777777" w:rsidR="006812AF" w:rsidRDefault="006812AF">
            <w:pPr>
              <w:spacing w:line="400" w:lineRule="exact"/>
              <w:ind w:firstLineChars="0" w:firstLine="0"/>
              <w:rPr>
                <w:szCs w:val="24"/>
              </w:rPr>
            </w:pPr>
          </w:p>
        </w:tc>
        <w:tc>
          <w:tcPr>
            <w:tcW w:w="609" w:type="dxa"/>
            <w:gridSpan w:val="2"/>
          </w:tcPr>
          <w:p w14:paraId="2C4C7550" w14:textId="77777777" w:rsidR="006812AF" w:rsidRDefault="006812AF">
            <w:pPr>
              <w:spacing w:line="400" w:lineRule="exact"/>
              <w:ind w:firstLineChars="0" w:firstLine="0"/>
              <w:rPr>
                <w:szCs w:val="24"/>
              </w:rPr>
            </w:pPr>
          </w:p>
        </w:tc>
        <w:tc>
          <w:tcPr>
            <w:tcW w:w="789" w:type="dxa"/>
            <w:gridSpan w:val="4"/>
          </w:tcPr>
          <w:p w14:paraId="0C3D568E" w14:textId="77777777" w:rsidR="006812AF" w:rsidRDefault="006812AF">
            <w:pPr>
              <w:spacing w:line="400" w:lineRule="exact"/>
              <w:ind w:firstLineChars="0" w:firstLine="0"/>
              <w:rPr>
                <w:szCs w:val="24"/>
              </w:rPr>
            </w:pPr>
          </w:p>
        </w:tc>
        <w:tc>
          <w:tcPr>
            <w:tcW w:w="1803" w:type="dxa"/>
            <w:gridSpan w:val="4"/>
          </w:tcPr>
          <w:p w14:paraId="282E4CEB" w14:textId="77777777" w:rsidR="006812AF" w:rsidRDefault="006812AF">
            <w:pPr>
              <w:spacing w:line="400" w:lineRule="exact"/>
              <w:ind w:firstLineChars="0" w:firstLine="0"/>
              <w:rPr>
                <w:szCs w:val="24"/>
              </w:rPr>
            </w:pPr>
          </w:p>
        </w:tc>
        <w:tc>
          <w:tcPr>
            <w:tcW w:w="1080" w:type="dxa"/>
            <w:gridSpan w:val="2"/>
          </w:tcPr>
          <w:p w14:paraId="1349AA37" w14:textId="77777777" w:rsidR="006812AF" w:rsidRDefault="006812AF">
            <w:pPr>
              <w:spacing w:line="400" w:lineRule="exact"/>
              <w:ind w:firstLineChars="0" w:firstLine="0"/>
              <w:rPr>
                <w:szCs w:val="24"/>
              </w:rPr>
            </w:pPr>
          </w:p>
        </w:tc>
      </w:tr>
      <w:tr w:rsidR="006812AF" w14:paraId="0244F4E2" w14:textId="77777777">
        <w:trPr>
          <w:cantSplit/>
          <w:trHeight w:val="454"/>
        </w:trPr>
        <w:tc>
          <w:tcPr>
            <w:tcW w:w="723" w:type="dxa"/>
            <w:vMerge/>
          </w:tcPr>
          <w:p w14:paraId="6DD7DEA5" w14:textId="77777777" w:rsidR="006812AF" w:rsidRDefault="006812AF">
            <w:pPr>
              <w:spacing w:line="400" w:lineRule="exact"/>
              <w:ind w:firstLineChars="0" w:firstLine="0"/>
              <w:rPr>
                <w:szCs w:val="24"/>
              </w:rPr>
            </w:pPr>
          </w:p>
        </w:tc>
        <w:tc>
          <w:tcPr>
            <w:tcW w:w="1152" w:type="dxa"/>
            <w:gridSpan w:val="2"/>
          </w:tcPr>
          <w:p w14:paraId="0D85458C" w14:textId="77777777" w:rsidR="006812AF" w:rsidRDefault="006812AF">
            <w:pPr>
              <w:spacing w:line="400" w:lineRule="exact"/>
              <w:ind w:firstLineChars="0" w:firstLine="0"/>
              <w:rPr>
                <w:szCs w:val="24"/>
              </w:rPr>
            </w:pPr>
          </w:p>
        </w:tc>
        <w:tc>
          <w:tcPr>
            <w:tcW w:w="351" w:type="dxa"/>
            <w:gridSpan w:val="2"/>
          </w:tcPr>
          <w:p w14:paraId="4CC9CB06" w14:textId="77777777" w:rsidR="006812AF" w:rsidRDefault="006812AF">
            <w:pPr>
              <w:spacing w:line="400" w:lineRule="exact"/>
              <w:ind w:firstLineChars="0" w:firstLine="0"/>
              <w:jc w:val="center"/>
              <w:rPr>
                <w:szCs w:val="24"/>
              </w:rPr>
            </w:pPr>
          </w:p>
        </w:tc>
        <w:tc>
          <w:tcPr>
            <w:tcW w:w="678" w:type="dxa"/>
            <w:gridSpan w:val="3"/>
          </w:tcPr>
          <w:p w14:paraId="747E83BC" w14:textId="77777777" w:rsidR="006812AF" w:rsidRDefault="006812AF">
            <w:pPr>
              <w:spacing w:line="400" w:lineRule="exact"/>
              <w:ind w:firstLineChars="0" w:firstLine="0"/>
              <w:rPr>
                <w:szCs w:val="24"/>
              </w:rPr>
            </w:pPr>
          </w:p>
        </w:tc>
        <w:tc>
          <w:tcPr>
            <w:tcW w:w="570" w:type="dxa"/>
            <w:gridSpan w:val="3"/>
          </w:tcPr>
          <w:p w14:paraId="3490CC57" w14:textId="77777777" w:rsidR="006812AF" w:rsidRDefault="006812AF">
            <w:pPr>
              <w:spacing w:line="400" w:lineRule="exact"/>
              <w:ind w:firstLineChars="0" w:firstLine="0"/>
              <w:rPr>
                <w:szCs w:val="24"/>
              </w:rPr>
            </w:pPr>
          </w:p>
        </w:tc>
        <w:tc>
          <w:tcPr>
            <w:tcW w:w="1770" w:type="dxa"/>
            <w:gridSpan w:val="4"/>
          </w:tcPr>
          <w:p w14:paraId="31FC07FD" w14:textId="77777777" w:rsidR="006812AF" w:rsidRDefault="006812AF">
            <w:pPr>
              <w:spacing w:line="400" w:lineRule="exact"/>
              <w:ind w:firstLineChars="0" w:firstLine="0"/>
              <w:rPr>
                <w:szCs w:val="24"/>
              </w:rPr>
            </w:pPr>
          </w:p>
        </w:tc>
        <w:tc>
          <w:tcPr>
            <w:tcW w:w="609" w:type="dxa"/>
            <w:gridSpan w:val="2"/>
          </w:tcPr>
          <w:p w14:paraId="2CCB3B58" w14:textId="77777777" w:rsidR="006812AF" w:rsidRDefault="006812AF">
            <w:pPr>
              <w:spacing w:line="400" w:lineRule="exact"/>
              <w:ind w:firstLineChars="0" w:firstLine="0"/>
              <w:rPr>
                <w:szCs w:val="24"/>
              </w:rPr>
            </w:pPr>
          </w:p>
        </w:tc>
        <w:tc>
          <w:tcPr>
            <w:tcW w:w="789" w:type="dxa"/>
            <w:gridSpan w:val="4"/>
          </w:tcPr>
          <w:p w14:paraId="0BB06EEC" w14:textId="77777777" w:rsidR="006812AF" w:rsidRDefault="006812AF">
            <w:pPr>
              <w:spacing w:line="400" w:lineRule="exact"/>
              <w:ind w:firstLineChars="0" w:firstLine="0"/>
              <w:rPr>
                <w:szCs w:val="24"/>
              </w:rPr>
            </w:pPr>
          </w:p>
        </w:tc>
        <w:tc>
          <w:tcPr>
            <w:tcW w:w="1803" w:type="dxa"/>
            <w:gridSpan w:val="4"/>
          </w:tcPr>
          <w:p w14:paraId="0A9BFFF2" w14:textId="77777777" w:rsidR="006812AF" w:rsidRDefault="006812AF">
            <w:pPr>
              <w:spacing w:line="400" w:lineRule="exact"/>
              <w:ind w:firstLineChars="0" w:firstLine="0"/>
              <w:rPr>
                <w:szCs w:val="24"/>
              </w:rPr>
            </w:pPr>
          </w:p>
        </w:tc>
        <w:tc>
          <w:tcPr>
            <w:tcW w:w="1080" w:type="dxa"/>
            <w:gridSpan w:val="2"/>
          </w:tcPr>
          <w:p w14:paraId="1DB6A0D6" w14:textId="77777777" w:rsidR="006812AF" w:rsidRDefault="006812AF">
            <w:pPr>
              <w:spacing w:line="400" w:lineRule="exact"/>
              <w:ind w:firstLineChars="0" w:firstLine="0"/>
              <w:rPr>
                <w:szCs w:val="24"/>
              </w:rPr>
            </w:pPr>
          </w:p>
        </w:tc>
      </w:tr>
      <w:tr w:rsidR="006812AF" w14:paraId="63B14294" w14:textId="77777777">
        <w:trPr>
          <w:cantSplit/>
          <w:trHeight w:val="454"/>
        </w:trPr>
        <w:tc>
          <w:tcPr>
            <w:tcW w:w="723" w:type="dxa"/>
            <w:vMerge/>
          </w:tcPr>
          <w:p w14:paraId="2A732BFD" w14:textId="77777777" w:rsidR="006812AF" w:rsidRDefault="006812AF">
            <w:pPr>
              <w:spacing w:line="400" w:lineRule="exact"/>
              <w:ind w:firstLineChars="0" w:firstLine="0"/>
              <w:rPr>
                <w:szCs w:val="24"/>
              </w:rPr>
            </w:pPr>
          </w:p>
        </w:tc>
        <w:tc>
          <w:tcPr>
            <w:tcW w:w="1152" w:type="dxa"/>
            <w:gridSpan w:val="2"/>
          </w:tcPr>
          <w:p w14:paraId="1F6B50FF" w14:textId="77777777" w:rsidR="006812AF" w:rsidRDefault="006812AF">
            <w:pPr>
              <w:spacing w:line="400" w:lineRule="exact"/>
              <w:ind w:firstLineChars="0" w:firstLine="0"/>
              <w:rPr>
                <w:szCs w:val="24"/>
              </w:rPr>
            </w:pPr>
          </w:p>
        </w:tc>
        <w:tc>
          <w:tcPr>
            <w:tcW w:w="351" w:type="dxa"/>
            <w:gridSpan w:val="2"/>
          </w:tcPr>
          <w:p w14:paraId="730F0712" w14:textId="77777777" w:rsidR="006812AF" w:rsidRDefault="006812AF">
            <w:pPr>
              <w:spacing w:line="400" w:lineRule="exact"/>
              <w:ind w:firstLineChars="0" w:firstLine="0"/>
              <w:jc w:val="center"/>
              <w:rPr>
                <w:szCs w:val="24"/>
              </w:rPr>
            </w:pPr>
          </w:p>
        </w:tc>
        <w:tc>
          <w:tcPr>
            <w:tcW w:w="678" w:type="dxa"/>
            <w:gridSpan w:val="3"/>
          </w:tcPr>
          <w:p w14:paraId="228F45D6" w14:textId="77777777" w:rsidR="006812AF" w:rsidRDefault="006812AF">
            <w:pPr>
              <w:spacing w:line="400" w:lineRule="exact"/>
              <w:ind w:firstLineChars="0" w:firstLine="0"/>
              <w:rPr>
                <w:szCs w:val="24"/>
              </w:rPr>
            </w:pPr>
          </w:p>
        </w:tc>
        <w:tc>
          <w:tcPr>
            <w:tcW w:w="570" w:type="dxa"/>
            <w:gridSpan w:val="3"/>
          </w:tcPr>
          <w:p w14:paraId="6D76E5CD" w14:textId="77777777" w:rsidR="006812AF" w:rsidRDefault="006812AF">
            <w:pPr>
              <w:spacing w:line="400" w:lineRule="exact"/>
              <w:ind w:firstLineChars="0" w:firstLine="0"/>
              <w:rPr>
                <w:szCs w:val="24"/>
              </w:rPr>
            </w:pPr>
          </w:p>
        </w:tc>
        <w:tc>
          <w:tcPr>
            <w:tcW w:w="1770" w:type="dxa"/>
            <w:gridSpan w:val="4"/>
          </w:tcPr>
          <w:p w14:paraId="055AD91F" w14:textId="77777777" w:rsidR="006812AF" w:rsidRDefault="006812AF">
            <w:pPr>
              <w:spacing w:line="400" w:lineRule="exact"/>
              <w:ind w:firstLineChars="0" w:firstLine="0"/>
              <w:rPr>
                <w:szCs w:val="24"/>
              </w:rPr>
            </w:pPr>
          </w:p>
        </w:tc>
        <w:tc>
          <w:tcPr>
            <w:tcW w:w="609" w:type="dxa"/>
            <w:gridSpan w:val="2"/>
          </w:tcPr>
          <w:p w14:paraId="09482041" w14:textId="77777777" w:rsidR="006812AF" w:rsidRDefault="006812AF">
            <w:pPr>
              <w:spacing w:line="400" w:lineRule="exact"/>
              <w:ind w:firstLineChars="0" w:firstLine="0"/>
              <w:rPr>
                <w:szCs w:val="24"/>
              </w:rPr>
            </w:pPr>
          </w:p>
        </w:tc>
        <w:tc>
          <w:tcPr>
            <w:tcW w:w="789" w:type="dxa"/>
            <w:gridSpan w:val="4"/>
          </w:tcPr>
          <w:p w14:paraId="2F0A149D" w14:textId="77777777" w:rsidR="006812AF" w:rsidRDefault="006812AF">
            <w:pPr>
              <w:spacing w:line="400" w:lineRule="exact"/>
              <w:ind w:firstLineChars="0" w:firstLine="0"/>
              <w:rPr>
                <w:szCs w:val="24"/>
              </w:rPr>
            </w:pPr>
          </w:p>
        </w:tc>
        <w:tc>
          <w:tcPr>
            <w:tcW w:w="1803" w:type="dxa"/>
            <w:gridSpan w:val="4"/>
          </w:tcPr>
          <w:p w14:paraId="30C58AF3" w14:textId="77777777" w:rsidR="006812AF" w:rsidRDefault="006812AF">
            <w:pPr>
              <w:spacing w:line="400" w:lineRule="exact"/>
              <w:ind w:firstLineChars="0" w:firstLine="0"/>
              <w:rPr>
                <w:szCs w:val="24"/>
              </w:rPr>
            </w:pPr>
          </w:p>
        </w:tc>
        <w:tc>
          <w:tcPr>
            <w:tcW w:w="1080" w:type="dxa"/>
            <w:gridSpan w:val="2"/>
          </w:tcPr>
          <w:p w14:paraId="257063CC" w14:textId="77777777" w:rsidR="006812AF" w:rsidRDefault="006812AF">
            <w:pPr>
              <w:spacing w:line="400" w:lineRule="exact"/>
              <w:ind w:firstLineChars="0" w:firstLine="0"/>
              <w:rPr>
                <w:szCs w:val="24"/>
              </w:rPr>
            </w:pPr>
          </w:p>
        </w:tc>
      </w:tr>
    </w:tbl>
    <w:p w14:paraId="22540DD2" w14:textId="77777777" w:rsidR="006812AF" w:rsidRDefault="006812AF">
      <w:pPr>
        <w:spacing w:line="400" w:lineRule="exact"/>
        <w:ind w:firstLine="480"/>
        <w:rPr>
          <w:szCs w:val="24"/>
        </w:rPr>
      </w:pPr>
    </w:p>
    <w:p w14:paraId="0DA2F3E7" w14:textId="77777777" w:rsidR="006812AF" w:rsidRDefault="00000000">
      <w:pPr>
        <w:spacing w:line="400" w:lineRule="exact"/>
        <w:ind w:firstLine="480"/>
        <w:rPr>
          <w:szCs w:val="24"/>
        </w:rPr>
      </w:pPr>
      <w:r>
        <w:rPr>
          <w:szCs w:val="24"/>
        </w:rPr>
        <w:lastRenderedPageBreak/>
        <w:t>投标人：（盖章）</w:t>
      </w:r>
    </w:p>
    <w:p w14:paraId="3F73AAC0" w14:textId="77777777" w:rsidR="006812AF" w:rsidRDefault="00000000">
      <w:pPr>
        <w:spacing w:line="400" w:lineRule="exact"/>
        <w:ind w:firstLine="480"/>
        <w:rPr>
          <w:szCs w:val="24"/>
        </w:rPr>
      </w:pPr>
      <w:r>
        <w:rPr>
          <w:szCs w:val="24"/>
        </w:rPr>
        <w:t>法定代表人（委托代理人）：（签字）</w:t>
      </w:r>
    </w:p>
    <w:p w14:paraId="536A6CAD" w14:textId="77777777" w:rsidR="006812AF" w:rsidRDefault="00000000">
      <w:pPr>
        <w:spacing w:line="400" w:lineRule="exact"/>
        <w:ind w:firstLine="480"/>
        <w:rPr>
          <w:szCs w:val="24"/>
        </w:rPr>
        <w:sectPr w:rsidR="006812AF">
          <w:pgSz w:w="11907" w:h="16840"/>
          <w:pgMar w:top="1440" w:right="1080" w:bottom="1440" w:left="1080" w:header="851" w:footer="822" w:gutter="0"/>
          <w:cols w:space="720"/>
          <w:docGrid w:linePitch="290" w:charSpace="-3931"/>
        </w:sectPr>
      </w:pPr>
      <w:r>
        <w:rPr>
          <w:szCs w:val="24"/>
        </w:rPr>
        <w:t>日期：年月日</w:t>
      </w:r>
    </w:p>
    <w:p w14:paraId="34D81C63" w14:textId="77777777" w:rsidR="006812AF" w:rsidRDefault="00000000">
      <w:pPr>
        <w:pStyle w:val="2"/>
        <w:numPr>
          <w:ilvl w:val="0"/>
          <w:numId w:val="0"/>
        </w:numPr>
      </w:pPr>
      <w:bookmarkStart w:id="252" w:name="_Toc150411875"/>
      <w:bookmarkStart w:id="253" w:name="_Toc784"/>
      <w:bookmarkStart w:id="254" w:name="_Toc56676967"/>
      <w:bookmarkStart w:id="255" w:name="_Toc453709583"/>
      <w:r>
        <w:lastRenderedPageBreak/>
        <w:t>附件四：开标一览表</w:t>
      </w:r>
      <w:bookmarkEnd w:id="252"/>
      <w:bookmarkEnd w:id="253"/>
      <w:bookmarkEnd w:id="254"/>
      <w:bookmarkEnd w:id="255"/>
    </w:p>
    <w:p w14:paraId="61C5DF40" w14:textId="77777777" w:rsidR="006812AF" w:rsidRDefault="00000000">
      <w:pPr>
        <w:spacing w:line="400" w:lineRule="exact"/>
        <w:ind w:firstLine="643"/>
        <w:jc w:val="center"/>
        <w:rPr>
          <w:b/>
          <w:bCs/>
          <w:sz w:val="32"/>
          <w:szCs w:val="24"/>
        </w:rPr>
      </w:pPr>
      <w:r>
        <w:rPr>
          <w:b/>
          <w:bCs/>
          <w:sz w:val="32"/>
          <w:szCs w:val="24"/>
        </w:rPr>
        <w:t>开标一览表</w:t>
      </w:r>
    </w:p>
    <w:p w14:paraId="7F12798E" w14:textId="77777777" w:rsidR="006812AF" w:rsidRDefault="00000000">
      <w:pPr>
        <w:spacing w:line="400" w:lineRule="exact"/>
        <w:ind w:firstLineChars="0" w:firstLine="0"/>
        <w:rPr>
          <w:szCs w:val="24"/>
          <w:u w:val="single"/>
        </w:rPr>
      </w:pPr>
      <w:r>
        <w:rPr>
          <w:szCs w:val="24"/>
        </w:rPr>
        <w:t>项目名称：</w:t>
      </w:r>
      <w:r>
        <w:rPr>
          <w:rFonts w:hint="eastAsia"/>
          <w:szCs w:val="24"/>
        </w:rPr>
        <w:t>济南专用车公司厂区测速项目</w:t>
      </w:r>
    </w:p>
    <w:p w14:paraId="02CE3E97" w14:textId="77777777" w:rsidR="006812AF" w:rsidRDefault="00000000">
      <w:pPr>
        <w:widowControl/>
        <w:ind w:firstLineChars="0" w:firstLine="0"/>
        <w:jc w:val="left"/>
        <w:rPr>
          <w:szCs w:val="24"/>
        </w:rPr>
      </w:pPr>
      <w:r>
        <w:rPr>
          <w:rFonts w:hint="eastAsia"/>
          <w:szCs w:val="24"/>
        </w:rPr>
        <w:t>项目编号：</w:t>
      </w:r>
      <w:r>
        <w:rPr>
          <w:rFonts w:hint="eastAsia"/>
          <w:szCs w:val="24"/>
        </w:rPr>
        <w:t>CGZXCX2026075460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4"/>
        <w:gridCol w:w="6"/>
        <w:gridCol w:w="995"/>
        <w:gridCol w:w="5941"/>
      </w:tblGrid>
      <w:tr w:rsidR="006812AF" w14:paraId="539E414E" w14:textId="77777777">
        <w:trPr>
          <w:cantSplit/>
          <w:trHeight w:val="866"/>
          <w:jc w:val="center"/>
        </w:trPr>
        <w:tc>
          <w:tcPr>
            <w:tcW w:w="2070" w:type="dxa"/>
            <w:gridSpan w:val="2"/>
            <w:vAlign w:val="center"/>
          </w:tcPr>
          <w:p w14:paraId="3D43E007" w14:textId="77777777" w:rsidR="006812AF" w:rsidRDefault="00000000">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jc w:val="center"/>
              <w:rPr>
                <w:bCs/>
                <w:szCs w:val="24"/>
              </w:rPr>
            </w:pPr>
            <w:r>
              <w:rPr>
                <w:szCs w:val="24"/>
              </w:rPr>
              <w:t>投标人名称</w:t>
            </w:r>
          </w:p>
        </w:tc>
        <w:tc>
          <w:tcPr>
            <w:tcW w:w="6936" w:type="dxa"/>
            <w:gridSpan w:val="2"/>
            <w:vAlign w:val="center"/>
          </w:tcPr>
          <w:p w14:paraId="6FF636B9" w14:textId="77777777" w:rsidR="006812AF" w:rsidRDefault="006812AF">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rPr>
                <w:bCs/>
                <w:szCs w:val="24"/>
              </w:rPr>
            </w:pPr>
          </w:p>
        </w:tc>
      </w:tr>
      <w:tr w:rsidR="006812AF" w14:paraId="57298CFC" w14:textId="77777777">
        <w:trPr>
          <w:cantSplit/>
          <w:trHeight w:val="866"/>
          <w:jc w:val="center"/>
        </w:trPr>
        <w:tc>
          <w:tcPr>
            <w:tcW w:w="2064" w:type="dxa"/>
            <w:vAlign w:val="center"/>
          </w:tcPr>
          <w:p w14:paraId="793C2EF7" w14:textId="77777777" w:rsidR="006812AF" w:rsidRDefault="00000000">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jc w:val="center"/>
              <w:rPr>
                <w:szCs w:val="24"/>
              </w:rPr>
            </w:pPr>
            <w:r>
              <w:rPr>
                <w:szCs w:val="24"/>
              </w:rPr>
              <w:t>品牌</w:t>
            </w:r>
          </w:p>
        </w:tc>
        <w:tc>
          <w:tcPr>
            <w:tcW w:w="6942" w:type="dxa"/>
            <w:gridSpan w:val="3"/>
            <w:vAlign w:val="center"/>
          </w:tcPr>
          <w:p w14:paraId="14E2AD93" w14:textId="77777777" w:rsidR="006812AF" w:rsidRDefault="006812AF">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rPr>
                <w:bCs/>
                <w:szCs w:val="24"/>
              </w:rPr>
            </w:pPr>
          </w:p>
        </w:tc>
      </w:tr>
      <w:tr w:rsidR="006812AF" w14:paraId="269B0A50" w14:textId="77777777">
        <w:trPr>
          <w:cantSplit/>
          <w:trHeight w:val="866"/>
          <w:jc w:val="center"/>
        </w:trPr>
        <w:tc>
          <w:tcPr>
            <w:tcW w:w="2064" w:type="dxa"/>
            <w:vMerge w:val="restart"/>
            <w:vAlign w:val="center"/>
          </w:tcPr>
          <w:p w14:paraId="70127C4E" w14:textId="77777777" w:rsidR="006812AF" w:rsidRDefault="00000000">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jc w:val="center"/>
            </w:pPr>
            <w:r>
              <w:t>投标总报价</w:t>
            </w:r>
          </w:p>
          <w:p w14:paraId="1037B799" w14:textId="77777777" w:rsidR="006812AF" w:rsidRDefault="00000000">
            <w:pPr>
              <w:pStyle w:val="af7"/>
              <w:ind w:firstLineChars="200" w:firstLine="480"/>
            </w:pPr>
            <w:r>
              <w:rPr>
                <w:rFonts w:hint="eastAsia"/>
                <w:szCs w:val="24"/>
              </w:rPr>
              <w:t>（含税）</w:t>
            </w:r>
          </w:p>
        </w:tc>
        <w:tc>
          <w:tcPr>
            <w:tcW w:w="6942" w:type="dxa"/>
            <w:gridSpan w:val="3"/>
            <w:vAlign w:val="center"/>
          </w:tcPr>
          <w:p w14:paraId="448B146A" w14:textId="77777777" w:rsidR="006812AF" w:rsidRDefault="00000000">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rPr>
                <w:bCs/>
                <w:szCs w:val="24"/>
              </w:rPr>
            </w:pPr>
            <w:r>
              <w:rPr>
                <w:bCs/>
                <w:szCs w:val="24"/>
              </w:rPr>
              <w:t>大写：</w:t>
            </w:r>
          </w:p>
        </w:tc>
      </w:tr>
      <w:tr w:rsidR="006812AF" w14:paraId="5B7A704E" w14:textId="77777777">
        <w:trPr>
          <w:cantSplit/>
          <w:trHeight w:val="866"/>
          <w:jc w:val="center"/>
        </w:trPr>
        <w:tc>
          <w:tcPr>
            <w:tcW w:w="2064" w:type="dxa"/>
            <w:vMerge/>
            <w:vAlign w:val="center"/>
          </w:tcPr>
          <w:p w14:paraId="24E776CE" w14:textId="77777777" w:rsidR="006812AF" w:rsidRDefault="006812AF">
            <w:pPr>
              <w:widowControl/>
              <w:spacing w:line="400" w:lineRule="exact"/>
              <w:ind w:firstLineChars="0" w:firstLine="0"/>
              <w:jc w:val="left"/>
              <w:rPr>
                <w:szCs w:val="24"/>
              </w:rPr>
            </w:pPr>
          </w:p>
        </w:tc>
        <w:tc>
          <w:tcPr>
            <w:tcW w:w="6942" w:type="dxa"/>
            <w:gridSpan w:val="3"/>
            <w:vAlign w:val="center"/>
          </w:tcPr>
          <w:p w14:paraId="5EC58B36" w14:textId="77777777" w:rsidR="006812AF" w:rsidRDefault="00000000">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rPr>
                <w:bCs/>
                <w:szCs w:val="24"/>
              </w:rPr>
            </w:pPr>
            <w:r>
              <w:rPr>
                <w:bCs/>
                <w:szCs w:val="24"/>
              </w:rPr>
              <w:t>小写：</w:t>
            </w:r>
          </w:p>
        </w:tc>
      </w:tr>
      <w:tr w:rsidR="006812AF" w14:paraId="6D43357B" w14:textId="77777777">
        <w:trPr>
          <w:cantSplit/>
          <w:trHeight w:val="866"/>
          <w:jc w:val="center"/>
        </w:trPr>
        <w:tc>
          <w:tcPr>
            <w:tcW w:w="2064" w:type="dxa"/>
            <w:vAlign w:val="center"/>
          </w:tcPr>
          <w:p w14:paraId="03334A70" w14:textId="77777777" w:rsidR="006812AF" w:rsidRDefault="00000000">
            <w:pPr>
              <w:widowControl/>
              <w:spacing w:line="400" w:lineRule="exact"/>
              <w:ind w:firstLineChars="0" w:firstLine="0"/>
              <w:jc w:val="center"/>
              <w:rPr>
                <w:szCs w:val="24"/>
              </w:rPr>
            </w:pPr>
            <w:r>
              <w:rPr>
                <w:rFonts w:hint="eastAsia"/>
                <w:szCs w:val="24"/>
              </w:rPr>
              <w:t>税率</w:t>
            </w:r>
          </w:p>
        </w:tc>
        <w:tc>
          <w:tcPr>
            <w:tcW w:w="6942" w:type="dxa"/>
            <w:gridSpan w:val="3"/>
            <w:vAlign w:val="center"/>
          </w:tcPr>
          <w:p w14:paraId="61BB65F4" w14:textId="77777777" w:rsidR="006812AF" w:rsidRDefault="006812AF">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rPr>
                <w:bCs/>
                <w:szCs w:val="24"/>
              </w:rPr>
            </w:pPr>
          </w:p>
        </w:tc>
      </w:tr>
      <w:tr w:rsidR="006812AF" w14:paraId="79945667" w14:textId="77777777">
        <w:trPr>
          <w:cantSplit/>
          <w:trHeight w:val="866"/>
          <w:jc w:val="center"/>
        </w:trPr>
        <w:tc>
          <w:tcPr>
            <w:tcW w:w="3065" w:type="dxa"/>
            <w:gridSpan w:val="3"/>
            <w:vAlign w:val="center"/>
          </w:tcPr>
          <w:p w14:paraId="4667997B" w14:textId="77777777" w:rsidR="006812AF" w:rsidRDefault="00000000">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jc w:val="center"/>
              <w:rPr>
                <w:szCs w:val="24"/>
              </w:rPr>
            </w:pPr>
            <w:r>
              <w:rPr>
                <w:szCs w:val="24"/>
              </w:rPr>
              <w:t>供货期</w:t>
            </w:r>
          </w:p>
        </w:tc>
        <w:tc>
          <w:tcPr>
            <w:tcW w:w="5941" w:type="dxa"/>
            <w:vAlign w:val="center"/>
          </w:tcPr>
          <w:p w14:paraId="0F77EFCF" w14:textId="77777777" w:rsidR="006812AF" w:rsidRDefault="00000000">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jc w:val="left"/>
              <w:rPr>
                <w:rFonts w:ascii="宋体" w:hAnsi="宋体" w:hint="eastAsia"/>
                <w:color w:val="000000"/>
              </w:rPr>
            </w:pPr>
            <w:r>
              <w:rPr>
                <w:rFonts w:ascii="宋体" w:hAnsi="宋体" w:hint="eastAsia"/>
                <w:color w:val="000000"/>
              </w:rPr>
              <w:t>自接到中标通知之日起（）天内交货到指定地点，</w:t>
            </w:r>
          </w:p>
          <w:p w14:paraId="07378FCD" w14:textId="77777777" w:rsidR="006812AF" w:rsidRDefault="00000000">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jc w:val="left"/>
              <w:rPr>
                <w:bCs/>
                <w:szCs w:val="24"/>
                <w:u w:val="single"/>
              </w:rPr>
            </w:pPr>
            <w:r>
              <w:rPr>
                <w:rFonts w:ascii="宋体" w:hAnsi="宋体" w:hint="eastAsia"/>
                <w:color w:val="000000"/>
              </w:rPr>
              <w:t>（）天内安装调试完成，共（）天（投标人自报最短供货期）。</w:t>
            </w:r>
          </w:p>
        </w:tc>
      </w:tr>
      <w:tr w:rsidR="006812AF" w14:paraId="40E9B005" w14:textId="77777777">
        <w:trPr>
          <w:trHeight w:val="866"/>
          <w:jc w:val="center"/>
        </w:trPr>
        <w:tc>
          <w:tcPr>
            <w:tcW w:w="3065" w:type="dxa"/>
            <w:gridSpan w:val="3"/>
            <w:vAlign w:val="center"/>
          </w:tcPr>
          <w:p w14:paraId="4AC3B0B1" w14:textId="77777777" w:rsidR="006812AF" w:rsidRDefault="00000000">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jc w:val="center"/>
              <w:rPr>
                <w:szCs w:val="24"/>
              </w:rPr>
            </w:pPr>
            <w:r>
              <w:rPr>
                <w:szCs w:val="24"/>
              </w:rPr>
              <w:t>质保期</w:t>
            </w:r>
          </w:p>
        </w:tc>
        <w:tc>
          <w:tcPr>
            <w:tcW w:w="5941" w:type="dxa"/>
            <w:vAlign w:val="center"/>
          </w:tcPr>
          <w:p w14:paraId="505E5921" w14:textId="77777777" w:rsidR="006812AF" w:rsidRDefault="00000000">
            <w:pPr>
              <w:tabs>
                <w:tab w:val="left" w:pos="0"/>
                <w:tab w:val="left" w:pos="720"/>
                <w:tab w:val="left" w:pos="1440"/>
                <w:tab w:val="left" w:pos="2160"/>
                <w:tab w:val="left" w:pos="2880"/>
                <w:tab w:val="left" w:pos="3600"/>
                <w:tab w:val="left" w:pos="4320"/>
              </w:tabs>
              <w:autoSpaceDE w:val="0"/>
              <w:autoSpaceDN w:val="0"/>
              <w:adjustRightInd w:val="0"/>
              <w:spacing w:line="480" w:lineRule="exact"/>
              <w:ind w:left="480" w:hangingChars="200" w:hanging="480"/>
              <w:jc w:val="left"/>
              <w:rPr>
                <w:rFonts w:ascii="宋体" w:hAnsi="宋体" w:hint="eastAsia"/>
                <w:bCs/>
                <w:color w:val="000000"/>
              </w:rPr>
            </w:pPr>
            <w:r>
              <w:rPr>
                <w:rFonts w:ascii="宋体" w:hAnsi="宋体" w:hint="eastAsia"/>
                <w:bCs/>
                <w:color w:val="000000"/>
              </w:rPr>
              <w:t>自最终验收报告签署之（）日（以签署日期最晚者为准）</w:t>
            </w:r>
          </w:p>
          <w:p w14:paraId="4E8E373B" w14:textId="77777777" w:rsidR="006812AF" w:rsidRDefault="00000000">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jc w:val="left"/>
              <w:rPr>
                <w:bCs/>
                <w:szCs w:val="24"/>
              </w:rPr>
            </w:pPr>
            <w:r>
              <w:rPr>
                <w:rFonts w:ascii="宋体" w:hAnsi="宋体" w:hint="eastAsia"/>
                <w:bCs/>
                <w:color w:val="000000"/>
              </w:rPr>
              <w:t>起(   )个月。</w:t>
            </w:r>
          </w:p>
        </w:tc>
      </w:tr>
      <w:tr w:rsidR="006812AF" w14:paraId="13EDF31C" w14:textId="77777777">
        <w:trPr>
          <w:trHeight w:val="866"/>
          <w:jc w:val="center"/>
        </w:trPr>
        <w:tc>
          <w:tcPr>
            <w:tcW w:w="3065" w:type="dxa"/>
            <w:gridSpan w:val="3"/>
            <w:vAlign w:val="center"/>
          </w:tcPr>
          <w:p w14:paraId="601284A2" w14:textId="77777777" w:rsidR="006812AF" w:rsidRDefault="00000000">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jc w:val="center"/>
              <w:rPr>
                <w:szCs w:val="24"/>
              </w:rPr>
            </w:pPr>
            <w:r>
              <w:rPr>
                <w:rFonts w:hint="eastAsia"/>
                <w:szCs w:val="24"/>
              </w:rPr>
              <w:t>付款方式有无偏离</w:t>
            </w:r>
          </w:p>
        </w:tc>
        <w:tc>
          <w:tcPr>
            <w:tcW w:w="5941" w:type="dxa"/>
            <w:vAlign w:val="center"/>
          </w:tcPr>
          <w:p w14:paraId="41772C5E" w14:textId="77777777" w:rsidR="006812AF" w:rsidRDefault="006812AF">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jc w:val="left"/>
              <w:rPr>
                <w:rFonts w:ascii="宋体" w:hAnsi="宋体" w:hint="eastAsia"/>
                <w:bCs/>
                <w:color w:val="000000"/>
              </w:rPr>
            </w:pPr>
          </w:p>
        </w:tc>
      </w:tr>
      <w:tr w:rsidR="006812AF" w14:paraId="4B54AF4E" w14:textId="77777777">
        <w:trPr>
          <w:trHeight w:val="866"/>
          <w:jc w:val="center"/>
        </w:trPr>
        <w:tc>
          <w:tcPr>
            <w:tcW w:w="3065" w:type="dxa"/>
            <w:gridSpan w:val="3"/>
            <w:vAlign w:val="center"/>
          </w:tcPr>
          <w:p w14:paraId="2A942E4C" w14:textId="77777777" w:rsidR="006812AF" w:rsidRDefault="00000000">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jc w:val="center"/>
              <w:rPr>
                <w:szCs w:val="24"/>
              </w:rPr>
            </w:pPr>
            <w:r>
              <w:rPr>
                <w:szCs w:val="24"/>
              </w:rPr>
              <w:t>对招标文件的响应程度</w:t>
            </w:r>
          </w:p>
          <w:p w14:paraId="11C0EB22" w14:textId="77777777" w:rsidR="006812AF" w:rsidRDefault="00000000">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jc w:val="center"/>
              <w:rPr>
                <w:szCs w:val="24"/>
              </w:rPr>
            </w:pPr>
            <w:r>
              <w:rPr>
                <w:szCs w:val="24"/>
              </w:rPr>
              <w:t>（是否完全响应）</w:t>
            </w:r>
          </w:p>
        </w:tc>
        <w:tc>
          <w:tcPr>
            <w:tcW w:w="5941" w:type="dxa"/>
          </w:tcPr>
          <w:p w14:paraId="310942CE" w14:textId="77777777" w:rsidR="006812AF" w:rsidRDefault="006812AF">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Chars="0" w:firstLine="0"/>
              <w:rPr>
                <w:bCs/>
                <w:szCs w:val="24"/>
              </w:rPr>
            </w:pPr>
          </w:p>
        </w:tc>
      </w:tr>
    </w:tbl>
    <w:p w14:paraId="0AD60E58" w14:textId="77777777" w:rsidR="006812AF" w:rsidRDefault="00000000">
      <w:pPr>
        <w:spacing w:line="400" w:lineRule="exact"/>
        <w:ind w:firstLine="482"/>
        <w:rPr>
          <w:b/>
          <w:bCs/>
          <w:szCs w:val="24"/>
        </w:rPr>
      </w:pPr>
      <w:r>
        <w:rPr>
          <w:b/>
          <w:bCs/>
          <w:szCs w:val="24"/>
        </w:rPr>
        <w:t>注：此表中的报价必须与相应的报价明细表中的报价一致。</w:t>
      </w:r>
    </w:p>
    <w:p w14:paraId="50F0F2A0" w14:textId="77777777" w:rsidR="006812AF" w:rsidRDefault="006812AF">
      <w:pPr>
        <w:spacing w:line="400" w:lineRule="exact"/>
        <w:ind w:firstLine="480"/>
        <w:rPr>
          <w:szCs w:val="24"/>
        </w:rPr>
      </w:pPr>
    </w:p>
    <w:p w14:paraId="4698C7DB" w14:textId="77777777" w:rsidR="006812AF" w:rsidRDefault="00000000">
      <w:pPr>
        <w:spacing w:line="400" w:lineRule="exact"/>
        <w:ind w:firstLine="480"/>
        <w:rPr>
          <w:szCs w:val="24"/>
        </w:rPr>
      </w:pPr>
      <w:r>
        <w:rPr>
          <w:szCs w:val="24"/>
        </w:rPr>
        <w:t>投标人：（盖章）</w:t>
      </w:r>
    </w:p>
    <w:p w14:paraId="6E37ED54" w14:textId="77777777" w:rsidR="006812AF" w:rsidRDefault="00000000">
      <w:pPr>
        <w:spacing w:line="400" w:lineRule="exact"/>
        <w:ind w:firstLine="480"/>
        <w:rPr>
          <w:szCs w:val="24"/>
        </w:rPr>
      </w:pPr>
      <w:r>
        <w:rPr>
          <w:szCs w:val="24"/>
        </w:rPr>
        <w:t>法定代表人（委托代理人）：（签字）</w:t>
      </w:r>
    </w:p>
    <w:p w14:paraId="7298A85F" w14:textId="77777777" w:rsidR="006812AF" w:rsidRDefault="006812AF">
      <w:pPr>
        <w:spacing w:line="400" w:lineRule="exact"/>
        <w:ind w:firstLine="480"/>
        <w:rPr>
          <w:szCs w:val="24"/>
        </w:rPr>
      </w:pPr>
    </w:p>
    <w:p w14:paraId="65804443" w14:textId="77777777" w:rsidR="006812AF" w:rsidRDefault="00000000">
      <w:pPr>
        <w:spacing w:line="400" w:lineRule="exact"/>
        <w:ind w:firstLine="480"/>
        <w:rPr>
          <w:szCs w:val="24"/>
        </w:rPr>
      </w:pPr>
      <w:r>
        <w:rPr>
          <w:szCs w:val="24"/>
        </w:rPr>
        <w:t>日期：</w:t>
      </w:r>
      <w:r>
        <w:rPr>
          <w:rFonts w:hint="eastAsia"/>
          <w:szCs w:val="24"/>
        </w:rPr>
        <w:t xml:space="preserve">    </w:t>
      </w:r>
      <w:r>
        <w:rPr>
          <w:szCs w:val="24"/>
        </w:rPr>
        <w:t>年</w:t>
      </w:r>
      <w:r>
        <w:rPr>
          <w:rFonts w:hint="eastAsia"/>
          <w:szCs w:val="24"/>
        </w:rPr>
        <w:t xml:space="preserve">     </w:t>
      </w:r>
      <w:r>
        <w:rPr>
          <w:szCs w:val="24"/>
        </w:rPr>
        <w:t>月</w:t>
      </w:r>
      <w:r>
        <w:rPr>
          <w:rFonts w:hint="eastAsia"/>
          <w:szCs w:val="24"/>
        </w:rPr>
        <w:t xml:space="preserve">   </w:t>
      </w:r>
      <w:r>
        <w:rPr>
          <w:szCs w:val="24"/>
        </w:rPr>
        <w:t>日</w:t>
      </w:r>
    </w:p>
    <w:p w14:paraId="04C7B302" w14:textId="77777777" w:rsidR="006812AF" w:rsidRDefault="006812AF">
      <w:pPr>
        <w:spacing w:line="400" w:lineRule="exact"/>
        <w:ind w:firstLineChars="0" w:firstLine="0"/>
        <w:outlineLvl w:val="0"/>
        <w:rPr>
          <w:szCs w:val="24"/>
        </w:rPr>
        <w:sectPr w:rsidR="006812AF">
          <w:pgSz w:w="11907" w:h="16840"/>
          <w:pgMar w:top="1440" w:right="1080" w:bottom="1440" w:left="1080" w:header="851" w:footer="851" w:gutter="0"/>
          <w:cols w:space="720"/>
          <w:docGrid w:linePitch="290" w:charSpace="-3931"/>
        </w:sectPr>
      </w:pPr>
    </w:p>
    <w:p w14:paraId="7C2B0015" w14:textId="77777777" w:rsidR="006812AF" w:rsidRDefault="00000000">
      <w:pPr>
        <w:pStyle w:val="2"/>
        <w:numPr>
          <w:ilvl w:val="0"/>
          <w:numId w:val="0"/>
        </w:numPr>
      </w:pPr>
      <w:bookmarkStart w:id="256" w:name="_Toc518655808"/>
      <w:bookmarkStart w:id="257" w:name="_Toc18551"/>
      <w:bookmarkStart w:id="258" w:name="_Toc56676968"/>
      <w:bookmarkStart w:id="259" w:name="_Toc353881016"/>
      <w:bookmarkStart w:id="260" w:name="_Toc18762"/>
      <w:bookmarkStart w:id="261" w:name="_Toc424118185"/>
      <w:bookmarkStart w:id="262" w:name="_Toc150411876"/>
      <w:bookmarkStart w:id="263" w:name="_Toc10773"/>
      <w:r>
        <w:lastRenderedPageBreak/>
        <w:t>附件五</w:t>
      </w:r>
      <w:r>
        <w:rPr>
          <w:rFonts w:hint="eastAsia"/>
        </w:rPr>
        <w:t>：</w:t>
      </w:r>
      <w:r>
        <w:t>投标分项报价表</w:t>
      </w:r>
      <w:bookmarkEnd w:id="256"/>
      <w:bookmarkEnd w:id="257"/>
      <w:bookmarkEnd w:id="258"/>
      <w:bookmarkEnd w:id="259"/>
      <w:bookmarkEnd w:id="260"/>
      <w:bookmarkEnd w:id="261"/>
      <w:bookmarkEnd w:id="262"/>
      <w:bookmarkEnd w:id="263"/>
    </w:p>
    <w:p w14:paraId="18AF13DA" w14:textId="77777777" w:rsidR="006812AF" w:rsidRDefault="00000000">
      <w:pPr>
        <w:spacing w:line="400" w:lineRule="exact"/>
        <w:ind w:firstLine="643"/>
        <w:jc w:val="center"/>
        <w:rPr>
          <w:b/>
          <w:bCs/>
          <w:sz w:val="32"/>
          <w:szCs w:val="24"/>
        </w:rPr>
      </w:pPr>
      <w:r>
        <w:rPr>
          <w:b/>
          <w:bCs/>
          <w:sz w:val="32"/>
          <w:szCs w:val="24"/>
        </w:rPr>
        <w:t>投标分项报价表</w:t>
      </w:r>
    </w:p>
    <w:p w14:paraId="0F994D2B" w14:textId="77777777" w:rsidR="006812AF" w:rsidRDefault="00000000">
      <w:pPr>
        <w:spacing w:line="400" w:lineRule="exact"/>
        <w:ind w:firstLineChars="0" w:firstLine="0"/>
        <w:rPr>
          <w:szCs w:val="24"/>
          <w:u w:val="single"/>
        </w:rPr>
      </w:pPr>
      <w:r>
        <w:rPr>
          <w:szCs w:val="24"/>
        </w:rPr>
        <w:t>项目名称：</w:t>
      </w:r>
      <w:r>
        <w:rPr>
          <w:rFonts w:hint="eastAsia"/>
          <w:szCs w:val="24"/>
        </w:rPr>
        <w:t>济南专用车公司厂区测速项目</w:t>
      </w:r>
    </w:p>
    <w:p w14:paraId="07321C3A" w14:textId="77777777" w:rsidR="006812AF" w:rsidRDefault="00000000">
      <w:pPr>
        <w:widowControl/>
        <w:ind w:firstLineChars="0" w:firstLine="0"/>
        <w:jc w:val="left"/>
        <w:rPr>
          <w:szCs w:val="24"/>
        </w:rPr>
      </w:pPr>
      <w:r>
        <w:rPr>
          <w:rFonts w:hint="eastAsia"/>
          <w:szCs w:val="24"/>
        </w:rPr>
        <w:t>项目编号：</w:t>
      </w:r>
      <w:r>
        <w:rPr>
          <w:rFonts w:hint="eastAsia"/>
          <w:szCs w:val="24"/>
        </w:rPr>
        <w:t>CGZXCX2026075460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
        <w:gridCol w:w="3469"/>
        <w:gridCol w:w="1877"/>
        <w:gridCol w:w="800"/>
        <w:gridCol w:w="750"/>
        <w:gridCol w:w="1025"/>
        <w:gridCol w:w="888"/>
      </w:tblGrid>
      <w:tr w:rsidR="006812AF" w14:paraId="5A935933" w14:textId="77777777">
        <w:trPr>
          <w:trHeight w:val="576"/>
          <w:jc w:val="center"/>
        </w:trPr>
        <w:tc>
          <w:tcPr>
            <w:tcW w:w="1002" w:type="dxa"/>
            <w:vAlign w:val="center"/>
          </w:tcPr>
          <w:p w14:paraId="287199FD" w14:textId="77777777" w:rsidR="006812AF" w:rsidRDefault="00000000">
            <w:pPr>
              <w:spacing w:line="400" w:lineRule="exact"/>
              <w:ind w:firstLineChars="0" w:firstLine="0"/>
              <w:rPr>
                <w:b/>
                <w:szCs w:val="24"/>
              </w:rPr>
            </w:pPr>
            <w:r>
              <w:rPr>
                <w:b/>
                <w:szCs w:val="24"/>
              </w:rPr>
              <w:t>序号</w:t>
            </w:r>
          </w:p>
        </w:tc>
        <w:tc>
          <w:tcPr>
            <w:tcW w:w="3469" w:type="dxa"/>
            <w:vAlign w:val="center"/>
          </w:tcPr>
          <w:p w14:paraId="292D4C3D" w14:textId="77777777" w:rsidR="006812AF" w:rsidRDefault="00000000">
            <w:pPr>
              <w:spacing w:line="400" w:lineRule="exact"/>
              <w:ind w:firstLine="482"/>
              <w:rPr>
                <w:b/>
                <w:szCs w:val="24"/>
              </w:rPr>
            </w:pPr>
            <w:r>
              <w:rPr>
                <w:b/>
                <w:szCs w:val="24"/>
              </w:rPr>
              <w:t>产品及部件名称</w:t>
            </w:r>
          </w:p>
        </w:tc>
        <w:tc>
          <w:tcPr>
            <w:tcW w:w="1877" w:type="dxa"/>
            <w:vAlign w:val="center"/>
          </w:tcPr>
          <w:p w14:paraId="49D28505" w14:textId="77777777" w:rsidR="006812AF" w:rsidRDefault="00000000">
            <w:pPr>
              <w:spacing w:line="400" w:lineRule="exact"/>
              <w:ind w:firstLineChars="0" w:firstLine="0"/>
              <w:rPr>
                <w:b/>
                <w:szCs w:val="24"/>
              </w:rPr>
            </w:pPr>
            <w:r>
              <w:rPr>
                <w:b/>
                <w:szCs w:val="24"/>
              </w:rPr>
              <w:t>规格型号及技术参数</w:t>
            </w:r>
          </w:p>
        </w:tc>
        <w:tc>
          <w:tcPr>
            <w:tcW w:w="800" w:type="dxa"/>
            <w:vAlign w:val="center"/>
          </w:tcPr>
          <w:p w14:paraId="2C45E7E2" w14:textId="77777777" w:rsidR="006812AF" w:rsidRDefault="00000000">
            <w:pPr>
              <w:spacing w:line="400" w:lineRule="exact"/>
              <w:ind w:firstLineChars="0" w:firstLine="0"/>
              <w:rPr>
                <w:b/>
                <w:szCs w:val="24"/>
              </w:rPr>
            </w:pPr>
            <w:r>
              <w:rPr>
                <w:b/>
                <w:szCs w:val="24"/>
              </w:rPr>
              <w:t>单位</w:t>
            </w:r>
          </w:p>
        </w:tc>
        <w:tc>
          <w:tcPr>
            <w:tcW w:w="750" w:type="dxa"/>
            <w:vAlign w:val="center"/>
          </w:tcPr>
          <w:p w14:paraId="10DDA57E" w14:textId="77777777" w:rsidR="006812AF" w:rsidRDefault="00000000">
            <w:pPr>
              <w:spacing w:line="400" w:lineRule="exact"/>
              <w:ind w:firstLineChars="0" w:firstLine="0"/>
              <w:rPr>
                <w:b/>
                <w:szCs w:val="24"/>
              </w:rPr>
            </w:pPr>
            <w:r>
              <w:rPr>
                <w:b/>
                <w:szCs w:val="24"/>
              </w:rPr>
              <w:t>数量</w:t>
            </w:r>
          </w:p>
        </w:tc>
        <w:tc>
          <w:tcPr>
            <w:tcW w:w="1025" w:type="dxa"/>
            <w:vAlign w:val="center"/>
          </w:tcPr>
          <w:p w14:paraId="222284D4" w14:textId="77777777" w:rsidR="006812AF" w:rsidRDefault="00000000">
            <w:pPr>
              <w:spacing w:line="400" w:lineRule="exact"/>
              <w:ind w:firstLineChars="0" w:firstLine="0"/>
              <w:rPr>
                <w:b/>
                <w:szCs w:val="24"/>
              </w:rPr>
            </w:pPr>
            <w:r>
              <w:rPr>
                <w:b/>
                <w:szCs w:val="24"/>
              </w:rPr>
              <w:t>价格</w:t>
            </w:r>
            <w:r>
              <w:rPr>
                <w:rFonts w:hint="eastAsia"/>
                <w:b/>
                <w:szCs w:val="24"/>
              </w:rPr>
              <w:t>（不含税）</w:t>
            </w:r>
          </w:p>
        </w:tc>
        <w:tc>
          <w:tcPr>
            <w:tcW w:w="888" w:type="dxa"/>
            <w:vAlign w:val="center"/>
          </w:tcPr>
          <w:p w14:paraId="214E7962" w14:textId="77777777" w:rsidR="006812AF" w:rsidRDefault="00000000">
            <w:pPr>
              <w:spacing w:line="400" w:lineRule="exact"/>
              <w:ind w:firstLineChars="0" w:firstLine="0"/>
              <w:rPr>
                <w:b/>
                <w:szCs w:val="24"/>
              </w:rPr>
            </w:pPr>
            <w:r>
              <w:rPr>
                <w:rFonts w:hint="eastAsia"/>
                <w:b/>
                <w:szCs w:val="24"/>
              </w:rPr>
              <w:t>价格（含税）</w:t>
            </w:r>
          </w:p>
        </w:tc>
      </w:tr>
      <w:tr w:rsidR="006812AF" w14:paraId="36042060" w14:textId="77777777">
        <w:trPr>
          <w:trHeight w:val="512"/>
          <w:jc w:val="center"/>
        </w:trPr>
        <w:tc>
          <w:tcPr>
            <w:tcW w:w="1002" w:type="dxa"/>
            <w:vAlign w:val="center"/>
          </w:tcPr>
          <w:p w14:paraId="61D1E6FF" w14:textId="77777777" w:rsidR="006812AF" w:rsidRDefault="00000000">
            <w:pPr>
              <w:spacing w:line="400" w:lineRule="exact"/>
              <w:ind w:left="480" w:firstLineChars="0" w:firstLine="0"/>
              <w:jc w:val="center"/>
              <w:rPr>
                <w:szCs w:val="24"/>
              </w:rPr>
            </w:pPr>
            <w:r>
              <w:rPr>
                <w:szCs w:val="24"/>
              </w:rPr>
              <w:t>一</w:t>
            </w:r>
          </w:p>
        </w:tc>
        <w:tc>
          <w:tcPr>
            <w:tcW w:w="3469" w:type="dxa"/>
            <w:vAlign w:val="center"/>
          </w:tcPr>
          <w:p w14:paraId="4C97ACF0" w14:textId="77777777" w:rsidR="006812AF" w:rsidRDefault="00000000">
            <w:pPr>
              <w:spacing w:line="400" w:lineRule="exact"/>
              <w:ind w:left="480" w:firstLineChars="0" w:firstLine="0"/>
              <w:rPr>
                <w:szCs w:val="24"/>
              </w:rPr>
            </w:pPr>
            <w:r>
              <w:rPr>
                <w:szCs w:val="24"/>
              </w:rPr>
              <w:t>投标产品及维修明细</w:t>
            </w:r>
          </w:p>
        </w:tc>
        <w:tc>
          <w:tcPr>
            <w:tcW w:w="1877" w:type="dxa"/>
          </w:tcPr>
          <w:p w14:paraId="71D24708" w14:textId="77777777" w:rsidR="006812AF" w:rsidRDefault="006812AF">
            <w:pPr>
              <w:spacing w:line="400" w:lineRule="exact"/>
              <w:ind w:left="480" w:firstLineChars="0" w:firstLine="0"/>
              <w:rPr>
                <w:szCs w:val="24"/>
              </w:rPr>
            </w:pPr>
          </w:p>
        </w:tc>
        <w:tc>
          <w:tcPr>
            <w:tcW w:w="800" w:type="dxa"/>
          </w:tcPr>
          <w:p w14:paraId="2AFBE190" w14:textId="77777777" w:rsidR="006812AF" w:rsidRDefault="006812AF">
            <w:pPr>
              <w:spacing w:line="400" w:lineRule="exact"/>
              <w:ind w:left="480" w:firstLineChars="0" w:firstLine="0"/>
              <w:rPr>
                <w:szCs w:val="24"/>
              </w:rPr>
            </w:pPr>
          </w:p>
        </w:tc>
        <w:tc>
          <w:tcPr>
            <w:tcW w:w="750" w:type="dxa"/>
          </w:tcPr>
          <w:p w14:paraId="1C091B45" w14:textId="77777777" w:rsidR="006812AF" w:rsidRDefault="006812AF">
            <w:pPr>
              <w:spacing w:line="400" w:lineRule="exact"/>
              <w:ind w:left="480" w:firstLineChars="0" w:firstLine="0"/>
              <w:rPr>
                <w:szCs w:val="24"/>
              </w:rPr>
            </w:pPr>
          </w:p>
        </w:tc>
        <w:tc>
          <w:tcPr>
            <w:tcW w:w="1025" w:type="dxa"/>
          </w:tcPr>
          <w:p w14:paraId="2467E442" w14:textId="77777777" w:rsidR="006812AF" w:rsidRDefault="006812AF">
            <w:pPr>
              <w:spacing w:line="400" w:lineRule="exact"/>
              <w:ind w:left="480" w:firstLineChars="0" w:firstLine="0"/>
              <w:rPr>
                <w:szCs w:val="24"/>
              </w:rPr>
            </w:pPr>
          </w:p>
        </w:tc>
        <w:tc>
          <w:tcPr>
            <w:tcW w:w="888" w:type="dxa"/>
          </w:tcPr>
          <w:p w14:paraId="40AC88AD" w14:textId="77777777" w:rsidR="006812AF" w:rsidRDefault="006812AF">
            <w:pPr>
              <w:spacing w:line="400" w:lineRule="exact"/>
              <w:ind w:left="480" w:firstLineChars="0" w:firstLine="0"/>
              <w:rPr>
                <w:szCs w:val="24"/>
              </w:rPr>
            </w:pPr>
          </w:p>
        </w:tc>
      </w:tr>
      <w:tr w:rsidR="006812AF" w14:paraId="4BF12DBA" w14:textId="77777777">
        <w:trPr>
          <w:trHeight w:val="576"/>
          <w:jc w:val="center"/>
        </w:trPr>
        <w:tc>
          <w:tcPr>
            <w:tcW w:w="1002" w:type="dxa"/>
            <w:vAlign w:val="center"/>
          </w:tcPr>
          <w:p w14:paraId="575AE04F" w14:textId="77777777" w:rsidR="006812AF" w:rsidRDefault="006812AF">
            <w:pPr>
              <w:spacing w:line="400" w:lineRule="exact"/>
              <w:ind w:left="480" w:firstLineChars="0" w:firstLine="0"/>
              <w:jc w:val="center"/>
              <w:rPr>
                <w:szCs w:val="24"/>
              </w:rPr>
            </w:pPr>
          </w:p>
        </w:tc>
        <w:tc>
          <w:tcPr>
            <w:tcW w:w="3469" w:type="dxa"/>
            <w:vAlign w:val="center"/>
          </w:tcPr>
          <w:p w14:paraId="545C23F2" w14:textId="77777777" w:rsidR="006812AF" w:rsidRDefault="006812AF">
            <w:pPr>
              <w:spacing w:line="400" w:lineRule="exact"/>
              <w:ind w:left="480" w:firstLineChars="0" w:firstLine="0"/>
              <w:rPr>
                <w:szCs w:val="24"/>
              </w:rPr>
            </w:pPr>
          </w:p>
        </w:tc>
        <w:tc>
          <w:tcPr>
            <w:tcW w:w="1877" w:type="dxa"/>
          </w:tcPr>
          <w:p w14:paraId="6DDBCE4F" w14:textId="77777777" w:rsidR="006812AF" w:rsidRDefault="006812AF">
            <w:pPr>
              <w:spacing w:line="400" w:lineRule="exact"/>
              <w:ind w:left="480" w:firstLineChars="0" w:firstLine="0"/>
              <w:rPr>
                <w:szCs w:val="24"/>
              </w:rPr>
            </w:pPr>
          </w:p>
        </w:tc>
        <w:tc>
          <w:tcPr>
            <w:tcW w:w="800" w:type="dxa"/>
          </w:tcPr>
          <w:p w14:paraId="24868CE9" w14:textId="77777777" w:rsidR="006812AF" w:rsidRDefault="006812AF">
            <w:pPr>
              <w:spacing w:line="400" w:lineRule="exact"/>
              <w:ind w:left="480" w:firstLineChars="0" w:firstLine="0"/>
              <w:rPr>
                <w:szCs w:val="24"/>
              </w:rPr>
            </w:pPr>
          </w:p>
        </w:tc>
        <w:tc>
          <w:tcPr>
            <w:tcW w:w="750" w:type="dxa"/>
          </w:tcPr>
          <w:p w14:paraId="58D882D0" w14:textId="77777777" w:rsidR="006812AF" w:rsidRDefault="006812AF">
            <w:pPr>
              <w:spacing w:line="400" w:lineRule="exact"/>
              <w:ind w:left="480" w:firstLineChars="0" w:firstLine="0"/>
              <w:rPr>
                <w:szCs w:val="24"/>
              </w:rPr>
            </w:pPr>
          </w:p>
        </w:tc>
        <w:tc>
          <w:tcPr>
            <w:tcW w:w="1025" w:type="dxa"/>
          </w:tcPr>
          <w:p w14:paraId="051F39F0" w14:textId="77777777" w:rsidR="006812AF" w:rsidRDefault="006812AF">
            <w:pPr>
              <w:spacing w:line="400" w:lineRule="exact"/>
              <w:ind w:left="480" w:firstLineChars="0" w:firstLine="0"/>
              <w:rPr>
                <w:szCs w:val="24"/>
              </w:rPr>
            </w:pPr>
          </w:p>
        </w:tc>
        <w:tc>
          <w:tcPr>
            <w:tcW w:w="888" w:type="dxa"/>
          </w:tcPr>
          <w:p w14:paraId="19FE4D89" w14:textId="77777777" w:rsidR="006812AF" w:rsidRDefault="006812AF">
            <w:pPr>
              <w:spacing w:line="400" w:lineRule="exact"/>
              <w:ind w:left="480" w:firstLineChars="0" w:firstLine="0"/>
              <w:rPr>
                <w:szCs w:val="24"/>
              </w:rPr>
            </w:pPr>
          </w:p>
        </w:tc>
      </w:tr>
      <w:tr w:rsidR="006812AF" w14:paraId="38A29297" w14:textId="77777777">
        <w:trPr>
          <w:trHeight w:val="310"/>
          <w:jc w:val="center"/>
        </w:trPr>
        <w:tc>
          <w:tcPr>
            <w:tcW w:w="1002" w:type="dxa"/>
            <w:vAlign w:val="center"/>
          </w:tcPr>
          <w:p w14:paraId="7E7411CE" w14:textId="77777777" w:rsidR="006812AF" w:rsidRDefault="006812AF">
            <w:pPr>
              <w:spacing w:line="400" w:lineRule="exact"/>
              <w:ind w:left="480" w:firstLineChars="0" w:firstLine="0"/>
              <w:rPr>
                <w:szCs w:val="24"/>
              </w:rPr>
            </w:pPr>
          </w:p>
        </w:tc>
        <w:tc>
          <w:tcPr>
            <w:tcW w:w="3469" w:type="dxa"/>
            <w:vAlign w:val="center"/>
          </w:tcPr>
          <w:p w14:paraId="45DC18DA" w14:textId="77777777" w:rsidR="006812AF" w:rsidRDefault="006812AF">
            <w:pPr>
              <w:spacing w:line="400" w:lineRule="exact"/>
              <w:ind w:left="480" w:firstLineChars="0" w:firstLine="0"/>
              <w:rPr>
                <w:szCs w:val="24"/>
              </w:rPr>
            </w:pPr>
          </w:p>
        </w:tc>
        <w:tc>
          <w:tcPr>
            <w:tcW w:w="1877" w:type="dxa"/>
          </w:tcPr>
          <w:p w14:paraId="27B23757" w14:textId="77777777" w:rsidR="006812AF" w:rsidRDefault="006812AF">
            <w:pPr>
              <w:spacing w:line="400" w:lineRule="exact"/>
              <w:ind w:left="480" w:firstLineChars="0" w:firstLine="0"/>
              <w:rPr>
                <w:szCs w:val="24"/>
              </w:rPr>
            </w:pPr>
          </w:p>
        </w:tc>
        <w:tc>
          <w:tcPr>
            <w:tcW w:w="800" w:type="dxa"/>
          </w:tcPr>
          <w:p w14:paraId="7B01DDC4" w14:textId="77777777" w:rsidR="006812AF" w:rsidRDefault="006812AF">
            <w:pPr>
              <w:spacing w:line="400" w:lineRule="exact"/>
              <w:ind w:left="480" w:firstLineChars="0" w:firstLine="0"/>
              <w:rPr>
                <w:szCs w:val="24"/>
              </w:rPr>
            </w:pPr>
          </w:p>
          <w:p w14:paraId="11A5AE41" w14:textId="77777777" w:rsidR="006812AF" w:rsidRDefault="006812AF">
            <w:pPr>
              <w:spacing w:line="400" w:lineRule="exact"/>
              <w:ind w:left="480" w:firstLineChars="0" w:firstLine="0"/>
              <w:rPr>
                <w:szCs w:val="24"/>
              </w:rPr>
            </w:pPr>
          </w:p>
        </w:tc>
        <w:tc>
          <w:tcPr>
            <w:tcW w:w="750" w:type="dxa"/>
          </w:tcPr>
          <w:p w14:paraId="1C1AA571" w14:textId="77777777" w:rsidR="006812AF" w:rsidRDefault="006812AF">
            <w:pPr>
              <w:spacing w:line="400" w:lineRule="exact"/>
              <w:ind w:left="480" w:firstLineChars="0" w:firstLine="0"/>
              <w:rPr>
                <w:szCs w:val="24"/>
              </w:rPr>
            </w:pPr>
          </w:p>
        </w:tc>
        <w:tc>
          <w:tcPr>
            <w:tcW w:w="1025" w:type="dxa"/>
          </w:tcPr>
          <w:p w14:paraId="4549B1DF" w14:textId="77777777" w:rsidR="006812AF" w:rsidRDefault="006812AF">
            <w:pPr>
              <w:spacing w:line="400" w:lineRule="exact"/>
              <w:ind w:left="480" w:firstLineChars="0" w:firstLine="0"/>
              <w:rPr>
                <w:szCs w:val="24"/>
              </w:rPr>
            </w:pPr>
          </w:p>
        </w:tc>
        <w:tc>
          <w:tcPr>
            <w:tcW w:w="888" w:type="dxa"/>
          </w:tcPr>
          <w:p w14:paraId="37399F57" w14:textId="77777777" w:rsidR="006812AF" w:rsidRDefault="006812AF">
            <w:pPr>
              <w:spacing w:line="400" w:lineRule="exact"/>
              <w:ind w:left="480" w:firstLineChars="0" w:firstLine="0"/>
              <w:rPr>
                <w:szCs w:val="24"/>
              </w:rPr>
            </w:pPr>
          </w:p>
        </w:tc>
      </w:tr>
      <w:tr w:rsidR="006812AF" w14:paraId="3C3DC1B2" w14:textId="77777777">
        <w:trPr>
          <w:trHeight w:val="576"/>
          <w:jc w:val="center"/>
        </w:trPr>
        <w:tc>
          <w:tcPr>
            <w:tcW w:w="1002" w:type="dxa"/>
            <w:vAlign w:val="center"/>
          </w:tcPr>
          <w:p w14:paraId="4FDE775B" w14:textId="77777777" w:rsidR="006812AF" w:rsidRDefault="00000000">
            <w:pPr>
              <w:spacing w:line="400" w:lineRule="exact"/>
              <w:ind w:left="480" w:firstLineChars="0" w:firstLine="0"/>
              <w:jc w:val="center"/>
              <w:rPr>
                <w:szCs w:val="24"/>
              </w:rPr>
            </w:pPr>
            <w:r>
              <w:rPr>
                <w:szCs w:val="24"/>
              </w:rPr>
              <w:t>二</w:t>
            </w:r>
          </w:p>
        </w:tc>
        <w:tc>
          <w:tcPr>
            <w:tcW w:w="3469" w:type="dxa"/>
            <w:vAlign w:val="center"/>
          </w:tcPr>
          <w:p w14:paraId="2495C95C" w14:textId="77777777" w:rsidR="006812AF" w:rsidRDefault="00000000">
            <w:pPr>
              <w:spacing w:line="400" w:lineRule="exact"/>
              <w:ind w:left="480" w:firstLineChars="0" w:firstLine="0"/>
              <w:rPr>
                <w:szCs w:val="24"/>
              </w:rPr>
            </w:pPr>
            <w:r>
              <w:rPr>
                <w:szCs w:val="24"/>
              </w:rPr>
              <w:t>备品备件费</w:t>
            </w:r>
          </w:p>
        </w:tc>
        <w:tc>
          <w:tcPr>
            <w:tcW w:w="1877" w:type="dxa"/>
          </w:tcPr>
          <w:p w14:paraId="215A8619" w14:textId="77777777" w:rsidR="006812AF" w:rsidRDefault="006812AF">
            <w:pPr>
              <w:spacing w:line="400" w:lineRule="exact"/>
              <w:ind w:left="480" w:firstLineChars="0" w:firstLine="0"/>
              <w:rPr>
                <w:szCs w:val="24"/>
              </w:rPr>
            </w:pPr>
          </w:p>
        </w:tc>
        <w:tc>
          <w:tcPr>
            <w:tcW w:w="800" w:type="dxa"/>
          </w:tcPr>
          <w:p w14:paraId="28D71EFC" w14:textId="77777777" w:rsidR="006812AF" w:rsidRDefault="006812AF">
            <w:pPr>
              <w:spacing w:line="400" w:lineRule="exact"/>
              <w:ind w:left="480" w:firstLineChars="0" w:firstLine="0"/>
              <w:rPr>
                <w:szCs w:val="24"/>
              </w:rPr>
            </w:pPr>
          </w:p>
        </w:tc>
        <w:tc>
          <w:tcPr>
            <w:tcW w:w="750" w:type="dxa"/>
          </w:tcPr>
          <w:p w14:paraId="5FCC8256" w14:textId="77777777" w:rsidR="006812AF" w:rsidRDefault="006812AF">
            <w:pPr>
              <w:spacing w:line="400" w:lineRule="exact"/>
              <w:ind w:left="480" w:firstLineChars="0" w:firstLine="0"/>
              <w:rPr>
                <w:szCs w:val="24"/>
              </w:rPr>
            </w:pPr>
          </w:p>
        </w:tc>
        <w:tc>
          <w:tcPr>
            <w:tcW w:w="1025" w:type="dxa"/>
          </w:tcPr>
          <w:p w14:paraId="43B10073" w14:textId="77777777" w:rsidR="006812AF" w:rsidRDefault="006812AF">
            <w:pPr>
              <w:spacing w:line="400" w:lineRule="exact"/>
              <w:ind w:left="480" w:firstLineChars="0" w:firstLine="0"/>
              <w:rPr>
                <w:szCs w:val="24"/>
              </w:rPr>
            </w:pPr>
          </w:p>
        </w:tc>
        <w:tc>
          <w:tcPr>
            <w:tcW w:w="888" w:type="dxa"/>
          </w:tcPr>
          <w:p w14:paraId="786B0222" w14:textId="77777777" w:rsidR="006812AF" w:rsidRDefault="006812AF">
            <w:pPr>
              <w:spacing w:line="400" w:lineRule="exact"/>
              <w:ind w:left="480" w:firstLineChars="0" w:firstLine="0"/>
              <w:rPr>
                <w:szCs w:val="24"/>
              </w:rPr>
            </w:pPr>
          </w:p>
        </w:tc>
      </w:tr>
      <w:tr w:rsidR="006812AF" w14:paraId="0C6B6111" w14:textId="77777777">
        <w:trPr>
          <w:trHeight w:val="577"/>
          <w:jc w:val="center"/>
        </w:trPr>
        <w:tc>
          <w:tcPr>
            <w:tcW w:w="1002" w:type="dxa"/>
            <w:vAlign w:val="center"/>
          </w:tcPr>
          <w:p w14:paraId="283CA082" w14:textId="77777777" w:rsidR="006812AF" w:rsidRDefault="006812AF">
            <w:pPr>
              <w:spacing w:line="400" w:lineRule="exact"/>
              <w:ind w:left="480" w:firstLineChars="0" w:firstLine="0"/>
              <w:jc w:val="center"/>
              <w:rPr>
                <w:szCs w:val="24"/>
              </w:rPr>
            </w:pPr>
          </w:p>
        </w:tc>
        <w:tc>
          <w:tcPr>
            <w:tcW w:w="3469" w:type="dxa"/>
            <w:vAlign w:val="center"/>
          </w:tcPr>
          <w:p w14:paraId="38E662B5" w14:textId="77777777" w:rsidR="006812AF" w:rsidRDefault="00000000">
            <w:pPr>
              <w:spacing w:line="400" w:lineRule="exact"/>
              <w:ind w:left="480" w:firstLineChars="0" w:firstLine="0"/>
              <w:rPr>
                <w:szCs w:val="24"/>
              </w:rPr>
            </w:pPr>
            <w:r>
              <w:rPr>
                <w:szCs w:val="24"/>
              </w:rPr>
              <w:t>易损件费</w:t>
            </w:r>
          </w:p>
        </w:tc>
        <w:tc>
          <w:tcPr>
            <w:tcW w:w="1877" w:type="dxa"/>
          </w:tcPr>
          <w:p w14:paraId="79659E87" w14:textId="77777777" w:rsidR="006812AF" w:rsidRDefault="006812AF">
            <w:pPr>
              <w:spacing w:line="400" w:lineRule="exact"/>
              <w:ind w:left="480" w:firstLineChars="0" w:firstLine="0"/>
              <w:rPr>
                <w:szCs w:val="24"/>
              </w:rPr>
            </w:pPr>
          </w:p>
        </w:tc>
        <w:tc>
          <w:tcPr>
            <w:tcW w:w="800" w:type="dxa"/>
          </w:tcPr>
          <w:p w14:paraId="4A7FAD02" w14:textId="77777777" w:rsidR="006812AF" w:rsidRDefault="006812AF">
            <w:pPr>
              <w:spacing w:line="400" w:lineRule="exact"/>
              <w:ind w:left="480" w:firstLineChars="0" w:firstLine="0"/>
              <w:rPr>
                <w:szCs w:val="24"/>
              </w:rPr>
            </w:pPr>
          </w:p>
        </w:tc>
        <w:tc>
          <w:tcPr>
            <w:tcW w:w="750" w:type="dxa"/>
          </w:tcPr>
          <w:p w14:paraId="1F1D0B42" w14:textId="77777777" w:rsidR="006812AF" w:rsidRDefault="006812AF">
            <w:pPr>
              <w:spacing w:line="400" w:lineRule="exact"/>
              <w:ind w:left="480" w:firstLineChars="0" w:firstLine="0"/>
              <w:rPr>
                <w:szCs w:val="24"/>
              </w:rPr>
            </w:pPr>
          </w:p>
        </w:tc>
        <w:tc>
          <w:tcPr>
            <w:tcW w:w="1025" w:type="dxa"/>
          </w:tcPr>
          <w:p w14:paraId="38459B2C" w14:textId="77777777" w:rsidR="006812AF" w:rsidRDefault="006812AF">
            <w:pPr>
              <w:spacing w:line="400" w:lineRule="exact"/>
              <w:ind w:left="480" w:firstLineChars="0" w:firstLine="0"/>
              <w:rPr>
                <w:szCs w:val="24"/>
              </w:rPr>
            </w:pPr>
          </w:p>
        </w:tc>
        <w:tc>
          <w:tcPr>
            <w:tcW w:w="888" w:type="dxa"/>
          </w:tcPr>
          <w:p w14:paraId="615EC9AA" w14:textId="77777777" w:rsidR="006812AF" w:rsidRDefault="006812AF">
            <w:pPr>
              <w:spacing w:line="400" w:lineRule="exact"/>
              <w:ind w:left="480" w:firstLineChars="0" w:firstLine="0"/>
              <w:rPr>
                <w:szCs w:val="24"/>
              </w:rPr>
            </w:pPr>
          </w:p>
        </w:tc>
      </w:tr>
      <w:tr w:rsidR="006812AF" w14:paraId="658103CD" w14:textId="77777777">
        <w:trPr>
          <w:trHeight w:val="576"/>
          <w:jc w:val="center"/>
        </w:trPr>
        <w:tc>
          <w:tcPr>
            <w:tcW w:w="1002" w:type="dxa"/>
            <w:vAlign w:val="center"/>
          </w:tcPr>
          <w:p w14:paraId="0E7788A5" w14:textId="77777777" w:rsidR="006812AF" w:rsidRDefault="006812AF">
            <w:pPr>
              <w:spacing w:line="400" w:lineRule="exact"/>
              <w:ind w:left="480" w:firstLineChars="0" w:firstLine="0"/>
              <w:jc w:val="center"/>
              <w:rPr>
                <w:szCs w:val="24"/>
              </w:rPr>
            </w:pPr>
          </w:p>
        </w:tc>
        <w:tc>
          <w:tcPr>
            <w:tcW w:w="3469" w:type="dxa"/>
            <w:vAlign w:val="center"/>
          </w:tcPr>
          <w:p w14:paraId="1AC1CFA6" w14:textId="77777777" w:rsidR="006812AF" w:rsidRDefault="00000000">
            <w:pPr>
              <w:spacing w:line="400" w:lineRule="exact"/>
              <w:ind w:left="480" w:firstLineChars="0" w:firstLine="0"/>
              <w:rPr>
                <w:szCs w:val="24"/>
              </w:rPr>
            </w:pPr>
            <w:r>
              <w:rPr>
                <w:szCs w:val="24"/>
              </w:rPr>
              <w:t>专用工具价费</w:t>
            </w:r>
          </w:p>
        </w:tc>
        <w:tc>
          <w:tcPr>
            <w:tcW w:w="1877" w:type="dxa"/>
          </w:tcPr>
          <w:p w14:paraId="1847E581" w14:textId="77777777" w:rsidR="006812AF" w:rsidRDefault="006812AF">
            <w:pPr>
              <w:spacing w:line="400" w:lineRule="exact"/>
              <w:ind w:left="480" w:firstLineChars="0" w:firstLine="0"/>
              <w:rPr>
                <w:szCs w:val="24"/>
              </w:rPr>
            </w:pPr>
          </w:p>
        </w:tc>
        <w:tc>
          <w:tcPr>
            <w:tcW w:w="800" w:type="dxa"/>
          </w:tcPr>
          <w:p w14:paraId="193C434F" w14:textId="77777777" w:rsidR="006812AF" w:rsidRDefault="006812AF">
            <w:pPr>
              <w:spacing w:line="400" w:lineRule="exact"/>
              <w:ind w:left="480" w:firstLineChars="0" w:firstLine="0"/>
              <w:rPr>
                <w:szCs w:val="24"/>
              </w:rPr>
            </w:pPr>
          </w:p>
        </w:tc>
        <w:tc>
          <w:tcPr>
            <w:tcW w:w="750" w:type="dxa"/>
          </w:tcPr>
          <w:p w14:paraId="37EEDF14" w14:textId="77777777" w:rsidR="006812AF" w:rsidRDefault="006812AF">
            <w:pPr>
              <w:spacing w:line="400" w:lineRule="exact"/>
              <w:ind w:left="480" w:firstLineChars="0" w:firstLine="0"/>
              <w:rPr>
                <w:szCs w:val="24"/>
              </w:rPr>
            </w:pPr>
          </w:p>
        </w:tc>
        <w:tc>
          <w:tcPr>
            <w:tcW w:w="1025" w:type="dxa"/>
          </w:tcPr>
          <w:p w14:paraId="61F0D0A4" w14:textId="77777777" w:rsidR="006812AF" w:rsidRDefault="006812AF">
            <w:pPr>
              <w:spacing w:line="400" w:lineRule="exact"/>
              <w:ind w:left="480" w:firstLineChars="0" w:firstLine="0"/>
              <w:rPr>
                <w:szCs w:val="24"/>
              </w:rPr>
            </w:pPr>
          </w:p>
        </w:tc>
        <w:tc>
          <w:tcPr>
            <w:tcW w:w="888" w:type="dxa"/>
          </w:tcPr>
          <w:p w14:paraId="6E80FD44" w14:textId="77777777" w:rsidR="006812AF" w:rsidRDefault="006812AF">
            <w:pPr>
              <w:spacing w:line="400" w:lineRule="exact"/>
              <w:ind w:left="480" w:firstLineChars="0" w:firstLine="0"/>
              <w:rPr>
                <w:szCs w:val="24"/>
              </w:rPr>
            </w:pPr>
          </w:p>
        </w:tc>
      </w:tr>
      <w:tr w:rsidR="006812AF" w14:paraId="38B3010C" w14:textId="77777777">
        <w:trPr>
          <w:trHeight w:val="577"/>
          <w:jc w:val="center"/>
        </w:trPr>
        <w:tc>
          <w:tcPr>
            <w:tcW w:w="1002" w:type="dxa"/>
            <w:vAlign w:val="center"/>
          </w:tcPr>
          <w:p w14:paraId="217BB11B" w14:textId="77777777" w:rsidR="006812AF" w:rsidRDefault="006812AF">
            <w:pPr>
              <w:spacing w:line="400" w:lineRule="exact"/>
              <w:ind w:left="480" w:firstLineChars="0" w:firstLine="0"/>
              <w:jc w:val="center"/>
              <w:rPr>
                <w:szCs w:val="24"/>
              </w:rPr>
            </w:pPr>
          </w:p>
        </w:tc>
        <w:tc>
          <w:tcPr>
            <w:tcW w:w="3469" w:type="dxa"/>
            <w:vAlign w:val="center"/>
          </w:tcPr>
          <w:p w14:paraId="21462649" w14:textId="77777777" w:rsidR="006812AF" w:rsidRDefault="00000000">
            <w:pPr>
              <w:spacing w:line="400" w:lineRule="exact"/>
              <w:ind w:left="480" w:firstLineChars="0" w:firstLine="0"/>
              <w:rPr>
                <w:szCs w:val="24"/>
              </w:rPr>
            </w:pPr>
            <w:r>
              <w:rPr>
                <w:szCs w:val="24"/>
              </w:rPr>
              <w:t>特殊工具</w:t>
            </w:r>
          </w:p>
        </w:tc>
        <w:tc>
          <w:tcPr>
            <w:tcW w:w="1877" w:type="dxa"/>
          </w:tcPr>
          <w:p w14:paraId="1B379151" w14:textId="77777777" w:rsidR="006812AF" w:rsidRDefault="006812AF">
            <w:pPr>
              <w:spacing w:line="400" w:lineRule="exact"/>
              <w:ind w:left="480" w:firstLineChars="0" w:firstLine="0"/>
              <w:rPr>
                <w:szCs w:val="24"/>
              </w:rPr>
            </w:pPr>
          </w:p>
        </w:tc>
        <w:tc>
          <w:tcPr>
            <w:tcW w:w="800" w:type="dxa"/>
          </w:tcPr>
          <w:p w14:paraId="3DCE9F40" w14:textId="77777777" w:rsidR="006812AF" w:rsidRDefault="006812AF">
            <w:pPr>
              <w:spacing w:line="400" w:lineRule="exact"/>
              <w:ind w:left="480" w:firstLineChars="0" w:firstLine="0"/>
              <w:rPr>
                <w:szCs w:val="24"/>
              </w:rPr>
            </w:pPr>
          </w:p>
        </w:tc>
        <w:tc>
          <w:tcPr>
            <w:tcW w:w="750" w:type="dxa"/>
          </w:tcPr>
          <w:p w14:paraId="3AC03763" w14:textId="77777777" w:rsidR="006812AF" w:rsidRDefault="006812AF">
            <w:pPr>
              <w:spacing w:line="400" w:lineRule="exact"/>
              <w:ind w:left="480" w:firstLineChars="0" w:firstLine="0"/>
              <w:rPr>
                <w:szCs w:val="24"/>
              </w:rPr>
            </w:pPr>
          </w:p>
        </w:tc>
        <w:tc>
          <w:tcPr>
            <w:tcW w:w="1025" w:type="dxa"/>
          </w:tcPr>
          <w:p w14:paraId="7B19A255" w14:textId="77777777" w:rsidR="006812AF" w:rsidRDefault="006812AF">
            <w:pPr>
              <w:spacing w:line="400" w:lineRule="exact"/>
              <w:ind w:left="480" w:firstLineChars="0" w:firstLine="0"/>
              <w:rPr>
                <w:szCs w:val="24"/>
              </w:rPr>
            </w:pPr>
          </w:p>
        </w:tc>
        <w:tc>
          <w:tcPr>
            <w:tcW w:w="888" w:type="dxa"/>
          </w:tcPr>
          <w:p w14:paraId="2175A120" w14:textId="77777777" w:rsidR="006812AF" w:rsidRDefault="006812AF">
            <w:pPr>
              <w:spacing w:line="400" w:lineRule="exact"/>
              <w:ind w:left="480" w:firstLineChars="0" w:firstLine="0"/>
              <w:rPr>
                <w:szCs w:val="24"/>
              </w:rPr>
            </w:pPr>
          </w:p>
        </w:tc>
      </w:tr>
      <w:tr w:rsidR="006812AF" w14:paraId="2E4E7F6F" w14:textId="77777777">
        <w:trPr>
          <w:trHeight w:val="576"/>
          <w:jc w:val="center"/>
        </w:trPr>
        <w:tc>
          <w:tcPr>
            <w:tcW w:w="1002" w:type="dxa"/>
            <w:vAlign w:val="center"/>
          </w:tcPr>
          <w:p w14:paraId="463BFA95" w14:textId="77777777" w:rsidR="006812AF" w:rsidRDefault="00000000">
            <w:pPr>
              <w:spacing w:line="400" w:lineRule="exact"/>
              <w:ind w:left="480" w:firstLineChars="0" w:firstLine="0"/>
              <w:jc w:val="center"/>
              <w:rPr>
                <w:szCs w:val="24"/>
              </w:rPr>
            </w:pPr>
            <w:r>
              <w:rPr>
                <w:szCs w:val="24"/>
              </w:rPr>
              <w:t>三</w:t>
            </w:r>
          </w:p>
        </w:tc>
        <w:tc>
          <w:tcPr>
            <w:tcW w:w="3469" w:type="dxa"/>
            <w:vAlign w:val="center"/>
          </w:tcPr>
          <w:p w14:paraId="0608FC13" w14:textId="77777777" w:rsidR="006812AF" w:rsidRDefault="00000000">
            <w:pPr>
              <w:spacing w:line="400" w:lineRule="exact"/>
              <w:ind w:left="480" w:firstLineChars="0" w:firstLine="0"/>
              <w:rPr>
                <w:szCs w:val="24"/>
              </w:rPr>
            </w:pPr>
            <w:r>
              <w:rPr>
                <w:szCs w:val="24"/>
              </w:rPr>
              <w:t>安装调试费</w:t>
            </w:r>
          </w:p>
        </w:tc>
        <w:tc>
          <w:tcPr>
            <w:tcW w:w="1877" w:type="dxa"/>
          </w:tcPr>
          <w:p w14:paraId="21BB257E" w14:textId="77777777" w:rsidR="006812AF" w:rsidRDefault="006812AF">
            <w:pPr>
              <w:spacing w:line="400" w:lineRule="exact"/>
              <w:ind w:left="480" w:firstLineChars="0" w:firstLine="0"/>
              <w:rPr>
                <w:szCs w:val="24"/>
              </w:rPr>
            </w:pPr>
          </w:p>
        </w:tc>
        <w:tc>
          <w:tcPr>
            <w:tcW w:w="800" w:type="dxa"/>
          </w:tcPr>
          <w:p w14:paraId="239A1C48" w14:textId="77777777" w:rsidR="006812AF" w:rsidRDefault="006812AF">
            <w:pPr>
              <w:spacing w:line="400" w:lineRule="exact"/>
              <w:ind w:left="480" w:firstLineChars="0" w:firstLine="0"/>
              <w:rPr>
                <w:szCs w:val="24"/>
              </w:rPr>
            </w:pPr>
          </w:p>
        </w:tc>
        <w:tc>
          <w:tcPr>
            <w:tcW w:w="750" w:type="dxa"/>
          </w:tcPr>
          <w:p w14:paraId="6A3BB0E6" w14:textId="77777777" w:rsidR="006812AF" w:rsidRDefault="006812AF">
            <w:pPr>
              <w:spacing w:line="400" w:lineRule="exact"/>
              <w:ind w:left="480" w:firstLineChars="0" w:firstLine="0"/>
              <w:rPr>
                <w:szCs w:val="24"/>
              </w:rPr>
            </w:pPr>
          </w:p>
        </w:tc>
        <w:tc>
          <w:tcPr>
            <w:tcW w:w="1025" w:type="dxa"/>
          </w:tcPr>
          <w:p w14:paraId="0EFE50FB" w14:textId="77777777" w:rsidR="006812AF" w:rsidRDefault="006812AF">
            <w:pPr>
              <w:spacing w:line="400" w:lineRule="exact"/>
              <w:ind w:left="480" w:firstLineChars="0" w:firstLine="0"/>
              <w:rPr>
                <w:szCs w:val="24"/>
              </w:rPr>
            </w:pPr>
          </w:p>
        </w:tc>
        <w:tc>
          <w:tcPr>
            <w:tcW w:w="888" w:type="dxa"/>
          </w:tcPr>
          <w:p w14:paraId="4D757677" w14:textId="77777777" w:rsidR="006812AF" w:rsidRDefault="006812AF">
            <w:pPr>
              <w:spacing w:line="400" w:lineRule="exact"/>
              <w:ind w:left="480" w:firstLineChars="0" w:firstLine="0"/>
              <w:rPr>
                <w:szCs w:val="24"/>
              </w:rPr>
            </w:pPr>
          </w:p>
        </w:tc>
      </w:tr>
      <w:tr w:rsidR="006812AF" w14:paraId="3BAF4D8A" w14:textId="77777777">
        <w:trPr>
          <w:trHeight w:val="577"/>
          <w:jc w:val="center"/>
        </w:trPr>
        <w:tc>
          <w:tcPr>
            <w:tcW w:w="1002" w:type="dxa"/>
            <w:vAlign w:val="center"/>
          </w:tcPr>
          <w:p w14:paraId="147B94C0" w14:textId="77777777" w:rsidR="006812AF" w:rsidRDefault="00000000">
            <w:pPr>
              <w:spacing w:line="400" w:lineRule="exact"/>
              <w:ind w:left="480" w:firstLineChars="0" w:firstLine="0"/>
              <w:jc w:val="center"/>
              <w:rPr>
                <w:szCs w:val="24"/>
              </w:rPr>
            </w:pPr>
            <w:r>
              <w:rPr>
                <w:szCs w:val="24"/>
              </w:rPr>
              <w:t>四</w:t>
            </w:r>
          </w:p>
        </w:tc>
        <w:tc>
          <w:tcPr>
            <w:tcW w:w="3469" w:type="dxa"/>
            <w:vAlign w:val="center"/>
          </w:tcPr>
          <w:p w14:paraId="640651E7" w14:textId="77777777" w:rsidR="006812AF" w:rsidRDefault="00000000">
            <w:pPr>
              <w:spacing w:line="400" w:lineRule="exact"/>
              <w:ind w:left="480" w:firstLineChars="0" w:firstLine="0"/>
              <w:rPr>
                <w:szCs w:val="24"/>
              </w:rPr>
            </w:pPr>
            <w:r>
              <w:rPr>
                <w:szCs w:val="24"/>
              </w:rPr>
              <w:t>技术服务及培训费</w:t>
            </w:r>
          </w:p>
        </w:tc>
        <w:tc>
          <w:tcPr>
            <w:tcW w:w="1877" w:type="dxa"/>
          </w:tcPr>
          <w:p w14:paraId="6181080C" w14:textId="77777777" w:rsidR="006812AF" w:rsidRDefault="006812AF">
            <w:pPr>
              <w:spacing w:line="400" w:lineRule="exact"/>
              <w:ind w:left="480" w:firstLineChars="0" w:firstLine="0"/>
              <w:rPr>
                <w:szCs w:val="24"/>
              </w:rPr>
            </w:pPr>
          </w:p>
        </w:tc>
        <w:tc>
          <w:tcPr>
            <w:tcW w:w="800" w:type="dxa"/>
          </w:tcPr>
          <w:p w14:paraId="2E1E9B3D" w14:textId="77777777" w:rsidR="006812AF" w:rsidRDefault="006812AF">
            <w:pPr>
              <w:spacing w:line="400" w:lineRule="exact"/>
              <w:ind w:left="480" w:firstLineChars="0" w:firstLine="0"/>
              <w:rPr>
                <w:szCs w:val="24"/>
              </w:rPr>
            </w:pPr>
          </w:p>
        </w:tc>
        <w:tc>
          <w:tcPr>
            <w:tcW w:w="750" w:type="dxa"/>
          </w:tcPr>
          <w:p w14:paraId="673635B2" w14:textId="77777777" w:rsidR="006812AF" w:rsidRDefault="006812AF">
            <w:pPr>
              <w:spacing w:line="400" w:lineRule="exact"/>
              <w:ind w:left="480" w:firstLineChars="0" w:firstLine="0"/>
              <w:rPr>
                <w:szCs w:val="24"/>
              </w:rPr>
            </w:pPr>
          </w:p>
        </w:tc>
        <w:tc>
          <w:tcPr>
            <w:tcW w:w="1025" w:type="dxa"/>
          </w:tcPr>
          <w:p w14:paraId="25B6D2E5" w14:textId="77777777" w:rsidR="006812AF" w:rsidRDefault="006812AF">
            <w:pPr>
              <w:spacing w:line="400" w:lineRule="exact"/>
              <w:ind w:left="480" w:firstLineChars="0" w:firstLine="0"/>
              <w:rPr>
                <w:szCs w:val="24"/>
              </w:rPr>
            </w:pPr>
          </w:p>
        </w:tc>
        <w:tc>
          <w:tcPr>
            <w:tcW w:w="888" w:type="dxa"/>
          </w:tcPr>
          <w:p w14:paraId="71C55DE0" w14:textId="77777777" w:rsidR="006812AF" w:rsidRDefault="006812AF">
            <w:pPr>
              <w:spacing w:line="400" w:lineRule="exact"/>
              <w:ind w:left="480" w:firstLineChars="0" w:firstLine="0"/>
              <w:rPr>
                <w:szCs w:val="24"/>
              </w:rPr>
            </w:pPr>
          </w:p>
        </w:tc>
      </w:tr>
      <w:tr w:rsidR="006812AF" w14:paraId="111F179B" w14:textId="77777777">
        <w:trPr>
          <w:trHeight w:val="576"/>
          <w:jc w:val="center"/>
        </w:trPr>
        <w:tc>
          <w:tcPr>
            <w:tcW w:w="1002" w:type="dxa"/>
            <w:vAlign w:val="center"/>
          </w:tcPr>
          <w:p w14:paraId="4F3E8804" w14:textId="77777777" w:rsidR="006812AF" w:rsidRDefault="00000000">
            <w:pPr>
              <w:spacing w:line="400" w:lineRule="exact"/>
              <w:ind w:left="480" w:firstLineChars="0" w:firstLine="0"/>
              <w:jc w:val="center"/>
              <w:rPr>
                <w:szCs w:val="24"/>
              </w:rPr>
            </w:pPr>
            <w:r>
              <w:rPr>
                <w:szCs w:val="24"/>
              </w:rPr>
              <w:t>五</w:t>
            </w:r>
          </w:p>
        </w:tc>
        <w:tc>
          <w:tcPr>
            <w:tcW w:w="3469" w:type="dxa"/>
            <w:vAlign w:val="center"/>
          </w:tcPr>
          <w:p w14:paraId="2CF4D5F9" w14:textId="77777777" w:rsidR="006812AF" w:rsidRDefault="00000000">
            <w:pPr>
              <w:spacing w:line="400" w:lineRule="exact"/>
              <w:ind w:left="480" w:firstLineChars="0" w:firstLine="0"/>
              <w:rPr>
                <w:szCs w:val="24"/>
              </w:rPr>
            </w:pPr>
            <w:r>
              <w:rPr>
                <w:szCs w:val="24"/>
              </w:rPr>
              <w:t>检验培训费</w:t>
            </w:r>
          </w:p>
        </w:tc>
        <w:tc>
          <w:tcPr>
            <w:tcW w:w="1877" w:type="dxa"/>
          </w:tcPr>
          <w:p w14:paraId="47C1871A" w14:textId="77777777" w:rsidR="006812AF" w:rsidRDefault="006812AF">
            <w:pPr>
              <w:spacing w:line="400" w:lineRule="exact"/>
              <w:ind w:left="480" w:firstLineChars="0" w:firstLine="0"/>
              <w:rPr>
                <w:szCs w:val="24"/>
              </w:rPr>
            </w:pPr>
          </w:p>
        </w:tc>
        <w:tc>
          <w:tcPr>
            <w:tcW w:w="800" w:type="dxa"/>
          </w:tcPr>
          <w:p w14:paraId="6668BB85" w14:textId="77777777" w:rsidR="006812AF" w:rsidRDefault="006812AF">
            <w:pPr>
              <w:spacing w:line="400" w:lineRule="exact"/>
              <w:ind w:left="480" w:firstLineChars="0" w:firstLine="0"/>
              <w:rPr>
                <w:szCs w:val="24"/>
              </w:rPr>
            </w:pPr>
          </w:p>
        </w:tc>
        <w:tc>
          <w:tcPr>
            <w:tcW w:w="750" w:type="dxa"/>
          </w:tcPr>
          <w:p w14:paraId="5AEEDDAB" w14:textId="77777777" w:rsidR="006812AF" w:rsidRDefault="006812AF">
            <w:pPr>
              <w:spacing w:line="400" w:lineRule="exact"/>
              <w:ind w:left="480" w:firstLineChars="0" w:firstLine="0"/>
              <w:rPr>
                <w:szCs w:val="24"/>
              </w:rPr>
            </w:pPr>
          </w:p>
        </w:tc>
        <w:tc>
          <w:tcPr>
            <w:tcW w:w="1025" w:type="dxa"/>
          </w:tcPr>
          <w:p w14:paraId="18BAC8BB" w14:textId="77777777" w:rsidR="006812AF" w:rsidRDefault="006812AF">
            <w:pPr>
              <w:spacing w:line="400" w:lineRule="exact"/>
              <w:ind w:left="480" w:firstLineChars="0" w:firstLine="0"/>
              <w:rPr>
                <w:szCs w:val="24"/>
              </w:rPr>
            </w:pPr>
          </w:p>
        </w:tc>
        <w:tc>
          <w:tcPr>
            <w:tcW w:w="888" w:type="dxa"/>
          </w:tcPr>
          <w:p w14:paraId="50B37F15" w14:textId="77777777" w:rsidR="006812AF" w:rsidRDefault="006812AF">
            <w:pPr>
              <w:spacing w:line="400" w:lineRule="exact"/>
              <w:ind w:left="480" w:firstLineChars="0" w:firstLine="0"/>
              <w:rPr>
                <w:szCs w:val="24"/>
              </w:rPr>
            </w:pPr>
          </w:p>
        </w:tc>
      </w:tr>
      <w:tr w:rsidR="006812AF" w14:paraId="2ECE8949" w14:textId="77777777">
        <w:trPr>
          <w:trHeight w:val="577"/>
          <w:jc w:val="center"/>
        </w:trPr>
        <w:tc>
          <w:tcPr>
            <w:tcW w:w="1002" w:type="dxa"/>
            <w:vAlign w:val="center"/>
          </w:tcPr>
          <w:p w14:paraId="70D95A04" w14:textId="77777777" w:rsidR="006812AF" w:rsidRDefault="00000000">
            <w:pPr>
              <w:spacing w:line="400" w:lineRule="exact"/>
              <w:ind w:left="480" w:firstLineChars="0" w:firstLine="0"/>
              <w:jc w:val="center"/>
              <w:rPr>
                <w:szCs w:val="24"/>
              </w:rPr>
            </w:pPr>
            <w:r>
              <w:rPr>
                <w:szCs w:val="24"/>
              </w:rPr>
              <w:t>六</w:t>
            </w:r>
          </w:p>
        </w:tc>
        <w:tc>
          <w:tcPr>
            <w:tcW w:w="3469" w:type="dxa"/>
            <w:vAlign w:val="center"/>
          </w:tcPr>
          <w:p w14:paraId="5D5F3AF2" w14:textId="77777777" w:rsidR="006812AF" w:rsidRDefault="00000000">
            <w:pPr>
              <w:spacing w:line="400" w:lineRule="exact"/>
              <w:ind w:left="480" w:firstLineChars="0" w:firstLine="0"/>
              <w:rPr>
                <w:szCs w:val="24"/>
              </w:rPr>
            </w:pPr>
            <w:r>
              <w:rPr>
                <w:szCs w:val="24"/>
              </w:rPr>
              <w:t>运杂费、卸载费、保险</w:t>
            </w:r>
          </w:p>
        </w:tc>
        <w:tc>
          <w:tcPr>
            <w:tcW w:w="1877" w:type="dxa"/>
          </w:tcPr>
          <w:p w14:paraId="29653A8B" w14:textId="77777777" w:rsidR="006812AF" w:rsidRDefault="006812AF">
            <w:pPr>
              <w:spacing w:line="400" w:lineRule="exact"/>
              <w:ind w:left="480" w:firstLineChars="0" w:firstLine="0"/>
              <w:rPr>
                <w:szCs w:val="24"/>
              </w:rPr>
            </w:pPr>
          </w:p>
        </w:tc>
        <w:tc>
          <w:tcPr>
            <w:tcW w:w="800" w:type="dxa"/>
          </w:tcPr>
          <w:p w14:paraId="2B83BE2A" w14:textId="77777777" w:rsidR="006812AF" w:rsidRDefault="006812AF">
            <w:pPr>
              <w:spacing w:line="400" w:lineRule="exact"/>
              <w:ind w:left="480" w:firstLineChars="0" w:firstLine="0"/>
              <w:rPr>
                <w:szCs w:val="24"/>
              </w:rPr>
            </w:pPr>
          </w:p>
        </w:tc>
        <w:tc>
          <w:tcPr>
            <w:tcW w:w="750" w:type="dxa"/>
          </w:tcPr>
          <w:p w14:paraId="782318A9" w14:textId="77777777" w:rsidR="006812AF" w:rsidRDefault="006812AF">
            <w:pPr>
              <w:spacing w:line="400" w:lineRule="exact"/>
              <w:ind w:left="480" w:firstLineChars="0" w:firstLine="0"/>
              <w:rPr>
                <w:szCs w:val="24"/>
              </w:rPr>
            </w:pPr>
          </w:p>
        </w:tc>
        <w:tc>
          <w:tcPr>
            <w:tcW w:w="1025" w:type="dxa"/>
          </w:tcPr>
          <w:p w14:paraId="75760F91" w14:textId="77777777" w:rsidR="006812AF" w:rsidRDefault="006812AF">
            <w:pPr>
              <w:spacing w:line="400" w:lineRule="exact"/>
              <w:ind w:left="480" w:firstLineChars="0" w:firstLine="0"/>
              <w:rPr>
                <w:szCs w:val="24"/>
              </w:rPr>
            </w:pPr>
          </w:p>
        </w:tc>
        <w:tc>
          <w:tcPr>
            <w:tcW w:w="888" w:type="dxa"/>
          </w:tcPr>
          <w:p w14:paraId="4D401766" w14:textId="77777777" w:rsidR="006812AF" w:rsidRDefault="006812AF">
            <w:pPr>
              <w:spacing w:line="400" w:lineRule="exact"/>
              <w:ind w:left="480" w:firstLineChars="0" w:firstLine="0"/>
              <w:rPr>
                <w:szCs w:val="24"/>
              </w:rPr>
            </w:pPr>
          </w:p>
        </w:tc>
      </w:tr>
      <w:tr w:rsidR="006812AF" w14:paraId="1258B714" w14:textId="77777777">
        <w:trPr>
          <w:trHeight w:val="576"/>
          <w:jc w:val="center"/>
        </w:trPr>
        <w:tc>
          <w:tcPr>
            <w:tcW w:w="1002" w:type="dxa"/>
            <w:vAlign w:val="center"/>
          </w:tcPr>
          <w:p w14:paraId="44757835" w14:textId="77777777" w:rsidR="006812AF" w:rsidRDefault="00000000">
            <w:pPr>
              <w:spacing w:line="400" w:lineRule="exact"/>
              <w:ind w:left="480" w:firstLineChars="0" w:firstLine="0"/>
              <w:jc w:val="center"/>
              <w:rPr>
                <w:szCs w:val="24"/>
              </w:rPr>
            </w:pPr>
            <w:r>
              <w:rPr>
                <w:szCs w:val="24"/>
              </w:rPr>
              <w:t>七</w:t>
            </w:r>
          </w:p>
        </w:tc>
        <w:tc>
          <w:tcPr>
            <w:tcW w:w="3469" w:type="dxa"/>
            <w:vAlign w:val="center"/>
          </w:tcPr>
          <w:p w14:paraId="6991560E" w14:textId="77777777" w:rsidR="006812AF" w:rsidRDefault="00000000">
            <w:pPr>
              <w:spacing w:line="400" w:lineRule="exact"/>
              <w:ind w:left="480" w:firstLineChars="0" w:firstLine="0"/>
              <w:rPr>
                <w:szCs w:val="24"/>
              </w:rPr>
            </w:pPr>
            <w:r>
              <w:rPr>
                <w:szCs w:val="24"/>
              </w:rPr>
              <w:t>税费</w:t>
            </w:r>
          </w:p>
        </w:tc>
        <w:tc>
          <w:tcPr>
            <w:tcW w:w="1877" w:type="dxa"/>
          </w:tcPr>
          <w:p w14:paraId="079F37E6" w14:textId="77777777" w:rsidR="006812AF" w:rsidRDefault="006812AF">
            <w:pPr>
              <w:spacing w:line="400" w:lineRule="exact"/>
              <w:ind w:left="480" w:firstLineChars="0" w:firstLine="0"/>
              <w:rPr>
                <w:szCs w:val="24"/>
              </w:rPr>
            </w:pPr>
          </w:p>
        </w:tc>
        <w:tc>
          <w:tcPr>
            <w:tcW w:w="800" w:type="dxa"/>
          </w:tcPr>
          <w:p w14:paraId="023019BF" w14:textId="77777777" w:rsidR="006812AF" w:rsidRDefault="006812AF">
            <w:pPr>
              <w:spacing w:line="400" w:lineRule="exact"/>
              <w:ind w:left="480" w:firstLineChars="0" w:firstLine="0"/>
              <w:rPr>
                <w:szCs w:val="24"/>
              </w:rPr>
            </w:pPr>
          </w:p>
        </w:tc>
        <w:tc>
          <w:tcPr>
            <w:tcW w:w="750" w:type="dxa"/>
          </w:tcPr>
          <w:p w14:paraId="0A5867CB" w14:textId="77777777" w:rsidR="006812AF" w:rsidRDefault="006812AF">
            <w:pPr>
              <w:spacing w:line="400" w:lineRule="exact"/>
              <w:ind w:left="480" w:firstLineChars="0" w:firstLine="0"/>
              <w:rPr>
                <w:szCs w:val="24"/>
              </w:rPr>
            </w:pPr>
          </w:p>
        </w:tc>
        <w:tc>
          <w:tcPr>
            <w:tcW w:w="1025" w:type="dxa"/>
          </w:tcPr>
          <w:p w14:paraId="7C927B16" w14:textId="77777777" w:rsidR="006812AF" w:rsidRDefault="006812AF">
            <w:pPr>
              <w:spacing w:line="400" w:lineRule="exact"/>
              <w:ind w:left="480" w:firstLineChars="0" w:firstLine="0"/>
              <w:rPr>
                <w:szCs w:val="24"/>
              </w:rPr>
            </w:pPr>
          </w:p>
        </w:tc>
        <w:tc>
          <w:tcPr>
            <w:tcW w:w="888" w:type="dxa"/>
          </w:tcPr>
          <w:p w14:paraId="1A88EF80" w14:textId="77777777" w:rsidR="006812AF" w:rsidRDefault="006812AF">
            <w:pPr>
              <w:spacing w:line="400" w:lineRule="exact"/>
              <w:ind w:left="480" w:firstLineChars="0" w:firstLine="0"/>
              <w:rPr>
                <w:szCs w:val="24"/>
              </w:rPr>
            </w:pPr>
          </w:p>
        </w:tc>
      </w:tr>
      <w:tr w:rsidR="006812AF" w14:paraId="7400EAE5" w14:textId="77777777">
        <w:trPr>
          <w:trHeight w:val="577"/>
          <w:jc w:val="center"/>
        </w:trPr>
        <w:tc>
          <w:tcPr>
            <w:tcW w:w="1002" w:type="dxa"/>
            <w:vAlign w:val="center"/>
          </w:tcPr>
          <w:p w14:paraId="707428DE" w14:textId="77777777" w:rsidR="006812AF" w:rsidRDefault="00000000">
            <w:pPr>
              <w:spacing w:line="400" w:lineRule="exact"/>
              <w:ind w:left="480" w:firstLineChars="0" w:firstLine="0"/>
              <w:jc w:val="center"/>
              <w:rPr>
                <w:szCs w:val="24"/>
              </w:rPr>
            </w:pPr>
            <w:r>
              <w:rPr>
                <w:szCs w:val="24"/>
              </w:rPr>
              <w:t>八</w:t>
            </w:r>
          </w:p>
        </w:tc>
        <w:tc>
          <w:tcPr>
            <w:tcW w:w="3469" w:type="dxa"/>
            <w:vAlign w:val="center"/>
          </w:tcPr>
          <w:p w14:paraId="3350CC1A" w14:textId="77777777" w:rsidR="006812AF" w:rsidRDefault="00000000">
            <w:pPr>
              <w:spacing w:line="400" w:lineRule="exact"/>
              <w:ind w:left="480" w:firstLineChars="0" w:firstLine="0"/>
              <w:rPr>
                <w:szCs w:val="24"/>
              </w:rPr>
            </w:pPr>
            <w:r>
              <w:rPr>
                <w:szCs w:val="24"/>
              </w:rPr>
              <w:t>其它（如有的话）</w:t>
            </w:r>
          </w:p>
        </w:tc>
        <w:tc>
          <w:tcPr>
            <w:tcW w:w="1877" w:type="dxa"/>
          </w:tcPr>
          <w:p w14:paraId="3DB2DA3C" w14:textId="77777777" w:rsidR="006812AF" w:rsidRDefault="006812AF">
            <w:pPr>
              <w:spacing w:line="400" w:lineRule="exact"/>
              <w:ind w:left="480" w:firstLineChars="0" w:firstLine="0"/>
              <w:rPr>
                <w:szCs w:val="24"/>
              </w:rPr>
            </w:pPr>
          </w:p>
        </w:tc>
        <w:tc>
          <w:tcPr>
            <w:tcW w:w="800" w:type="dxa"/>
          </w:tcPr>
          <w:p w14:paraId="116B1301" w14:textId="77777777" w:rsidR="006812AF" w:rsidRDefault="006812AF">
            <w:pPr>
              <w:spacing w:line="400" w:lineRule="exact"/>
              <w:ind w:left="480" w:firstLineChars="0" w:firstLine="0"/>
              <w:rPr>
                <w:szCs w:val="24"/>
              </w:rPr>
            </w:pPr>
          </w:p>
        </w:tc>
        <w:tc>
          <w:tcPr>
            <w:tcW w:w="750" w:type="dxa"/>
          </w:tcPr>
          <w:p w14:paraId="53C4D3B8" w14:textId="77777777" w:rsidR="006812AF" w:rsidRDefault="006812AF">
            <w:pPr>
              <w:spacing w:line="400" w:lineRule="exact"/>
              <w:ind w:left="480" w:firstLineChars="0" w:firstLine="0"/>
              <w:rPr>
                <w:szCs w:val="24"/>
              </w:rPr>
            </w:pPr>
          </w:p>
        </w:tc>
        <w:tc>
          <w:tcPr>
            <w:tcW w:w="1025" w:type="dxa"/>
          </w:tcPr>
          <w:p w14:paraId="40FB2930" w14:textId="77777777" w:rsidR="006812AF" w:rsidRDefault="006812AF">
            <w:pPr>
              <w:spacing w:line="400" w:lineRule="exact"/>
              <w:ind w:left="480" w:firstLineChars="0" w:firstLine="0"/>
              <w:rPr>
                <w:szCs w:val="24"/>
              </w:rPr>
            </w:pPr>
          </w:p>
        </w:tc>
        <w:tc>
          <w:tcPr>
            <w:tcW w:w="888" w:type="dxa"/>
          </w:tcPr>
          <w:p w14:paraId="7E67ED20" w14:textId="77777777" w:rsidR="006812AF" w:rsidRDefault="006812AF">
            <w:pPr>
              <w:spacing w:line="400" w:lineRule="exact"/>
              <w:ind w:left="480" w:firstLineChars="0" w:firstLine="0"/>
              <w:rPr>
                <w:szCs w:val="24"/>
              </w:rPr>
            </w:pPr>
          </w:p>
        </w:tc>
      </w:tr>
      <w:tr w:rsidR="006812AF" w14:paraId="0AFC587A" w14:textId="77777777">
        <w:trPr>
          <w:trHeight w:val="577"/>
          <w:jc w:val="center"/>
        </w:trPr>
        <w:tc>
          <w:tcPr>
            <w:tcW w:w="4471" w:type="dxa"/>
            <w:gridSpan w:val="2"/>
            <w:vAlign w:val="center"/>
          </w:tcPr>
          <w:p w14:paraId="62404036" w14:textId="77777777" w:rsidR="006812AF" w:rsidRDefault="00000000">
            <w:pPr>
              <w:spacing w:line="400" w:lineRule="exact"/>
              <w:ind w:left="480" w:firstLineChars="0" w:firstLine="0"/>
              <w:jc w:val="center"/>
              <w:rPr>
                <w:szCs w:val="24"/>
              </w:rPr>
            </w:pPr>
            <w:r>
              <w:rPr>
                <w:szCs w:val="24"/>
              </w:rPr>
              <w:t>合计</w:t>
            </w:r>
          </w:p>
        </w:tc>
        <w:tc>
          <w:tcPr>
            <w:tcW w:w="1877" w:type="dxa"/>
          </w:tcPr>
          <w:p w14:paraId="55EC3C8B" w14:textId="77777777" w:rsidR="006812AF" w:rsidRDefault="006812AF">
            <w:pPr>
              <w:spacing w:line="400" w:lineRule="exact"/>
              <w:ind w:left="480" w:firstLineChars="0" w:firstLine="0"/>
              <w:jc w:val="center"/>
              <w:rPr>
                <w:szCs w:val="24"/>
              </w:rPr>
            </w:pPr>
          </w:p>
        </w:tc>
        <w:tc>
          <w:tcPr>
            <w:tcW w:w="800" w:type="dxa"/>
          </w:tcPr>
          <w:p w14:paraId="62DB9409" w14:textId="77777777" w:rsidR="006812AF" w:rsidRDefault="006812AF">
            <w:pPr>
              <w:spacing w:line="400" w:lineRule="exact"/>
              <w:ind w:left="480" w:firstLineChars="0" w:firstLine="0"/>
              <w:jc w:val="center"/>
              <w:rPr>
                <w:szCs w:val="24"/>
              </w:rPr>
            </w:pPr>
          </w:p>
        </w:tc>
        <w:tc>
          <w:tcPr>
            <w:tcW w:w="750" w:type="dxa"/>
          </w:tcPr>
          <w:p w14:paraId="1CCAFA8F" w14:textId="77777777" w:rsidR="006812AF" w:rsidRDefault="006812AF">
            <w:pPr>
              <w:spacing w:line="400" w:lineRule="exact"/>
              <w:ind w:left="480" w:firstLineChars="0" w:firstLine="0"/>
              <w:jc w:val="center"/>
              <w:rPr>
                <w:szCs w:val="24"/>
              </w:rPr>
            </w:pPr>
          </w:p>
        </w:tc>
        <w:tc>
          <w:tcPr>
            <w:tcW w:w="1025" w:type="dxa"/>
          </w:tcPr>
          <w:p w14:paraId="31FAF8E5" w14:textId="77777777" w:rsidR="006812AF" w:rsidRDefault="006812AF">
            <w:pPr>
              <w:spacing w:line="400" w:lineRule="exact"/>
              <w:ind w:left="480" w:firstLineChars="0" w:firstLine="0"/>
              <w:jc w:val="center"/>
              <w:rPr>
                <w:szCs w:val="24"/>
              </w:rPr>
            </w:pPr>
          </w:p>
        </w:tc>
        <w:tc>
          <w:tcPr>
            <w:tcW w:w="888" w:type="dxa"/>
          </w:tcPr>
          <w:p w14:paraId="042B44D5" w14:textId="77777777" w:rsidR="006812AF" w:rsidRDefault="006812AF">
            <w:pPr>
              <w:spacing w:line="400" w:lineRule="exact"/>
              <w:ind w:left="480" w:firstLineChars="0" w:firstLine="0"/>
              <w:jc w:val="center"/>
              <w:rPr>
                <w:szCs w:val="24"/>
              </w:rPr>
            </w:pPr>
          </w:p>
        </w:tc>
      </w:tr>
    </w:tbl>
    <w:p w14:paraId="0DDB0389" w14:textId="77777777" w:rsidR="006812AF" w:rsidRDefault="00000000">
      <w:pPr>
        <w:widowControl/>
        <w:ind w:firstLine="482"/>
        <w:jc w:val="left"/>
        <w:rPr>
          <w:szCs w:val="24"/>
        </w:rPr>
      </w:pPr>
      <w:r>
        <w:rPr>
          <w:b/>
          <w:szCs w:val="24"/>
        </w:rPr>
        <w:t>注：</w:t>
      </w:r>
      <w:r>
        <w:rPr>
          <w:rFonts w:hint="eastAsia"/>
          <w:bCs/>
          <w:szCs w:val="24"/>
        </w:rPr>
        <w:t>1.</w:t>
      </w:r>
      <w:r>
        <w:rPr>
          <w:szCs w:val="24"/>
        </w:rPr>
        <w:t>选购件不包括在本报价表内，应另附纸分项单报。</w:t>
      </w:r>
    </w:p>
    <w:p w14:paraId="26234FA0" w14:textId="77777777" w:rsidR="006812AF" w:rsidRDefault="00000000">
      <w:pPr>
        <w:spacing w:line="400" w:lineRule="exact"/>
        <w:ind w:firstLineChars="400" w:firstLine="960"/>
        <w:rPr>
          <w:szCs w:val="24"/>
        </w:rPr>
      </w:pPr>
      <w:r>
        <w:rPr>
          <w:rFonts w:hint="eastAsia"/>
          <w:szCs w:val="24"/>
        </w:rPr>
        <w:t>2.</w:t>
      </w:r>
      <w:r>
        <w:rPr>
          <w:szCs w:val="24"/>
        </w:rPr>
        <w:t>如上表中的有关费用投标人免费提供，请注明</w:t>
      </w:r>
      <w:r>
        <w:rPr>
          <w:szCs w:val="24"/>
        </w:rPr>
        <w:t>“</w:t>
      </w:r>
      <w:r>
        <w:rPr>
          <w:szCs w:val="24"/>
        </w:rPr>
        <w:t>免费</w:t>
      </w:r>
      <w:r>
        <w:rPr>
          <w:szCs w:val="24"/>
        </w:rPr>
        <w:t>”</w:t>
      </w:r>
      <w:r>
        <w:rPr>
          <w:szCs w:val="24"/>
        </w:rPr>
        <w:t>字样。</w:t>
      </w:r>
    </w:p>
    <w:p w14:paraId="33B27116" w14:textId="77777777" w:rsidR="006812AF" w:rsidRDefault="00000000">
      <w:pPr>
        <w:spacing w:line="400" w:lineRule="exact"/>
        <w:ind w:firstLine="480"/>
        <w:rPr>
          <w:szCs w:val="24"/>
        </w:rPr>
      </w:pPr>
      <w:r>
        <w:rPr>
          <w:szCs w:val="24"/>
        </w:rPr>
        <w:t>投标人：（盖章）</w:t>
      </w:r>
    </w:p>
    <w:p w14:paraId="5FA9292A" w14:textId="77777777" w:rsidR="006812AF" w:rsidRDefault="00000000">
      <w:pPr>
        <w:spacing w:line="400" w:lineRule="exact"/>
        <w:ind w:firstLine="480"/>
        <w:rPr>
          <w:szCs w:val="24"/>
        </w:rPr>
      </w:pPr>
      <w:r>
        <w:rPr>
          <w:szCs w:val="24"/>
        </w:rPr>
        <w:t>法定代表人（委托代理人）：（签字）</w:t>
      </w:r>
    </w:p>
    <w:p w14:paraId="779D17BB" w14:textId="77777777" w:rsidR="006812AF" w:rsidRDefault="00000000">
      <w:pPr>
        <w:spacing w:line="400" w:lineRule="exact"/>
        <w:ind w:firstLine="480"/>
        <w:rPr>
          <w:szCs w:val="24"/>
        </w:rPr>
      </w:pPr>
      <w:r>
        <w:rPr>
          <w:szCs w:val="24"/>
        </w:rPr>
        <w:t>日期：年月日</w:t>
      </w:r>
    </w:p>
    <w:p w14:paraId="60A45B37" w14:textId="77777777" w:rsidR="006812AF" w:rsidRDefault="00000000">
      <w:pPr>
        <w:pStyle w:val="2"/>
        <w:numPr>
          <w:ilvl w:val="0"/>
          <w:numId w:val="0"/>
        </w:numPr>
      </w:pPr>
      <w:bookmarkStart w:id="264" w:name="_Toc424118186"/>
      <w:bookmarkStart w:id="265" w:name="_Toc518655809"/>
      <w:bookmarkStart w:id="266" w:name="_Toc26556"/>
      <w:bookmarkStart w:id="267" w:name="_Toc353881017"/>
      <w:bookmarkStart w:id="268" w:name="_Toc28588"/>
      <w:bookmarkStart w:id="269" w:name="_Toc9830"/>
      <w:bookmarkStart w:id="270" w:name="_Toc150411877"/>
      <w:bookmarkStart w:id="271" w:name="_Toc56676969"/>
      <w:r>
        <w:lastRenderedPageBreak/>
        <w:t>附件六</w:t>
      </w:r>
      <w:r>
        <w:rPr>
          <w:rFonts w:hint="eastAsia"/>
        </w:rPr>
        <w:t>：</w:t>
      </w:r>
      <w:r>
        <w:t>投标报价明细表</w:t>
      </w:r>
      <w:bookmarkEnd w:id="264"/>
      <w:bookmarkEnd w:id="265"/>
      <w:bookmarkEnd w:id="266"/>
      <w:bookmarkEnd w:id="267"/>
      <w:bookmarkEnd w:id="268"/>
      <w:bookmarkEnd w:id="269"/>
      <w:bookmarkEnd w:id="270"/>
      <w:bookmarkEnd w:id="271"/>
    </w:p>
    <w:p w14:paraId="1C4C379B" w14:textId="77777777" w:rsidR="006812AF" w:rsidRDefault="00000000">
      <w:pPr>
        <w:spacing w:line="400" w:lineRule="exact"/>
        <w:ind w:firstLine="643"/>
        <w:jc w:val="center"/>
        <w:rPr>
          <w:b/>
          <w:bCs/>
          <w:sz w:val="32"/>
          <w:szCs w:val="24"/>
        </w:rPr>
      </w:pPr>
      <w:r>
        <w:rPr>
          <w:b/>
          <w:bCs/>
          <w:sz w:val="32"/>
          <w:szCs w:val="24"/>
        </w:rPr>
        <w:t>投标报价明细表</w:t>
      </w:r>
    </w:p>
    <w:p w14:paraId="32FDFAFE" w14:textId="77777777" w:rsidR="006812AF" w:rsidRDefault="00000000">
      <w:pPr>
        <w:spacing w:line="400" w:lineRule="exact"/>
        <w:ind w:firstLineChars="0" w:firstLine="0"/>
        <w:rPr>
          <w:szCs w:val="24"/>
          <w:u w:val="single"/>
        </w:rPr>
      </w:pPr>
      <w:r>
        <w:rPr>
          <w:szCs w:val="24"/>
        </w:rPr>
        <w:t>项目名称：</w:t>
      </w:r>
      <w:r>
        <w:rPr>
          <w:rFonts w:hint="eastAsia"/>
          <w:szCs w:val="24"/>
        </w:rPr>
        <w:t>济南专用车公司厂区测速项目</w:t>
      </w:r>
    </w:p>
    <w:p w14:paraId="5492B944" w14:textId="77777777" w:rsidR="006812AF" w:rsidRDefault="00000000">
      <w:pPr>
        <w:widowControl/>
        <w:ind w:firstLineChars="0" w:firstLine="0"/>
        <w:jc w:val="left"/>
        <w:rPr>
          <w:szCs w:val="24"/>
        </w:rPr>
      </w:pPr>
      <w:r>
        <w:rPr>
          <w:rFonts w:hint="eastAsia"/>
          <w:szCs w:val="24"/>
        </w:rPr>
        <w:t>项目编号：</w:t>
      </w:r>
      <w:r>
        <w:rPr>
          <w:rFonts w:hint="eastAsia"/>
          <w:szCs w:val="24"/>
        </w:rPr>
        <w:t>CGZXCX2026075460</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 w:type="dxa"/>
          <w:right w:w="3" w:type="dxa"/>
        </w:tblCellMar>
        <w:tblLook w:val="04A0" w:firstRow="1" w:lastRow="0" w:firstColumn="1" w:lastColumn="0" w:noHBand="0" w:noVBand="1"/>
      </w:tblPr>
      <w:tblGrid>
        <w:gridCol w:w="666"/>
        <w:gridCol w:w="1494"/>
        <w:gridCol w:w="1133"/>
        <w:gridCol w:w="755"/>
        <w:gridCol w:w="755"/>
        <w:gridCol w:w="771"/>
        <w:gridCol w:w="944"/>
        <w:gridCol w:w="918"/>
        <w:gridCol w:w="1158"/>
        <w:gridCol w:w="1133"/>
      </w:tblGrid>
      <w:tr w:rsidR="006812AF" w14:paraId="3E5A25DF" w14:textId="77777777">
        <w:trPr>
          <w:cantSplit/>
          <w:trHeight w:val="730"/>
        </w:trPr>
        <w:tc>
          <w:tcPr>
            <w:tcW w:w="666" w:type="dxa"/>
            <w:vAlign w:val="center"/>
          </w:tcPr>
          <w:p w14:paraId="1BDA3B20" w14:textId="77777777" w:rsidR="006812AF" w:rsidRDefault="00000000">
            <w:pPr>
              <w:spacing w:line="400" w:lineRule="exact"/>
              <w:ind w:firstLineChars="0" w:firstLine="0"/>
              <w:jc w:val="center"/>
              <w:rPr>
                <w:b/>
                <w:szCs w:val="24"/>
              </w:rPr>
            </w:pPr>
            <w:r>
              <w:rPr>
                <w:b/>
                <w:szCs w:val="24"/>
              </w:rPr>
              <w:t>序号</w:t>
            </w:r>
          </w:p>
        </w:tc>
        <w:tc>
          <w:tcPr>
            <w:tcW w:w="1494" w:type="dxa"/>
            <w:vAlign w:val="center"/>
          </w:tcPr>
          <w:p w14:paraId="1E1AF0CD" w14:textId="77777777" w:rsidR="006812AF" w:rsidRDefault="00000000">
            <w:pPr>
              <w:spacing w:line="400" w:lineRule="exact"/>
              <w:ind w:firstLineChars="0" w:firstLine="0"/>
              <w:jc w:val="center"/>
              <w:rPr>
                <w:b/>
                <w:szCs w:val="24"/>
              </w:rPr>
            </w:pPr>
            <w:r>
              <w:rPr>
                <w:b/>
                <w:szCs w:val="24"/>
              </w:rPr>
              <w:t>货物或主</w:t>
            </w:r>
          </w:p>
          <w:p w14:paraId="0A94A877" w14:textId="77777777" w:rsidR="006812AF" w:rsidRDefault="00000000">
            <w:pPr>
              <w:spacing w:line="400" w:lineRule="exact"/>
              <w:ind w:firstLineChars="0" w:firstLine="0"/>
              <w:jc w:val="center"/>
              <w:rPr>
                <w:b/>
                <w:szCs w:val="24"/>
              </w:rPr>
            </w:pPr>
            <w:r>
              <w:rPr>
                <w:b/>
                <w:szCs w:val="24"/>
              </w:rPr>
              <w:t>部件名称</w:t>
            </w:r>
          </w:p>
        </w:tc>
        <w:tc>
          <w:tcPr>
            <w:tcW w:w="1133" w:type="dxa"/>
            <w:vAlign w:val="center"/>
          </w:tcPr>
          <w:p w14:paraId="040F955B" w14:textId="77777777" w:rsidR="006812AF" w:rsidRDefault="00000000">
            <w:pPr>
              <w:spacing w:line="400" w:lineRule="exact"/>
              <w:ind w:firstLineChars="0" w:firstLine="0"/>
              <w:jc w:val="center"/>
              <w:rPr>
                <w:b/>
                <w:szCs w:val="24"/>
              </w:rPr>
            </w:pPr>
            <w:r>
              <w:rPr>
                <w:b/>
                <w:szCs w:val="24"/>
              </w:rPr>
              <w:t>规格</w:t>
            </w:r>
          </w:p>
        </w:tc>
        <w:tc>
          <w:tcPr>
            <w:tcW w:w="755" w:type="dxa"/>
            <w:vAlign w:val="center"/>
          </w:tcPr>
          <w:p w14:paraId="64E17968" w14:textId="77777777" w:rsidR="006812AF" w:rsidRDefault="00000000">
            <w:pPr>
              <w:spacing w:line="400" w:lineRule="exact"/>
              <w:ind w:firstLineChars="0" w:firstLine="0"/>
              <w:jc w:val="center"/>
              <w:rPr>
                <w:b/>
                <w:szCs w:val="24"/>
              </w:rPr>
            </w:pPr>
            <w:r>
              <w:rPr>
                <w:b/>
                <w:szCs w:val="24"/>
              </w:rPr>
              <w:t>单位</w:t>
            </w:r>
          </w:p>
        </w:tc>
        <w:tc>
          <w:tcPr>
            <w:tcW w:w="755" w:type="dxa"/>
            <w:vAlign w:val="center"/>
          </w:tcPr>
          <w:p w14:paraId="38FB7135" w14:textId="77777777" w:rsidR="006812AF" w:rsidRDefault="00000000">
            <w:pPr>
              <w:spacing w:line="400" w:lineRule="exact"/>
              <w:ind w:firstLineChars="0" w:firstLine="0"/>
              <w:jc w:val="center"/>
              <w:rPr>
                <w:b/>
                <w:szCs w:val="24"/>
              </w:rPr>
            </w:pPr>
            <w:r>
              <w:rPr>
                <w:b/>
                <w:szCs w:val="24"/>
              </w:rPr>
              <w:t>数量</w:t>
            </w:r>
          </w:p>
        </w:tc>
        <w:tc>
          <w:tcPr>
            <w:tcW w:w="771" w:type="dxa"/>
            <w:vAlign w:val="center"/>
          </w:tcPr>
          <w:p w14:paraId="2132E3B6" w14:textId="77777777" w:rsidR="006812AF" w:rsidRDefault="00000000">
            <w:pPr>
              <w:spacing w:line="400" w:lineRule="exact"/>
              <w:ind w:firstLineChars="0" w:firstLine="0"/>
              <w:jc w:val="center"/>
              <w:rPr>
                <w:b/>
                <w:szCs w:val="24"/>
              </w:rPr>
            </w:pPr>
            <w:r>
              <w:rPr>
                <w:b/>
                <w:szCs w:val="24"/>
              </w:rPr>
              <w:t>生产厂商名称</w:t>
            </w:r>
          </w:p>
        </w:tc>
        <w:tc>
          <w:tcPr>
            <w:tcW w:w="944" w:type="dxa"/>
            <w:vAlign w:val="center"/>
          </w:tcPr>
          <w:p w14:paraId="38566E59" w14:textId="77777777" w:rsidR="006812AF" w:rsidRDefault="00000000">
            <w:pPr>
              <w:spacing w:line="400" w:lineRule="exact"/>
              <w:ind w:firstLineChars="0" w:firstLine="0"/>
              <w:jc w:val="center"/>
              <w:rPr>
                <w:b/>
                <w:szCs w:val="24"/>
              </w:rPr>
            </w:pPr>
            <w:r>
              <w:rPr>
                <w:b/>
                <w:szCs w:val="24"/>
              </w:rPr>
              <w:t>单价</w:t>
            </w:r>
            <w:r>
              <w:rPr>
                <w:rFonts w:hint="eastAsia"/>
                <w:b/>
                <w:szCs w:val="24"/>
              </w:rPr>
              <w:t>（不含税）</w:t>
            </w:r>
          </w:p>
        </w:tc>
        <w:tc>
          <w:tcPr>
            <w:tcW w:w="918" w:type="dxa"/>
            <w:vAlign w:val="center"/>
          </w:tcPr>
          <w:p w14:paraId="66D40CC5" w14:textId="77777777" w:rsidR="006812AF" w:rsidRDefault="00000000">
            <w:pPr>
              <w:spacing w:line="400" w:lineRule="exact"/>
              <w:ind w:firstLineChars="0" w:firstLine="0"/>
              <w:jc w:val="center"/>
              <w:rPr>
                <w:b/>
                <w:szCs w:val="24"/>
              </w:rPr>
            </w:pPr>
            <w:r>
              <w:rPr>
                <w:b/>
                <w:szCs w:val="24"/>
              </w:rPr>
              <w:t>总价</w:t>
            </w:r>
            <w:r>
              <w:rPr>
                <w:rFonts w:hint="eastAsia"/>
                <w:b/>
                <w:szCs w:val="24"/>
              </w:rPr>
              <w:t>（不含税）</w:t>
            </w:r>
          </w:p>
        </w:tc>
        <w:tc>
          <w:tcPr>
            <w:tcW w:w="1158" w:type="dxa"/>
            <w:vAlign w:val="center"/>
          </w:tcPr>
          <w:p w14:paraId="6FFAC37F" w14:textId="77777777" w:rsidR="006812AF" w:rsidRDefault="00000000">
            <w:pPr>
              <w:spacing w:line="400" w:lineRule="exact"/>
              <w:ind w:firstLineChars="0" w:firstLine="0"/>
              <w:jc w:val="center"/>
              <w:rPr>
                <w:b/>
                <w:szCs w:val="24"/>
              </w:rPr>
            </w:pPr>
            <w:r>
              <w:rPr>
                <w:b/>
                <w:szCs w:val="24"/>
              </w:rPr>
              <w:t>单价</w:t>
            </w:r>
            <w:r>
              <w:rPr>
                <w:rFonts w:hint="eastAsia"/>
                <w:b/>
                <w:szCs w:val="24"/>
              </w:rPr>
              <w:t>（含税）</w:t>
            </w:r>
          </w:p>
        </w:tc>
        <w:tc>
          <w:tcPr>
            <w:tcW w:w="1133" w:type="dxa"/>
            <w:vAlign w:val="center"/>
          </w:tcPr>
          <w:p w14:paraId="022AC87D" w14:textId="77777777" w:rsidR="006812AF" w:rsidRDefault="00000000">
            <w:pPr>
              <w:spacing w:line="400" w:lineRule="exact"/>
              <w:ind w:firstLineChars="0" w:firstLine="0"/>
              <w:jc w:val="center"/>
              <w:rPr>
                <w:b/>
                <w:szCs w:val="24"/>
              </w:rPr>
            </w:pPr>
            <w:r>
              <w:rPr>
                <w:b/>
                <w:szCs w:val="24"/>
              </w:rPr>
              <w:t>总价</w:t>
            </w:r>
            <w:r>
              <w:rPr>
                <w:rFonts w:hint="eastAsia"/>
                <w:b/>
                <w:szCs w:val="24"/>
              </w:rPr>
              <w:t>（含税）</w:t>
            </w:r>
          </w:p>
        </w:tc>
      </w:tr>
      <w:tr w:rsidR="006812AF" w14:paraId="4BFB0CDB" w14:textId="77777777">
        <w:trPr>
          <w:cantSplit/>
          <w:trHeight w:val="551"/>
        </w:trPr>
        <w:tc>
          <w:tcPr>
            <w:tcW w:w="666" w:type="dxa"/>
          </w:tcPr>
          <w:p w14:paraId="236BBA47" w14:textId="77777777" w:rsidR="006812AF" w:rsidRDefault="006812AF">
            <w:pPr>
              <w:spacing w:line="400" w:lineRule="exact"/>
              <w:ind w:firstLineChars="0" w:firstLine="0"/>
              <w:jc w:val="center"/>
              <w:rPr>
                <w:szCs w:val="24"/>
              </w:rPr>
            </w:pPr>
          </w:p>
        </w:tc>
        <w:tc>
          <w:tcPr>
            <w:tcW w:w="1494" w:type="dxa"/>
          </w:tcPr>
          <w:p w14:paraId="76D5ED3D" w14:textId="77777777" w:rsidR="006812AF" w:rsidRDefault="006812AF">
            <w:pPr>
              <w:spacing w:line="400" w:lineRule="exact"/>
              <w:ind w:firstLineChars="0" w:firstLine="0"/>
              <w:jc w:val="center"/>
              <w:rPr>
                <w:szCs w:val="24"/>
              </w:rPr>
            </w:pPr>
          </w:p>
        </w:tc>
        <w:tc>
          <w:tcPr>
            <w:tcW w:w="1133" w:type="dxa"/>
          </w:tcPr>
          <w:p w14:paraId="07FB26E3" w14:textId="77777777" w:rsidR="006812AF" w:rsidRDefault="006812AF">
            <w:pPr>
              <w:spacing w:line="400" w:lineRule="exact"/>
              <w:ind w:firstLineChars="0" w:firstLine="0"/>
              <w:jc w:val="center"/>
              <w:rPr>
                <w:szCs w:val="24"/>
              </w:rPr>
            </w:pPr>
          </w:p>
        </w:tc>
        <w:tc>
          <w:tcPr>
            <w:tcW w:w="755" w:type="dxa"/>
          </w:tcPr>
          <w:p w14:paraId="490F9154" w14:textId="77777777" w:rsidR="006812AF" w:rsidRDefault="006812AF">
            <w:pPr>
              <w:spacing w:line="400" w:lineRule="exact"/>
              <w:ind w:firstLineChars="0" w:firstLine="0"/>
              <w:jc w:val="center"/>
              <w:rPr>
                <w:szCs w:val="24"/>
              </w:rPr>
            </w:pPr>
          </w:p>
        </w:tc>
        <w:tc>
          <w:tcPr>
            <w:tcW w:w="755" w:type="dxa"/>
          </w:tcPr>
          <w:p w14:paraId="75472C90" w14:textId="77777777" w:rsidR="006812AF" w:rsidRDefault="006812AF">
            <w:pPr>
              <w:spacing w:line="400" w:lineRule="exact"/>
              <w:ind w:firstLineChars="0" w:firstLine="0"/>
              <w:jc w:val="center"/>
              <w:rPr>
                <w:szCs w:val="24"/>
              </w:rPr>
            </w:pPr>
          </w:p>
        </w:tc>
        <w:tc>
          <w:tcPr>
            <w:tcW w:w="771" w:type="dxa"/>
          </w:tcPr>
          <w:p w14:paraId="4685837A" w14:textId="77777777" w:rsidR="006812AF" w:rsidRDefault="006812AF">
            <w:pPr>
              <w:spacing w:line="400" w:lineRule="exact"/>
              <w:ind w:firstLineChars="0" w:firstLine="0"/>
              <w:jc w:val="center"/>
              <w:rPr>
                <w:szCs w:val="24"/>
              </w:rPr>
            </w:pPr>
          </w:p>
        </w:tc>
        <w:tc>
          <w:tcPr>
            <w:tcW w:w="944" w:type="dxa"/>
          </w:tcPr>
          <w:p w14:paraId="0B11C035" w14:textId="77777777" w:rsidR="006812AF" w:rsidRDefault="006812AF">
            <w:pPr>
              <w:spacing w:line="400" w:lineRule="exact"/>
              <w:ind w:firstLineChars="0" w:firstLine="0"/>
              <w:jc w:val="center"/>
              <w:rPr>
                <w:szCs w:val="24"/>
              </w:rPr>
            </w:pPr>
          </w:p>
        </w:tc>
        <w:tc>
          <w:tcPr>
            <w:tcW w:w="918" w:type="dxa"/>
          </w:tcPr>
          <w:p w14:paraId="43075F69" w14:textId="77777777" w:rsidR="006812AF" w:rsidRDefault="006812AF">
            <w:pPr>
              <w:spacing w:line="400" w:lineRule="exact"/>
              <w:ind w:firstLineChars="0" w:firstLine="0"/>
              <w:jc w:val="center"/>
              <w:rPr>
                <w:szCs w:val="24"/>
              </w:rPr>
            </w:pPr>
          </w:p>
        </w:tc>
        <w:tc>
          <w:tcPr>
            <w:tcW w:w="1158" w:type="dxa"/>
          </w:tcPr>
          <w:p w14:paraId="0CE414CA" w14:textId="77777777" w:rsidR="006812AF" w:rsidRDefault="006812AF">
            <w:pPr>
              <w:spacing w:line="400" w:lineRule="exact"/>
              <w:ind w:firstLineChars="0" w:firstLine="0"/>
              <w:jc w:val="center"/>
              <w:rPr>
                <w:szCs w:val="24"/>
              </w:rPr>
            </w:pPr>
          </w:p>
        </w:tc>
        <w:tc>
          <w:tcPr>
            <w:tcW w:w="1133" w:type="dxa"/>
          </w:tcPr>
          <w:p w14:paraId="24FE5477" w14:textId="77777777" w:rsidR="006812AF" w:rsidRDefault="006812AF">
            <w:pPr>
              <w:spacing w:line="400" w:lineRule="exact"/>
              <w:ind w:firstLineChars="0" w:firstLine="0"/>
              <w:jc w:val="center"/>
              <w:rPr>
                <w:szCs w:val="24"/>
              </w:rPr>
            </w:pPr>
          </w:p>
        </w:tc>
      </w:tr>
      <w:tr w:rsidR="006812AF" w14:paraId="28055141" w14:textId="77777777">
        <w:trPr>
          <w:cantSplit/>
          <w:trHeight w:val="551"/>
        </w:trPr>
        <w:tc>
          <w:tcPr>
            <w:tcW w:w="666" w:type="dxa"/>
          </w:tcPr>
          <w:p w14:paraId="79290D2A" w14:textId="77777777" w:rsidR="006812AF" w:rsidRDefault="006812AF">
            <w:pPr>
              <w:spacing w:line="400" w:lineRule="exact"/>
              <w:ind w:firstLineChars="0" w:firstLine="0"/>
              <w:rPr>
                <w:szCs w:val="24"/>
              </w:rPr>
            </w:pPr>
          </w:p>
        </w:tc>
        <w:tc>
          <w:tcPr>
            <w:tcW w:w="1494" w:type="dxa"/>
          </w:tcPr>
          <w:p w14:paraId="36EAFBC5" w14:textId="77777777" w:rsidR="006812AF" w:rsidRDefault="006812AF">
            <w:pPr>
              <w:spacing w:line="400" w:lineRule="exact"/>
              <w:ind w:firstLineChars="0" w:firstLine="0"/>
              <w:rPr>
                <w:szCs w:val="24"/>
              </w:rPr>
            </w:pPr>
          </w:p>
        </w:tc>
        <w:tc>
          <w:tcPr>
            <w:tcW w:w="1133" w:type="dxa"/>
          </w:tcPr>
          <w:p w14:paraId="6FC9839D" w14:textId="77777777" w:rsidR="006812AF" w:rsidRDefault="006812AF">
            <w:pPr>
              <w:spacing w:line="400" w:lineRule="exact"/>
              <w:ind w:firstLineChars="0" w:firstLine="0"/>
              <w:rPr>
                <w:szCs w:val="24"/>
              </w:rPr>
            </w:pPr>
          </w:p>
        </w:tc>
        <w:tc>
          <w:tcPr>
            <w:tcW w:w="755" w:type="dxa"/>
          </w:tcPr>
          <w:p w14:paraId="20CB1014" w14:textId="77777777" w:rsidR="006812AF" w:rsidRDefault="006812AF">
            <w:pPr>
              <w:spacing w:line="400" w:lineRule="exact"/>
              <w:ind w:firstLineChars="0" w:firstLine="0"/>
              <w:rPr>
                <w:szCs w:val="24"/>
              </w:rPr>
            </w:pPr>
          </w:p>
        </w:tc>
        <w:tc>
          <w:tcPr>
            <w:tcW w:w="755" w:type="dxa"/>
          </w:tcPr>
          <w:p w14:paraId="2934946D" w14:textId="77777777" w:rsidR="006812AF" w:rsidRDefault="006812AF">
            <w:pPr>
              <w:spacing w:line="400" w:lineRule="exact"/>
              <w:ind w:firstLineChars="0" w:firstLine="0"/>
              <w:rPr>
                <w:szCs w:val="24"/>
              </w:rPr>
            </w:pPr>
          </w:p>
        </w:tc>
        <w:tc>
          <w:tcPr>
            <w:tcW w:w="771" w:type="dxa"/>
          </w:tcPr>
          <w:p w14:paraId="612EE62C" w14:textId="77777777" w:rsidR="006812AF" w:rsidRDefault="006812AF">
            <w:pPr>
              <w:spacing w:line="400" w:lineRule="exact"/>
              <w:ind w:firstLineChars="0" w:firstLine="0"/>
              <w:rPr>
                <w:szCs w:val="24"/>
              </w:rPr>
            </w:pPr>
          </w:p>
        </w:tc>
        <w:tc>
          <w:tcPr>
            <w:tcW w:w="944" w:type="dxa"/>
          </w:tcPr>
          <w:p w14:paraId="5F411840" w14:textId="77777777" w:rsidR="006812AF" w:rsidRDefault="006812AF">
            <w:pPr>
              <w:spacing w:line="400" w:lineRule="exact"/>
              <w:ind w:firstLineChars="0" w:firstLine="0"/>
              <w:rPr>
                <w:szCs w:val="24"/>
              </w:rPr>
            </w:pPr>
          </w:p>
        </w:tc>
        <w:tc>
          <w:tcPr>
            <w:tcW w:w="918" w:type="dxa"/>
          </w:tcPr>
          <w:p w14:paraId="5F4C292A" w14:textId="77777777" w:rsidR="006812AF" w:rsidRDefault="006812AF">
            <w:pPr>
              <w:spacing w:line="400" w:lineRule="exact"/>
              <w:ind w:firstLineChars="0" w:firstLine="0"/>
              <w:rPr>
                <w:szCs w:val="24"/>
              </w:rPr>
            </w:pPr>
          </w:p>
        </w:tc>
        <w:tc>
          <w:tcPr>
            <w:tcW w:w="1158" w:type="dxa"/>
          </w:tcPr>
          <w:p w14:paraId="07D408E7" w14:textId="77777777" w:rsidR="006812AF" w:rsidRDefault="006812AF">
            <w:pPr>
              <w:spacing w:line="400" w:lineRule="exact"/>
              <w:ind w:firstLineChars="0" w:firstLine="0"/>
              <w:rPr>
                <w:szCs w:val="24"/>
              </w:rPr>
            </w:pPr>
          </w:p>
        </w:tc>
        <w:tc>
          <w:tcPr>
            <w:tcW w:w="1133" w:type="dxa"/>
          </w:tcPr>
          <w:p w14:paraId="6C6634D2" w14:textId="77777777" w:rsidR="006812AF" w:rsidRDefault="006812AF">
            <w:pPr>
              <w:spacing w:line="400" w:lineRule="exact"/>
              <w:ind w:firstLineChars="0" w:firstLine="0"/>
              <w:rPr>
                <w:szCs w:val="24"/>
              </w:rPr>
            </w:pPr>
          </w:p>
        </w:tc>
      </w:tr>
      <w:tr w:rsidR="006812AF" w14:paraId="0F7C5F71" w14:textId="77777777">
        <w:trPr>
          <w:cantSplit/>
          <w:trHeight w:val="551"/>
        </w:trPr>
        <w:tc>
          <w:tcPr>
            <w:tcW w:w="666" w:type="dxa"/>
          </w:tcPr>
          <w:p w14:paraId="6F0AF2EB" w14:textId="77777777" w:rsidR="006812AF" w:rsidRDefault="006812AF">
            <w:pPr>
              <w:spacing w:line="400" w:lineRule="exact"/>
              <w:ind w:firstLineChars="0" w:firstLine="0"/>
              <w:rPr>
                <w:szCs w:val="24"/>
              </w:rPr>
            </w:pPr>
          </w:p>
        </w:tc>
        <w:tc>
          <w:tcPr>
            <w:tcW w:w="1494" w:type="dxa"/>
          </w:tcPr>
          <w:p w14:paraId="12160614" w14:textId="77777777" w:rsidR="006812AF" w:rsidRDefault="006812AF">
            <w:pPr>
              <w:spacing w:line="400" w:lineRule="exact"/>
              <w:ind w:firstLineChars="0" w:firstLine="0"/>
              <w:rPr>
                <w:szCs w:val="24"/>
              </w:rPr>
            </w:pPr>
          </w:p>
        </w:tc>
        <w:tc>
          <w:tcPr>
            <w:tcW w:w="1133" w:type="dxa"/>
          </w:tcPr>
          <w:p w14:paraId="71F3E589" w14:textId="77777777" w:rsidR="006812AF" w:rsidRDefault="006812AF">
            <w:pPr>
              <w:spacing w:line="400" w:lineRule="exact"/>
              <w:ind w:firstLineChars="0" w:firstLine="0"/>
              <w:rPr>
                <w:szCs w:val="24"/>
              </w:rPr>
            </w:pPr>
          </w:p>
        </w:tc>
        <w:tc>
          <w:tcPr>
            <w:tcW w:w="755" w:type="dxa"/>
          </w:tcPr>
          <w:p w14:paraId="34B9A26B" w14:textId="77777777" w:rsidR="006812AF" w:rsidRDefault="006812AF">
            <w:pPr>
              <w:spacing w:line="400" w:lineRule="exact"/>
              <w:ind w:firstLineChars="0" w:firstLine="0"/>
              <w:rPr>
                <w:szCs w:val="24"/>
              </w:rPr>
            </w:pPr>
          </w:p>
        </w:tc>
        <w:tc>
          <w:tcPr>
            <w:tcW w:w="755" w:type="dxa"/>
          </w:tcPr>
          <w:p w14:paraId="5098C135" w14:textId="77777777" w:rsidR="006812AF" w:rsidRDefault="006812AF">
            <w:pPr>
              <w:spacing w:line="400" w:lineRule="exact"/>
              <w:ind w:firstLineChars="0" w:firstLine="0"/>
              <w:rPr>
                <w:szCs w:val="24"/>
              </w:rPr>
            </w:pPr>
          </w:p>
        </w:tc>
        <w:tc>
          <w:tcPr>
            <w:tcW w:w="771" w:type="dxa"/>
          </w:tcPr>
          <w:p w14:paraId="0F38DC08" w14:textId="77777777" w:rsidR="006812AF" w:rsidRDefault="006812AF">
            <w:pPr>
              <w:spacing w:line="400" w:lineRule="exact"/>
              <w:ind w:firstLineChars="0" w:firstLine="0"/>
              <w:rPr>
                <w:szCs w:val="24"/>
              </w:rPr>
            </w:pPr>
          </w:p>
        </w:tc>
        <w:tc>
          <w:tcPr>
            <w:tcW w:w="944" w:type="dxa"/>
          </w:tcPr>
          <w:p w14:paraId="135DE737" w14:textId="77777777" w:rsidR="006812AF" w:rsidRDefault="006812AF">
            <w:pPr>
              <w:spacing w:line="400" w:lineRule="exact"/>
              <w:ind w:firstLineChars="0" w:firstLine="0"/>
              <w:rPr>
                <w:szCs w:val="24"/>
              </w:rPr>
            </w:pPr>
          </w:p>
        </w:tc>
        <w:tc>
          <w:tcPr>
            <w:tcW w:w="918" w:type="dxa"/>
          </w:tcPr>
          <w:p w14:paraId="147BE753" w14:textId="77777777" w:rsidR="006812AF" w:rsidRDefault="006812AF">
            <w:pPr>
              <w:spacing w:line="400" w:lineRule="exact"/>
              <w:ind w:firstLineChars="0" w:firstLine="0"/>
              <w:rPr>
                <w:szCs w:val="24"/>
              </w:rPr>
            </w:pPr>
          </w:p>
        </w:tc>
        <w:tc>
          <w:tcPr>
            <w:tcW w:w="1158" w:type="dxa"/>
          </w:tcPr>
          <w:p w14:paraId="7066136C" w14:textId="77777777" w:rsidR="006812AF" w:rsidRDefault="006812AF">
            <w:pPr>
              <w:spacing w:line="400" w:lineRule="exact"/>
              <w:ind w:firstLineChars="0" w:firstLine="0"/>
              <w:rPr>
                <w:szCs w:val="24"/>
              </w:rPr>
            </w:pPr>
          </w:p>
        </w:tc>
        <w:tc>
          <w:tcPr>
            <w:tcW w:w="1133" w:type="dxa"/>
          </w:tcPr>
          <w:p w14:paraId="1703FFE3" w14:textId="77777777" w:rsidR="006812AF" w:rsidRDefault="006812AF">
            <w:pPr>
              <w:spacing w:line="400" w:lineRule="exact"/>
              <w:ind w:firstLineChars="0" w:firstLine="0"/>
              <w:rPr>
                <w:szCs w:val="24"/>
              </w:rPr>
            </w:pPr>
          </w:p>
        </w:tc>
      </w:tr>
      <w:tr w:rsidR="006812AF" w14:paraId="3DA5B197" w14:textId="77777777">
        <w:trPr>
          <w:cantSplit/>
          <w:trHeight w:val="551"/>
        </w:trPr>
        <w:tc>
          <w:tcPr>
            <w:tcW w:w="666" w:type="dxa"/>
          </w:tcPr>
          <w:p w14:paraId="31661977" w14:textId="77777777" w:rsidR="006812AF" w:rsidRDefault="006812AF">
            <w:pPr>
              <w:spacing w:line="400" w:lineRule="exact"/>
              <w:ind w:firstLineChars="0" w:firstLine="0"/>
              <w:rPr>
                <w:szCs w:val="24"/>
              </w:rPr>
            </w:pPr>
          </w:p>
        </w:tc>
        <w:tc>
          <w:tcPr>
            <w:tcW w:w="1494" w:type="dxa"/>
          </w:tcPr>
          <w:p w14:paraId="34EBB28A" w14:textId="77777777" w:rsidR="006812AF" w:rsidRDefault="006812AF">
            <w:pPr>
              <w:spacing w:line="400" w:lineRule="exact"/>
              <w:ind w:firstLineChars="0" w:firstLine="0"/>
              <w:rPr>
                <w:szCs w:val="24"/>
              </w:rPr>
            </w:pPr>
          </w:p>
        </w:tc>
        <w:tc>
          <w:tcPr>
            <w:tcW w:w="1133" w:type="dxa"/>
          </w:tcPr>
          <w:p w14:paraId="512D1679" w14:textId="77777777" w:rsidR="006812AF" w:rsidRDefault="006812AF">
            <w:pPr>
              <w:spacing w:line="400" w:lineRule="exact"/>
              <w:ind w:firstLineChars="0" w:firstLine="0"/>
              <w:rPr>
                <w:szCs w:val="24"/>
              </w:rPr>
            </w:pPr>
          </w:p>
        </w:tc>
        <w:tc>
          <w:tcPr>
            <w:tcW w:w="755" w:type="dxa"/>
          </w:tcPr>
          <w:p w14:paraId="49C3FE97" w14:textId="77777777" w:rsidR="006812AF" w:rsidRDefault="006812AF">
            <w:pPr>
              <w:spacing w:line="400" w:lineRule="exact"/>
              <w:ind w:firstLineChars="0" w:firstLine="0"/>
              <w:rPr>
                <w:szCs w:val="24"/>
              </w:rPr>
            </w:pPr>
          </w:p>
        </w:tc>
        <w:tc>
          <w:tcPr>
            <w:tcW w:w="755" w:type="dxa"/>
          </w:tcPr>
          <w:p w14:paraId="7F0AD080" w14:textId="77777777" w:rsidR="006812AF" w:rsidRDefault="006812AF">
            <w:pPr>
              <w:spacing w:line="400" w:lineRule="exact"/>
              <w:ind w:firstLineChars="0" w:firstLine="0"/>
              <w:rPr>
                <w:szCs w:val="24"/>
              </w:rPr>
            </w:pPr>
          </w:p>
        </w:tc>
        <w:tc>
          <w:tcPr>
            <w:tcW w:w="771" w:type="dxa"/>
          </w:tcPr>
          <w:p w14:paraId="5CEDC30C" w14:textId="77777777" w:rsidR="006812AF" w:rsidRDefault="006812AF">
            <w:pPr>
              <w:spacing w:line="400" w:lineRule="exact"/>
              <w:ind w:firstLineChars="0" w:firstLine="0"/>
              <w:rPr>
                <w:szCs w:val="24"/>
              </w:rPr>
            </w:pPr>
          </w:p>
        </w:tc>
        <w:tc>
          <w:tcPr>
            <w:tcW w:w="944" w:type="dxa"/>
          </w:tcPr>
          <w:p w14:paraId="286089A3" w14:textId="77777777" w:rsidR="006812AF" w:rsidRDefault="006812AF">
            <w:pPr>
              <w:spacing w:line="400" w:lineRule="exact"/>
              <w:ind w:firstLineChars="0" w:firstLine="0"/>
              <w:rPr>
                <w:szCs w:val="24"/>
              </w:rPr>
            </w:pPr>
          </w:p>
        </w:tc>
        <w:tc>
          <w:tcPr>
            <w:tcW w:w="918" w:type="dxa"/>
          </w:tcPr>
          <w:p w14:paraId="1A8D09BC" w14:textId="77777777" w:rsidR="006812AF" w:rsidRDefault="006812AF">
            <w:pPr>
              <w:spacing w:line="400" w:lineRule="exact"/>
              <w:ind w:firstLineChars="0" w:firstLine="0"/>
              <w:rPr>
                <w:szCs w:val="24"/>
              </w:rPr>
            </w:pPr>
          </w:p>
        </w:tc>
        <w:tc>
          <w:tcPr>
            <w:tcW w:w="1158" w:type="dxa"/>
          </w:tcPr>
          <w:p w14:paraId="2FBB2AC5" w14:textId="77777777" w:rsidR="006812AF" w:rsidRDefault="006812AF">
            <w:pPr>
              <w:spacing w:line="400" w:lineRule="exact"/>
              <w:ind w:firstLineChars="0" w:firstLine="0"/>
              <w:rPr>
                <w:szCs w:val="24"/>
              </w:rPr>
            </w:pPr>
          </w:p>
        </w:tc>
        <w:tc>
          <w:tcPr>
            <w:tcW w:w="1133" w:type="dxa"/>
          </w:tcPr>
          <w:p w14:paraId="3A648742" w14:textId="77777777" w:rsidR="006812AF" w:rsidRDefault="006812AF">
            <w:pPr>
              <w:spacing w:line="400" w:lineRule="exact"/>
              <w:ind w:firstLineChars="0" w:firstLine="0"/>
              <w:rPr>
                <w:szCs w:val="24"/>
              </w:rPr>
            </w:pPr>
          </w:p>
        </w:tc>
      </w:tr>
      <w:tr w:rsidR="006812AF" w14:paraId="66B1C39F" w14:textId="77777777">
        <w:trPr>
          <w:cantSplit/>
          <w:trHeight w:val="551"/>
        </w:trPr>
        <w:tc>
          <w:tcPr>
            <w:tcW w:w="666" w:type="dxa"/>
          </w:tcPr>
          <w:p w14:paraId="189AB3B1" w14:textId="77777777" w:rsidR="006812AF" w:rsidRDefault="006812AF">
            <w:pPr>
              <w:spacing w:line="400" w:lineRule="exact"/>
              <w:ind w:firstLineChars="0" w:firstLine="0"/>
              <w:rPr>
                <w:szCs w:val="24"/>
              </w:rPr>
            </w:pPr>
          </w:p>
        </w:tc>
        <w:tc>
          <w:tcPr>
            <w:tcW w:w="1494" w:type="dxa"/>
          </w:tcPr>
          <w:p w14:paraId="01EC4BDF" w14:textId="77777777" w:rsidR="006812AF" w:rsidRDefault="006812AF">
            <w:pPr>
              <w:spacing w:line="400" w:lineRule="exact"/>
              <w:ind w:firstLineChars="0" w:firstLine="0"/>
              <w:rPr>
                <w:szCs w:val="24"/>
              </w:rPr>
            </w:pPr>
          </w:p>
        </w:tc>
        <w:tc>
          <w:tcPr>
            <w:tcW w:w="1133" w:type="dxa"/>
          </w:tcPr>
          <w:p w14:paraId="612750D3" w14:textId="77777777" w:rsidR="006812AF" w:rsidRDefault="006812AF">
            <w:pPr>
              <w:spacing w:line="400" w:lineRule="exact"/>
              <w:ind w:firstLineChars="0" w:firstLine="0"/>
              <w:rPr>
                <w:szCs w:val="24"/>
              </w:rPr>
            </w:pPr>
          </w:p>
        </w:tc>
        <w:tc>
          <w:tcPr>
            <w:tcW w:w="755" w:type="dxa"/>
          </w:tcPr>
          <w:p w14:paraId="3C548BF1" w14:textId="77777777" w:rsidR="006812AF" w:rsidRDefault="006812AF">
            <w:pPr>
              <w:spacing w:line="400" w:lineRule="exact"/>
              <w:ind w:firstLineChars="0" w:firstLine="0"/>
              <w:rPr>
                <w:szCs w:val="24"/>
              </w:rPr>
            </w:pPr>
          </w:p>
        </w:tc>
        <w:tc>
          <w:tcPr>
            <w:tcW w:w="755" w:type="dxa"/>
          </w:tcPr>
          <w:p w14:paraId="12896C81" w14:textId="77777777" w:rsidR="006812AF" w:rsidRDefault="006812AF">
            <w:pPr>
              <w:spacing w:line="400" w:lineRule="exact"/>
              <w:ind w:firstLineChars="0" w:firstLine="0"/>
              <w:rPr>
                <w:szCs w:val="24"/>
              </w:rPr>
            </w:pPr>
          </w:p>
        </w:tc>
        <w:tc>
          <w:tcPr>
            <w:tcW w:w="771" w:type="dxa"/>
          </w:tcPr>
          <w:p w14:paraId="3D143D12" w14:textId="77777777" w:rsidR="006812AF" w:rsidRDefault="006812AF">
            <w:pPr>
              <w:spacing w:line="400" w:lineRule="exact"/>
              <w:ind w:firstLineChars="0" w:firstLine="0"/>
              <w:rPr>
                <w:szCs w:val="24"/>
              </w:rPr>
            </w:pPr>
          </w:p>
        </w:tc>
        <w:tc>
          <w:tcPr>
            <w:tcW w:w="944" w:type="dxa"/>
          </w:tcPr>
          <w:p w14:paraId="4C77BBD2" w14:textId="77777777" w:rsidR="006812AF" w:rsidRDefault="006812AF">
            <w:pPr>
              <w:spacing w:line="400" w:lineRule="exact"/>
              <w:ind w:firstLineChars="0" w:firstLine="0"/>
              <w:rPr>
                <w:szCs w:val="24"/>
              </w:rPr>
            </w:pPr>
          </w:p>
        </w:tc>
        <w:tc>
          <w:tcPr>
            <w:tcW w:w="918" w:type="dxa"/>
          </w:tcPr>
          <w:p w14:paraId="286D50CA" w14:textId="77777777" w:rsidR="006812AF" w:rsidRDefault="006812AF">
            <w:pPr>
              <w:spacing w:line="400" w:lineRule="exact"/>
              <w:ind w:firstLineChars="0" w:firstLine="0"/>
              <w:rPr>
                <w:szCs w:val="24"/>
              </w:rPr>
            </w:pPr>
          </w:p>
        </w:tc>
        <w:tc>
          <w:tcPr>
            <w:tcW w:w="1158" w:type="dxa"/>
          </w:tcPr>
          <w:p w14:paraId="04C125A3" w14:textId="77777777" w:rsidR="006812AF" w:rsidRDefault="006812AF">
            <w:pPr>
              <w:spacing w:line="400" w:lineRule="exact"/>
              <w:ind w:firstLineChars="0" w:firstLine="0"/>
              <w:rPr>
                <w:szCs w:val="24"/>
              </w:rPr>
            </w:pPr>
          </w:p>
        </w:tc>
        <w:tc>
          <w:tcPr>
            <w:tcW w:w="1133" w:type="dxa"/>
          </w:tcPr>
          <w:p w14:paraId="00CD7FF0" w14:textId="77777777" w:rsidR="006812AF" w:rsidRDefault="006812AF">
            <w:pPr>
              <w:spacing w:line="400" w:lineRule="exact"/>
              <w:ind w:firstLineChars="0" w:firstLine="0"/>
              <w:rPr>
                <w:szCs w:val="24"/>
              </w:rPr>
            </w:pPr>
          </w:p>
        </w:tc>
      </w:tr>
      <w:tr w:rsidR="006812AF" w14:paraId="4DCFEB6C" w14:textId="77777777">
        <w:trPr>
          <w:cantSplit/>
          <w:trHeight w:val="551"/>
        </w:trPr>
        <w:tc>
          <w:tcPr>
            <w:tcW w:w="666" w:type="dxa"/>
          </w:tcPr>
          <w:p w14:paraId="4CAA95C3" w14:textId="77777777" w:rsidR="006812AF" w:rsidRDefault="006812AF">
            <w:pPr>
              <w:spacing w:line="400" w:lineRule="exact"/>
              <w:ind w:firstLineChars="0" w:firstLine="0"/>
              <w:rPr>
                <w:szCs w:val="24"/>
              </w:rPr>
            </w:pPr>
          </w:p>
        </w:tc>
        <w:tc>
          <w:tcPr>
            <w:tcW w:w="1494" w:type="dxa"/>
          </w:tcPr>
          <w:p w14:paraId="47402777" w14:textId="77777777" w:rsidR="006812AF" w:rsidRDefault="006812AF">
            <w:pPr>
              <w:spacing w:line="400" w:lineRule="exact"/>
              <w:ind w:firstLineChars="0" w:firstLine="0"/>
              <w:rPr>
                <w:szCs w:val="24"/>
              </w:rPr>
            </w:pPr>
          </w:p>
        </w:tc>
        <w:tc>
          <w:tcPr>
            <w:tcW w:w="1133" w:type="dxa"/>
          </w:tcPr>
          <w:p w14:paraId="0336E0F8" w14:textId="77777777" w:rsidR="006812AF" w:rsidRDefault="006812AF">
            <w:pPr>
              <w:spacing w:line="400" w:lineRule="exact"/>
              <w:ind w:firstLineChars="0" w:firstLine="0"/>
              <w:rPr>
                <w:szCs w:val="24"/>
              </w:rPr>
            </w:pPr>
          </w:p>
        </w:tc>
        <w:tc>
          <w:tcPr>
            <w:tcW w:w="755" w:type="dxa"/>
          </w:tcPr>
          <w:p w14:paraId="6B612A50" w14:textId="77777777" w:rsidR="006812AF" w:rsidRDefault="006812AF">
            <w:pPr>
              <w:spacing w:line="400" w:lineRule="exact"/>
              <w:ind w:firstLineChars="0" w:firstLine="0"/>
              <w:rPr>
                <w:szCs w:val="24"/>
              </w:rPr>
            </w:pPr>
          </w:p>
        </w:tc>
        <w:tc>
          <w:tcPr>
            <w:tcW w:w="755" w:type="dxa"/>
          </w:tcPr>
          <w:p w14:paraId="09A11CF4" w14:textId="77777777" w:rsidR="006812AF" w:rsidRDefault="006812AF">
            <w:pPr>
              <w:spacing w:line="400" w:lineRule="exact"/>
              <w:ind w:firstLineChars="0" w:firstLine="0"/>
              <w:rPr>
                <w:szCs w:val="24"/>
              </w:rPr>
            </w:pPr>
          </w:p>
        </w:tc>
        <w:tc>
          <w:tcPr>
            <w:tcW w:w="771" w:type="dxa"/>
          </w:tcPr>
          <w:p w14:paraId="04E0779D" w14:textId="77777777" w:rsidR="006812AF" w:rsidRDefault="006812AF">
            <w:pPr>
              <w:spacing w:line="400" w:lineRule="exact"/>
              <w:ind w:firstLineChars="0" w:firstLine="0"/>
              <w:rPr>
                <w:szCs w:val="24"/>
              </w:rPr>
            </w:pPr>
          </w:p>
        </w:tc>
        <w:tc>
          <w:tcPr>
            <w:tcW w:w="944" w:type="dxa"/>
          </w:tcPr>
          <w:p w14:paraId="325973A4" w14:textId="77777777" w:rsidR="006812AF" w:rsidRDefault="006812AF">
            <w:pPr>
              <w:spacing w:line="400" w:lineRule="exact"/>
              <w:ind w:firstLineChars="0" w:firstLine="0"/>
              <w:rPr>
                <w:szCs w:val="24"/>
              </w:rPr>
            </w:pPr>
          </w:p>
        </w:tc>
        <w:tc>
          <w:tcPr>
            <w:tcW w:w="918" w:type="dxa"/>
          </w:tcPr>
          <w:p w14:paraId="2CB6177F" w14:textId="77777777" w:rsidR="006812AF" w:rsidRDefault="006812AF">
            <w:pPr>
              <w:spacing w:line="400" w:lineRule="exact"/>
              <w:ind w:firstLineChars="0" w:firstLine="0"/>
              <w:rPr>
                <w:szCs w:val="24"/>
              </w:rPr>
            </w:pPr>
          </w:p>
        </w:tc>
        <w:tc>
          <w:tcPr>
            <w:tcW w:w="1158" w:type="dxa"/>
          </w:tcPr>
          <w:p w14:paraId="60B03076" w14:textId="77777777" w:rsidR="006812AF" w:rsidRDefault="006812AF">
            <w:pPr>
              <w:spacing w:line="400" w:lineRule="exact"/>
              <w:ind w:firstLineChars="0" w:firstLine="0"/>
              <w:rPr>
                <w:szCs w:val="24"/>
              </w:rPr>
            </w:pPr>
          </w:p>
        </w:tc>
        <w:tc>
          <w:tcPr>
            <w:tcW w:w="1133" w:type="dxa"/>
          </w:tcPr>
          <w:p w14:paraId="62400A16" w14:textId="77777777" w:rsidR="006812AF" w:rsidRDefault="006812AF">
            <w:pPr>
              <w:spacing w:line="400" w:lineRule="exact"/>
              <w:ind w:firstLineChars="0" w:firstLine="0"/>
              <w:rPr>
                <w:szCs w:val="24"/>
              </w:rPr>
            </w:pPr>
          </w:p>
        </w:tc>
      </w:tr>
      <w:tr w:rsidR="006812AF" w14:paraId="433A5626" w14:textId="77777777">
        <w:trPr>
          <w:cantSplit/>
          <w:trHeight w:val="551"/>
        </w:trPr>
        <w:tc>
          <w:tcPr>
            <w:tcW w:w="666" w:type="dxa"/>
          </w:tcPr>
          <w:p w14:paraId="3C876A9F" w14:textId="77777777" w:rsidR="006812AF" w:rsidRDefault="006812AF">
            <w:pPr>
              <w:spacing w:line="400" w:lineRule="exact"/>
              <w:ind w:firstLineChars="0" w:firstLine="0"/>
              <w:rPr>
                <w:szCs w:val="24"/>
              </w:rPr>
            </w:pPr>
          </w:p>
        </w:tc>
        <w:tc>
          <w:tcPr>
            <w:tcW w:w="1494" w:type="dxa"/>
          </w:tcPr>
          <w:p w14:paraId="32122E2E" w14:textId="77777777" w:rsidR="006812AF" w:rsidRDefault="006812AF">
            <w:pPr>
              <w:spacing w:line="400" w:lineRule="exact"/>
              <w:ind w:firstLineChars="0" w:firstLine="0"/>
              <w:rPr>
                <w:szCs w:val="24"/>
              </w:rPr>
            </w:pPr>
          </w:p>
        </w:tc>
        <w:tc>
          <w:tcPr>
            <w:tcW w:w="1133" w:type="dxa"/>
          </w:tcPr>
          <w:p w14:paraId="7E825B12" w14:textId="77777777" w:rsidR="006812AF" w:rsidRDefault="006812AF">
            <w:pPr>
              <w:spacing w:line="400" w:lineRule="exact"/>
              <w:ind w:firstLineChars="0" w:firstLine="0"/>
              <w:rPr>
                <w:szCs w:val="24"/>
              </w:rPr>
            </w:pPr>
          </w:p>
        </w:tc>
        <w:tc>
          <w:tcPr>
            <w:tcW w:w="755" w:type="dxa"/>
          </w:tcPr>
          <w:p w14:paraId="69ECC2DD" w14:textId="77777777" w:rsidR="006812AF" w:rsidRDefault="006812AF">
            <w:pPr>
              <w:spacing w:line="400" w:lineRule="exact"/>
              <w:ind w:firstLineChars="0" w:firstLine="0"/>
              <w:rPr>
                <w:szCs w:val="24"/>
              </w:rPr>
            </w:pPr>
          </w:p>
        </w:tc>
        <w:tc>
          <w:tcPr>
            <w:tcW w:w="755" w:type="dxa"/>
          </w:tcPr>
          <w:p w14:paraId="3AFC85E8" w14:textId="77777777" w:rsidR="006812AF" w:rsidRDefault="006812AF">
            <w:pPr>
              <w:spacing w:line="400" w:lineRule="exact"/>
              <w:ind w:firstLineChars="0" w:firstLine="0"/>
              <w:rPr>
                <w:szCs w:val="24"/>
              </w:rPr>
            </w:pPr>
          </w:p>
        </w:tc>
        <w:tc>
          <w:tcPr>
            <w:tcW w:w="771" w:type="dxa"/>
          </w:tcPr>
          <w:p w14:paraId="04A9E529" w14:textId="77777777" w:rsidR="006812AF" w:rsidRDefault="006812AF">
            <w:pPr>
              <w:spacing w:line="400" w:lineRule="exact"/>
              <w:ind w:firstLineChars="0" w:firstLine="0"/>
              <w:rPr>
                <w:szCs w:val="24"/>
              </w:rPr>
            </w:pPr>
          </w:p>
        </w:tc>
        <w:tc>
          <w:tcPr>
            <w:tcW w:w="944" w:type="dxa"/>
          </w:tcPr>
          <w:p w14:paraId="04C8FB23" w14:textId="77777777" w:rsidR="006812AF" w:rsidRDefault="006812AF">
            <w:pPr>
              <w:spacing w:line="400" w:lineRule="exact"/>
              <w:ind w:firstLineChars="0" w:firstLine="0"/>
              <w:rPr>
                <w:szCs w:val="24"/>
              </w:rPr>
            </w:pPr>
          </w:p>
        </w:tc>
        <w:tc>
          <w:tcPr>
            <w:tcW w:w="918" w:type="dxa"/>
          </w:tcPr>
          <w:p w14:paraId="2D572BC2" w14:textId="77777777" w:rsidR="006812AF" w:rsidRDefault="006812AF">
            <w:pPr>
              <w:spacing w:line="400" w:lineRule="exact"/>
              <w:ind w:firstLineChars="0" w:firstLine="0"/>
              <w:rPr>
                <w:szCs w:val="24"/>
              </w:rPr>
            </w:pPr>
          </w:p>
        </w:tc>
        <w:tc>
          <w:tcPr>
            <w:tcW w:w="1158" w:type="dxa"/>
          </w:tcPr>
          <w:p w14:paraId="0436743E" w14:textId="77777777" w:rsidR="006812AF" w:rsidRDefault="006812AF">
            <w:pPr>
              <w:spacing w:line="400" w:lineRule="exact"/>
              <w:ind w:firstLineChars="0" w:firstLine="0"/>
              <w:rPr>
                <w:szCs w:val="24"/>
              </w:rPr>
            </w:pPr>
          </w:p>
        </w:tc>
        <w:tc>
          <w:tcPr>
            <w:tcW w:w="1133" w:type="dxa"/>
          </w:tcPr>
          <w:p w14:paraId="38161BEE" w14:textId="77777777" w:rsidR="006812AF" w:rsidRDefault="006812AF">
            <w:pPr>
              <w:spacing w:line="400" w:lineRule="exact"/>
              <w:ind w:firstLineChars="0" w:firstLine="0"/>
              <w:rPr>
                <w:szCs w:val="24"/>
              </w:rPr>
            </w:pPr>
          </w:p>
        </w:tc>
      </w:tr>
      <w:tr w:rsidR="006812AF" w14:paraId="1FF1EA79" w14:textId="77777777">
        <w:trPr>
          <w:cantSplit/>
          <w:trHeight w:val="551"/>
        </w:trPr>
        <w:tc>
          <w:tcPr>
            <w:tcW w:w="666" w:type="dxa"/>
          </w:tcPr>
          <w:p w14:paraId="3007BDBB" w14:textId="77777777" w:rsidR="006812AF" w:rsidRDefault="006812AF">
            <w:pPr>
              <w:spacing w:line="400" w:lineRule="exact"/>
              <w:ind w:firstLineChars="0" w:firstLine="0"/>
              <w:rPr>
                <w:szCs w:val="24"/>
              </w:rPr>
            </w:pPr>
          </w:p>
        </w:tc>
        <w:tc>
          <w:tcPr>
            <w:tcW w:w="1494" w:type="dxa"/>
          </w:tcPr>
          <w:p w14:paraId="3406852D" w14:textId="77777777" w:rsidR="006812AF" w:rsidRDefault="006812AF">
            <w:pPr>
              <w:spacing w:line="400" w:lineRule="exact"/>
              <w:ind w:firstLineChars="0" w:firstLine="0"/>
              <w:rPr>
                <w:szCs w:val="24"/>
              </w:rPr>
            </w:pPr>
          </w:p>
        </w:tc>
        <w:tc>
          <w:tcPr>
            <w:tcW w:w="1133" w:type="dxa"/>
          </w:tcPr>
          <w:p w14:paraId="792FEBCE" w14:textId="77777777" w:rsidR="006812AF" w:rsidRDefault="006812AF">
            <w:pPr>
              <w:spacing w:line="400" w:lineRule="exact"/>
              <w:ind w:firstLineChars="0" w:firstLine="0"/>
              <w:rPr>
                <w:szCs w:val="24"/>
              </w:rPr>
            </w:pPr>
          </w:p>
        </w:tc>
        <w:tc>
          <w:tcPr>
            <w:tcW w:w="755" w:type="dxa"/>
          </w:tcPr>
          <w:p w14:paraId="3E764395" w14:textId="77777777" w:rsidR="006812AF" w:rsidRDefault="006812AF">
            <w:pPr>
              <w:spacing w:line="400" w:lineRule="exact"/>
              <w:ind w:firstLineChars="0" w:firstLine="0"/>
              <w:rPr>
                <w:szCs w:val="24"/>
              </w:rPr>
            </w:pPr>
          </w:p>
        </w:tc>
        <w:tc>
          <w:tcPr>
            <w:tcW w:w="755" w:type="dxa"/>
          </w:tcPr>
          <w:p w14:paraId="5A0B8DCF" w14:textId="77777777" w:rsidR="006812AF" w:rsidRDefault="006812AF">
            <w:pPr>
              <w:spacing w:line="400" w:lineRule="exact"/>
              <w:ind w:firstLineChars="0" w:firstLine="0"/>
              <w:rPr>
                <w:szCs w:val="24"/>
              </w:rPr>
            </w:pPr>
          </w:p>
        </w:tc>
        <w:tc>
          <w:tcPr>
            <w:tcW w:w="771" w:type="dxa"/>
          </w:tcPr>
          <w:p w14:paraId="084C2082" w14:textId="77777777" w:rsidR="006812AF" w:rsidRDefault="006812AF">
            <w:pPr>
              <w:spacing w:line="400" w:lineRule="exact"/>
              <w:ind w:firstLineChars="0" w:firstLine="0"/>
              <w:rPr>
                <w:szCs w:val="24"/>
              </w:rPr>
            </w:pPr>
          </w:p>
        </w:tc>
        <w:tc>
          <w:tcPr>
            <w:tcW w:w="944" w:type="dxa"/>
          </w:tcPr>
          <w:p w14:paraId="6B87DAB0" w14:textId="77777777" w:rsidR="006812AF" w:rsidRDefault="006812AF">
            <w:pPr>
              <w:spacing w:line="400" w:lineRule="exact"/>
              <w:ind w:firstLineChars="0" w:firstLine="0"/>
              <w:rPr>
                <w:szCs w:val="24"/>
              </w:rPr>
            </w:pPr>
          </w:p>
        </w:tc>
        <w:tc>
          <w:tcPr>
            <w:tcW w:w="918" w:type="dxa"/>
          </w:tcPr>
          <w:p w14:paraId="55DD8C5F" w14:textId="77777777" w:rsidR="006812AF" w:rsidRDefault="006812AF">
            <w:pPr>
              <w:spacing w:line="400" w:lineRule="exact"/>
              <w:ind w:firstLineChars="0" w:firstLine="0"/>
              <w:rPr>
                <w:szCs w:val="24"/>
              </w:rPr>
            </w:pPr>
          </w:p>
        </w:tc>
        <w:tc>
          <w:tcPr>
            <w:tcW w:w="1158" w:type="dxa"/>
          </w:tcPr>
          <w:p w14:paraId="2F5EEADC" w14:textId="77777777" w:rsidR="006812AF" w:rsidRDefault="006812AF">
            <w:pPr>
              <w:spacing w:line="400" w:lineRule="exact"/>
              <w:ind w:firstLineChars="0" w:firstLine="0"/>
              <w:rPr>
                <w:szCs w:val="24"/>
              </w:rPr>
            </w:pPr>
          </w:p>
        </w:tc>
        <w:tc>
          <w:tcPr>
            <w:tcW w:w="1133" w:type="dxa"/>
          </w:tcPr>
          <w:p w14:paraId="6764C54C" w14:textId="77777777" w:rsidR="006812AF" w:rsidRDefault="006812AF">
            <w:pPr>
              <w:spacing w:line="400" w:lineRule="exact"/>
              <w:ind w:firstLineChars="0" w:firstLine="0"/>
              <w:rPr>
                <w:szCs w:val="24"/>
              </w:rPr>
            </w:pPr>
          </w:p>
        </w:tc>
      </w:tr>
      <w:tr w:rsidR="006812AF" w14:paraId="0319F00A" w14:textId="77777777">
        <w:trPr>
          <w:cantSplit/>
          <w:trHeight w:val="551"/>
        </w:trPr>
        <w:tc>
          <w:tcPr>
            <w:tcW w:w="666" w:type="dxa"/>
          </w:tcPr>
          <w:p w14:paraId="1EBCF315" w14:textId="77777777" w:rsidR="006812AF" w:rsidRDefault="006812AF">
            <w:pPr>
              <w:spacing w:line="400" w:lineRule="exact"/>
              <w:ind w:firstLineChars="0" w:firstLine="0"/>
              <w:rPr>
                <w:szCs w:val="24"/>
              </w:rPr>
            </w:pPr>
          </w:p>
        </w:tc>
        <w:tc>
          <w:tcPr>
            <w:tcW w:w="1494" w:type="dxa"/>
          </w:tcPr>
          <w:p w14:paraId="51C63F46" w14:textId="77777777" w:rsidR="006812AF" w:rsidRDefault="006812AF">
            <w:pPr>
              <w:spacing w:line="400" w:lineRule="exact"/>
              <w:ind w:firstLineChars="0" w:firstLine="0"/>
              <w:rPr>
                <w:szCs w:val="24"/>
              </w:rPr>
            </w:pPr>
          </w:p>
        </w:tc>
        <w:tc>
          <w:tcPr>
            <w:tcW w:w="1133" w:type="dxa"/>
          </w:tcPr>
          <w:p w14:paraId="3D7647AE" w14:textId="77777777" w:rsidR="006812AF" w:rsidRDefault="006812AF">
            <w:pPr>
              <w:spacing w:line="400" w:lineRule="exact"/>
              <w:ind w:firstLineChars="0" w:firstLine="0"/>
              <w:rPr>
                <w:szCs w:val="24"/>
              </w:rPr>
            </w:pPr>
          </w:p>
        </w:tc>
        <w:tc>
          <w:tcPr>
            <w:tcW w:w="755" w:type="dxa"/>
          </w:tcPr>
          <w:p w14:paraId="7DA8C396" w14:textId="77777777" w:rsidR="006812AF" w:rsidRDefault="006812AF">
            <w:pPr>
              <w:spacing w:line="400" w:lineRule="exact"/>
              <w:ind w:firstLineChars="0" w:firstLine="0"/>
              <w:rPr>
                <w:szCs w:val="24"/>
              </w:rPr>
            </w:pPr>
          </w:p>
        </w:tc>
        <w:tc>
          <w:tcPr>
            <w:tcW w:w="755" w:type="dxa"/>
          </w:tcPr>
          <w:p w14:paraId="4E64487A" w14:textId="77777777" w:rsidR="006812AF" w:rsidRDefault="006812AF">
            <w:pPr>
              <w:spacing w:line="400" w:lineRule="exact"/>
              <w:ind w:firstLineChars="0" w:firstLine="0"/>
              <w:rPr>
                <w:szCs w:val="24"/>
              </w:rPr>
            </w:pPr>
          </w:p>
        </w:tc>
        <w:tc>
          <w:tcPr>
            <w:tcW w:w="771" w:type="dxa"/>
          </w:tcPr>
          <w:p w14:paraId="783D5B3D" w14:textId="77777777" w:rsidR="006812AF" w:rsidRDefault="006812AF">
            <w:pPr>
              <w:spacing w:line="400" w:lineRule="exact"/>
              <w:ind w:firstLineChars="0" w:firstLine="0"/>
              <w:rPr>
                <w:szCs w:val="24"/>
              </w:rPr>
            </w:pPr>
          </w:p>
        </w:tc>
        <w:tc>
          <w:tcPr>
            <w:tcW w:w="944" w:type="dxa"/>
          </w:tcPr>
          <w:p w14:paraId="64E23B14" w14:textId="77777777" w:rsidR="006812AF" w:rsidRDefault="006812AF">
            <w:pPr>
              <w:spacing w:line="400" w:lineRule="exact"/>
              <w:ind w:firstLineChars="0" w:firstLine="0"/>
              <w:rPr>
                <w:szCs w:val="24"/>
              </w:rPr>
            </w:pPr>
          </w:p>
        </w:tc>
        <w:tc>
          <w:tcPr>
            <w:tcW w:w="918" w:type="dxa"/>
          </w:tcPr>
          <w:p w14:paraId="56015B49" w14:textId="77777777" w:rsidR="006812AF" w:rsidRDefault="006812AF">
            <w:pPr>
              <w:spacing w:line="400" w:lineRule="exact"/>
              <w:ind w:firstLineChars="0" w:firstLine="0"/>
              <w:rPr>
                <w:szCs w:val="24"/>
              </w:rPr>
            </w:pPr>
          </w:p>
        </w:tc>
        <w:tc>
          <w:tcPr>
            <w:tcW w:w="1158" w:type="dxa"/>
          </w:tcPr>
          <w:p w14:paraId="0D17E460" w14:textId="77777777" w:rsidR="006812AF" w:rsidRDefault="006812AF">
            <w:pPr>
              <w:spacing w:line="400" w:lineRule="exact"/>
              <w:ind w:firstLineChars="0" w:firstLine="0"/>
              <w:rPr>
                <w:szCs w:val="24"/>
              </w:rPr>
            </w:pPr>
          </w:p>
        </w:tc>
        <w:tc>
          <w:tcPr>
            <w:tcW w:w="1133" w:type="dxa"/>
          </w:tcPr>
          <w:p w14:paraId="68A0FD15" w14:textId="77777777" w:rsidR="006812AF" w:rsidRDefault="006812AF">
            <w:pPr>
              <w:spacing w:line="400" w:lineRule="exact"/>
              <w:ind w:firstLineChars="0" w:firstLine="0"/>
              <w:rPr>
                <w:szCs w:val="24"/>
              </w:rPr>
            </w:pPr>
          </w:p>
        </w:tc>
      </w:tr>
      <w:tr w:rsidR="006812AF" w14:paraId="0E34BDAD" w14:textId="77777777">
        <w:trPr>
          <w:cantSplit/>
          <w:trHeight w:val="551"/>
        </w:trPr>
        <w:tc>
          <w:tcPr>
            <w:tcW w:w="666" w:type="dxa"/>
          </w:tcPr>
          <w:p w14:paraId="151A6835" w14:textId="77777777" w:rsidR="006812AF" w:rsidRDefault="006812AF">
            <w:pPr>
              <w:spacing w:line="400" w:lineRule="exact"/>
              <w:ind w:firstLineChars="0" w:firstLine="0"/>
              <w:rPr>
                <w:szCs w:val="24"/>
              </w:rPr>
            </w:pPr>
          </w:p>
        </w:tc>
        <w:tc>
          <w:tcPr>
            <w:tcW w:w="1494" w:type="dxa"/>
          </w:tcPr>
          <w:p w14:paraId="311C720E" w14:textId="77777777" w:rsidR="006812AF" w:rsidRDefault="006812AF">
            <w:pPr>
              <w:spacing w:line="400" w:lineRule="exact"/>
              <w:ind w:firstLineChars="0" w:firstLine="0"/>
              <w:rPr>
                <w:szCs w:val="24"/>
              </w:rPr>
            </w:pPr>
          </w:p>
        </w:tc>
        <w:tc>
          <w:tcPr>
            <w:tcW w:w="1133" w:type="dxa"/>
          </w:tcPr>
          <w:p w14:paraId="2B50416E" w14:textId="77777777" w:rsidR="006812AF" w:rsidRDefault="006812AF">
            <w:pPr>
              <w:spacing w:line="400" w:lineRule="exact"/>
              <w:ind w:firstLineChars="0" w:firstLine="0"/>
              <w:rPr>
                <w:szCs w:val="24"/>
              </w:rPr>
            </w:pPr>
          </w:p>
        </w:tc>
        <w:tc>
          <w:tcPr>
            <w:tcW w:w="755" w:type="dxa"/>
          </w:tcPr>
          <w:p w14:paraId="40EAD13B" w14:textId="77777777" w:rsidR="006812AF" w:rsidRDefault="006812AF">
            <w:pPr>
              <w:spacing w:line="400" w:lineRule="exact"/>
              <w:ind w:firstLineChars="0" w:firstLine="0"/>
              <w:rPr>
                <w:szCs w:val="24"/>
              </w:rPr>
            </w:pPr>
          </w:p>
        </w:tc>
        <w:tc>
          <w:tcPr>
            <w:tcW w:w="755" w:type="dxa"/>
          </w:tcPr>
          <w:p w14:paraId="0B69AE16" w14:textId="77777777" w:rsidR="006812AF" w:rsidRDefault="006812AF">
            <w:pPr>
              <w:spacing w:line="400" w:lineRule="exact"/>
              <w:ind w:firstLineChars="0" w:firstLine="0"/>
              <w:rPr>
                <w:szCs w:val="24"/>
              </w:rPr>
            </w:pPr>
          </w:p>
        </w:tc>
        <w:tc>
          <w:tcPr>
            <w:tcW w:w="771" w:type="dxa"/>
          </w:tcPr>
          <w:p w14:paraId="704839D0" w14:textId="77777777" w:rsidR="006812AF" w:rsidRDefault="006812AF">
            <w:pPr>
              <w:spacing w:line="400" w:lineRule="exact"/>
              <w:ind w:firstLineChars="0" w:firstLine="0"/>
              <w:rPr>
                <w:szCs w:val="24"/>
              </w:rPr>
            </w:pPr>
          </w:p>
        </w:tc>
        <w:tc>
          <w:tcPr>
            <w:tcW w:w="944" w:type="dxa"/>
          </w:tcPr>
          <w:p w14:paraId="1DDEC6C4" w14:textId="77777777" w:rsidR="006812AF" w:rsidRDefault="006812AF">
            <w:pPr>
              <w:spacing w:line="400" w:lineRule="exact"/>
              <w:ind w:firstLineChars="0" w:firstLine="0"/>
              <w:rPr>
                <w:szCs w:val="24"/>
              </w:rPr>
            </w:pPr>
          </w:p>
        </w:tc>
        <w:tc>
          <w:tcPr>
            <w:tcW w:w="918" w:type="dxa"/>
          </w:tcPr>
          <w:p w14:paraId="067C1DC1" w14:textId="77777777" w:rsidR="006812AF" w:rsidRDefault="006812AF">
            <w:pPr>
              <w:spacing w:line="400" w:lineRule="exact"/>
              <w:ind w:firstLineChars="0" w:firstLine="0"/>
              <w:rPr>
                <w:szCs w:val="24"/>
              </w:rPr>
            </w:pPr>
          </w:p>
        </w:tc>
        <w:tc>
          <w:tcPr>
            <w:tcW w:w="1158" w:type="dxa"/>
          </w:tcPr>
          <w:p w14:paraId="628E32B4" w14:textId="77777777" w:rsidR="006812AF" w:rsidRDefault="006812AF">
            <w:pPr>
              <w:spacing w:line="400" w:lineRule="exact"/>
              <w:ind w:firstLineChars="0" w:firstLine="0"/>
              <w:rPr>
                <w:szCs w:val="24"/>
              </w:rPr>
            </w:pPr>
          </w:p>
        </w:tc>
        <w:tc>
          <w:tcPr>
            <w:tcW w:w="1133" w:type="dxa"/>
          </w:tcPr>
          <w:p w14:paraId="043C0913" w14:textId="77777777" w:rsidR="006812AF" w:rsidRDefault="006812AF">
            <w:pPr>
              <w:spacing w:line="400" w:lineRule="exact"/>
              <w:ind w:firstLineChars="0" w:firstLine="0"/>
              <w:rPr>
                <w:szCs w:val="24"/>
              </w:rPr>
            </w:pPr>
          </w:p>
        </w:tc>
      </w:tr>
      <w:tr w:rsidR="006812AF" w14:paraId="7F65CECC" w14:textId="77777777">
        <w:trPr>
          <w:cantSplit/>
          <w:trHeight w:val="551"/>
        </w:trPr>
        <w:tc>
          <w:tcPr>
            <w:tcW w:w="666" w:type="dxa"/>
          </w:tcPr>
          <w:p w14:paraId="185D49ED" w14:textId="77777777" w:rsidR="006812AF" w:rsidRDefault="006812AF">
            <w:pPr>
              <w:spacing w:line="400" w:lineRule="exact"/>
              <w:ind w:firstLineChars="0" w:firstLine="0"/>
              <w:rPr>
                <w:szCs w:val="24"/>
              </w:rPr>
            </w:pPr>
          </w:p>
        </w:tc>
        <w:tc>
          <w:tcPr>
            <w:tcW w:w="1494" w:type="dxa"/>
          </w:tcPr>
          <w:p w14:paraId="4DE9C5CA" w14:textId="77777777" w:rsidR="006812AF" w:rsidRDefault="006812AF">
            <w:pPr>
              <w:spacing w:line="400" w:lineRule="exact"/>
              <w:ind w:firstLineChars="0" w:firstLine="0"/>
              <w:rPr>
                <w:szCs w:val="24"/>
              </w:rPr>
            </w:pPr>
          </w:p>
        </w:tc>
        <w:tc>
          <w:tcPr>
            <w:tcW w:w="1133" w:type="dxa"/>
          </w:tcPr>
          <w:p w14:paraId="1C55B52B" w14:textId="77777777" w:rsidR="006812AF" w:rsidRDefault="006812AF">
            <w:pPr>
              <w:spacing w:line="400" w:lineRule="exact"/>
              <w:ind w:firstLineChars="0" w:firstLine="0"/>
              <w:rPr>
                <w:szCs w:val="24"/>
              </w:rPr>
            </w:pPr>
          </w:p>
        </w:tc>
        <w:tc>
          <w:tcPr>
            <w:tcW w:w="755" w:type="dxa"/>
          </w:tcPr>
          <w:p w14:paraId="1F1403D8" w14:textId="77777777" w:rsidR="006812AF" w:rsidRDefault="006812AF">
            <w:pPr>
              <w:spacing w:line="400" w:lineRule="exact"/>
              <w:ind w:firstLineChars="0" w:firstLine="0"/>
              <w:rPr>
                <w:szCs w:val="24"/>
              </w:rPr>
            </w:pPr>
          </w:p>
        </w:tc>
        <w:tc>
          <w:tcPr>
            <w:tcW w:w="755" w:type="dxa"/>
          </w:tcPr>
          <w:p w14:paraId="5DE44B69" w14:textId="77777777" w:rsidR="006812AF" w:rsidRDefault="006812AF">
            <w:pPr>
              <w:spacing w:line="400" w:lineRule="exact"/>
              <w:ind w:firstLineChars="0" w:firstLine="0"/>
              <w:rPr>
                <w:szCs w:val="24"/>
              </w:rPr>
            </w:pPr>
          </w:p>
        </w:tc>
        <w:tc>
          <w:tcPr>
            <w:tcW w:w="771" w:type="dxa"/>
          </w:tcPr>
          <w:p w14:paraId="1A2DE219" w14:textId="77777777" w:rsidR="006812AF" w:rsidRDefault="006812AF">
            <w:pPr>
              <w:spacing w:line="400" w:lineRule="exact"/>
              <w:ind w:firstLineChars="0" w:firstLine="0"/>
              <w:rPr>
                <w:szCs w:val="24"/>
              </w:rPr>
            </w:pPr>
          </w:p>
        </w:tc>
        <w:tc>
          <w:tcPr>
            <w:tcW w:w="944" w:type="dxa"/>
          </w:tcPr>
          <w:p w14:paraId="6D47A296" w14:textId="77777777" w:rsidR="006812AF" w:rsidRDefault="006812AF">
            <w:pPr>
              <w:spacing w:line="400" w:lineRule="exact"/>
              <w:ind w:firstLineChars="0" w:firstLine="0"/>
              <w:rPr>
                <w:szCs w:val="24"/>
              </w:rPr>
            </w:pPr>
          </w:p>
        </w:tc>
        <w:tc>
          <w:tcPr>
            <w:tcW w:w="918" w:type="dxa"/>
          </w:tcPr>
          <w:p w14:paraId="70353599" w14:textId="77777777" w:rsidR="006812AF" w:rsidRDefault="006812AF">
            <w:pPr>
              <w:spacing w:line="400" w:lineRule="exact"/>
              <w:ind w:firstLineChars="0" w:firstLine="0"/>
              <w:rPr>
                <w:szCs w:val="24"/>
              </w:rPr>
            </w:pPr>
          </w:p>
        </w:tc>
        <w:tc>
          <w:tcPr>
            <w:tcW w:w="1158" w:type="dxa"/>
          </w:tcPr>
          <w:p w14:paraId="44561802" w14:textId="77777777" w:rsidR="006812AF" w:rsidRDefault="006812AF">
            <w:pPr>
              <w:spacing w:line="400" w:lineRule="exact"/>
              <w:ind w:firstLineChars="0" w:firstLine="0"/>
              <w:rPr>
                <w:szCs w:val="24"/>
              </w:rPr>
            </w:pPr>
          </w:p>
        </w:tc>
        <w:tc>
          <w:tcPr>
            <w:tcW w:w="1133" w:type="dxa"/>
          </w:tcPr>
          <w:p w14:paraId="35E3CE15" w14:textId="77777777" w:rsidR="006812AF" w:rsidRDefault="006812AF">
            <w:pPr>
              <w:spacing w:line="400" w:lineRule="exact"/>
              <w:ind w:firstLineChars="0" w:firstLine="0"/>
              <w:rPr>
                <w:szCs w:val="24"/>
              </w:rPr>
            </w:pPr>
          </w:p>
        </w:tc>
      </w:tr>
      <w:tr w:rsidR="006812AF" w14:paraId="58960877" w14:textId="77777777">
        <w:trPr>
          <w:cantSplit/>
          <w:trHeight w:val="551"/>
        </w:trPr>
        <w:tc>
          <w:tcPr>
            <w:tcW w:w="666" w:type="dxa"/>
          </w:tcPr>
          <w:p w14:paraId="7FBB59C6" w14:textId="77777777" w:rsidR="006812AF" w:rsidRDefault="006812AF">
            <w:pPr>
              <w:spacing w:line="400" w:lineRule="exact"/>
              <w:ind w:firstLineChars="0" w:firstLine="0"/>
              <w:rPr>
                <w:szCs w:val="24"/>
              </w:rPr>
            </w:pPr>
          </w:p>
        </w:tc>
        <w:tc>
          <w:tcPr>
            <w:tcW w:w="1494" w:type="dxa"/>
          </w:tcPr>
          <w:p w14:paraId="516FEFE6" w14:textId="77777777" w:rsidR="006812AF" w:rsidRDefault="006812AF">
            <w:pPr>
              <w:spacing w:line="400" w:lineRule="exact"/>
              <w:ind w:firstLineChars="0" w:firstLine="0"/>
              <w:rPr>
                <w:szCs w:val="24"/>
              </w:rPr>
            </w:pPr>
          </w:p>
        </w:tc>
        <w:tc>
          <w:tcPr>
            <w:tcW w:w="1133" w:type="dxa"/>
          </w:tcPr>
          <w:p w14:paraId="4E5324D8" w14:textId="77777777" w:rsidR="006812AF" w:rsidRDefault="006812AF">
            <w:pPr>
              <w:spacing w:line="400" w:lineRule="exact"/>
              <w:ind w:firstLineChars="0" w:firstLine="0"/>
              <w:rPr>
                <w:szCs w:val="24"/>
              </w:rPr>
            </w:pPr>
          </w:p>
        </w:tc>
        <w:tc>
          <w:tcPr>
            <w:tcW w:w="755" w:type="dxa"/>
          </w:tcPr>
          <w:p w14:paraId="66B94796" w14:textId="77777777" w:rsidR="006812AF" w:rsidRDefault="006812AF">
            <w:pPr>
              <w:spacing w:line="400" w:lineRule="exact"/>
              <w:ind w:firstLineChars="0" w:firstLine="0"/>
              <w:rPr>
                <w:szCs w:val="24"/>
              </w:rPr>
            </w:pPr>
          </w:p>
        </w:tc>
        <w:tc>
          <w:tcPr>
            <w:tcW w:w="755" w:type="dxa"/>
          </w:tcPr>
          <w:p w14:paraId="6CFC2C84" w14:textId="77777777" w:rsidR="006812AF" w:rsidRDefault="006812AF">
            <w:pPr>
              <w:spacing w:line="400" w:lineRule="exact"/>
              <w:ind w:firstLineChars="0" w:firstLine="0"/>
              <w:rPr>
                <w:szCs w:val="24"/>
              </w:rPr>
            </w:pPr>
          </w:p>
        </w:tc>
        <w:tc>
          <w:tcPr>
            <w:tcW w:w="771" w:type="dxa"/>
          </w:tcPr>
          <w:p w14:paraId="2144BACB" w14:textId="77777777" w:rsidR="006812AF" w:rsidRDefault="006812AF">
            <w:pPr>
              <w:spacing w:line="400" w:lineRule="exact"/>
              <w:ind w:firstLineChars="0" w:firstLine="0"/>
              <w:rPr>
                <w:szCs w:val="24"/>
              </w:rPr>
            </w:pPr>
          </w:p>
        </w:tc>
        <w:tc>
          <w:tcPr>
            <w:tcW w:w="944" w:type="dxa"/>
          </w:tcPr>
          <w:p w14:paraId="64BEB484" w14:textId="77777777" w:rsidR="006812AF" w:rsidRDefault="006812AF">
            <w:pPr>
              <w:spacing w:line="400" w:lineRule="exact"/>
              <w:ind w:firstLineChars="0" w:firstLine="0"/>
              <w:rPr>
                <w:szCs w:val="24"/>
              </w:rPr>
            </w:pPr>
          </w:p>
        </w:tc>
        <w:tc>
          <w:tcPr>
            <w:tcW w:w="918" w:type="dxa"/>
          </w:tcPr>
          <w:p w14:paraId="032023B1" w14:textId="77777777" w:rsidR="006812AF" w:rsidRDefault="006812AF">
            <w:pPr>
              <w:spacing w:line="400" w:lineRule="exact"/>
              <w:ind w:firstLineChars="0" w:firstLine="0"/>
              <w:rPr>
                <w:szCs w:val="24"/>
              </w:rPr>
            </w:pPr>
          </w:p>
        </w:tc>
        <w:tc>
          <w:tcPr>
            <w:tcW w:w="1158" w:type="dxa"/>
          </w:tcPr>
          <w:p w14:paraId="0305FAD2" w14:textId="77777777" w:rsidR="006812AF" w:rsidRDefault="006812AF">
            <w:pPr>
              <w:spacing w:line="400" w:lineRule="exact"/>
              <w:ind w:firstLineChars="0" w:firstLine="0"/>
              <w:rPr>
                <w:szCs w:val="24"/>
              </w:rPr>
            </w:pPr>
          </w:p>
        </w:tc>
        <w:tc>
          <w:tcPr>
            <w:tcW w:w="1133" w:type="dxa"/>
          </w:tcPr>
          <w:p w14:paraId="177402A4" w14:textId="77777777" w:rsidR="006812AF" w:rsidRDefault="006812AF">
            <w:pPr>
              <w:spacing w:line="400" w:lineRule="exact"/>
              <w:ind w:firstLineChars="0" w:firstLine="0"/>
              <w:rPr>
                <w:szCs w:val="24"/>
              </w:rPr>
            </w:pPr>
          </w:p>
        </w:tc>
      </w:tr>
      <w:tr w:rsidR="006812AF" w14:paraId="2DAA1E96" w14:textId="77777777">
        <w:trPr>
          <w:cantSplit/>
          <w:trHeight w:val="552"/>
        </w:trPr>
        <w:tc>
          <w:tcPr>
            <w:tcW w:w="2160" w:type="dxa"/>
            <w:gridSpan w:val="2"/>
            <w:vAlign w:val="center"/>
          </w:tcPr>
          <w:p w14:paraId="0ECFACF8" w14:textId="77777777" w:rsidR="006812AF" w:rsidRDefault="00000000">
            <w:pPr>
              <w:spacing w:line="400" w:lineRule="exact"/>
              <w:ind w:firstLineChars="0" w:firstLine="0"/>
              <w:jc w:val="center"/>
              <w:rPr>
                <w:szCs w:val="24"/>
              </w:rPr>
            </w:pPr>
            <w:r>
              <w:rPr>
                <w:szCs w:val="24"/>
              </w:rPr>
              <w:t>合计</w:t>
            </w:r>
          </w:p>
        </w:tc>
        <w:tc>
          <w:tcPr>
            <w:tcW w:w="7567" w:type="dxa"/>
            <w:gridSpan w:val="8"/>
            <w:vAlign w:val="center"/>
          </w:tcPr>
          <w:p w14:paraId="502B7165" w14:textId="77777777" w:rsidR="006812AF" w:rsidRDefault="006812AF">
            <w:pPr>
              <w:spacing w:line="400" w:lineRule="exact"/>
              <w:ind w:firstLineChars="0" w:firstLine="0"/>
              <w:jc w:val="center"/>
            </w:pPr>
          </w:p>
        </w:tc>
      </w:tr>
    </w:tbl>
    <w:p w14:paraId="726433BC" w14:textId="77777777" w:rsidR="006812AF" w:rsidRDefault="00000000">
      <w:pPr>
        <w:spacing w:line="400" w:lineRule="exact"/>
        <w:ind w:firstLine="480"/>
        <w:rPr>
          <w:szCs w:val="24"/>
        </w:rPr>
      </w:pPr>
      <w:r>
        <w:rPr>
          <w:szCs w:val="24"/>
        </w:rPr>
        <w:t>除填写本表外，投标人还应提供以下附件</w:t>
      </w:r>
      <w:r>
        <w:rPr>
          <w:szCs w:val="24"/>
        </w:rPr>
        <w:t>:</w:t>
      </w:r>
    </w:p>
    <w:p w14:paraId="0921ABEF" w14:textId="77777777" w:rsidR="006812AF" w:rsidRDefault="00000000">
      <w:pPr>
        <w:spacing w:line="400" w:lineRule="exact"/>
        <w:ind w:firstLine="480"/>
        <w:rPr>
          <w:szCs w:val="24"/>
        </w:rPr>
      </w:pPr>
      <w:r>
        <w:rPr>
          <w:szCs w:val="24"/>
        </w:rPr>
        <w:t>1)</w:t>
      </w:r>
      <w:r>
        <w:rPr>
          <w:szCs w:val="24"/>
        </w:rPr>
        <w:t>特殊工具清单及价目表</w:t>
      </w:r>
    </w:p>
    <w:p w14:paraId="6BCDB462" w14:textId="77777777" w:rsidR="006812AF" w:rsidRDefault="00000000">
      <w:pPr>
        <w:spacing w:line="400" w:lineRule="exact"/>
        <w:ind w:firstLine="480"/>
        <w:rPr>
          <w:szCs w:val="24"/>
        </w:rPr>
      </w:pPr>
      <w:r>
        <w:rPr>
          <w:szCs w:val="24"/>
        </w:rPr>
        <w:t>2)</w:t>
      </w:r>
      <w:r>
        <w:rPr>
          <w:szCs w:val="24"/>
        </w:rPr>
        <w:t>备品、备件清单及价目表</w:t>
      </w:r>
    </w:p>
    <w:p w14:paraId="4D8DF528" w14:textId="77777777" w:rsidR="006812AF" w:rsidRDefault="00000000">
      <w:pPr>
        <w:spacing w:line="400" w:lineRule="exact"/>
        <w:ind w:firstLine="480"/>
        <w:rPr>
          <w:szCs w:val="24"/>
        </w:rPr>
      </w:pPr>
      <w:r>
        <w:rPr>
          <w:szCs w:val="24"/>
        </w:rPr>
        <w:t>3)</w:t>
      </w:r>
      <w:r>
        <w:rPr>
          <w:szCs w:val="24"/>
        </w:rPr>
        <w:t>专用耗材清单及价目表</w:t>
      </w:r>
    </w:p>
    <w:p w14:paraId="5A02EC8D" w14:textId="77777777" w:rsidR="006812AF" w:rsidRDefault="00000000">
      <w:pPr>
        <w:spacing w:line="400" w:lineRule="exact"/>
        <w:ind w:firstLine="480"/>
        <w:rPr>
          <w:szCs w:val="24"/>
        </w:rPr>
      </w:pPr>
      <w:r>
        <w:rPr>
          <w:szCs w:val="24"/>
        </w:rPr>
        <w:t>4</w:t>
      </w:r>
      <w:r>
        <w:rPr>
          <w:szCs w:val="24"/>
        </w:rPr>
        <w:t>）所需进口关键元器件、原材料清单及价目表</w:t>
      </w:r>
    </w:p>
    <w:p w14:paraId="3D39C214" w14:textId="77777777" w:rsidR="006812AF" w:rsidRDefault="00000000">
      <w:pPr>
        <w:spacing w:line="400" w:lineRule="exact"/>
        <w:ind w:firstLine="480"/>
        <w:rPr>
          <w:szCs w:val="24"/>
        </w:rPr>
      </w:pPr>
      <w:r>
        <w:rPr>
          <w:szCs w:val="24"/>
        </w:rPr>
        <w:t>投标人：（盖章）</w:t>
      </w:r>
    </w:p>
    <w:p w14:paraId="6BD73F79" w14:textId="77777777" w:rsidR="006812AF" w:rsidRDefault="00000000">
      <w:pPr>
        <w:spacing w:line="400" w:lineRule="exact"/>
        <w:ind w:firstLine="480"/>
        <w:rPr>
          <w:szCs w:val="24"/>
        </w:rPr>
      </w:pPr>
      <w:r>
        <w:rPr>
          <w:szCs w:val="24"/>
        </w:rPr>
        <w:t>法定代表人（委托代理人）：（签字）</w:t>
      </w:r>
    </w:p>
    <w:p w14:paraId="3BAAE65D" w14:textId="77777777" w:rsidR="006812AF" w:rsidRDefault="00000000">
      <w:pPr>
        <w:spacing w:line="400" w:lineRule="exact"/>
        <w:ind w:firstLine="480"/>
        <w:rPr>
          <w:szCs w:val="24"/>
        </w:rPr>
      </w:pPr>
      <w:r>
        <w:rPr>
          <w:szCs w:val="24"/>
        </w:rPr>
        <w:t>日期：年月日</w:t>
      </w:r>
    </w:p>
    <w:p w14:paraId="26545CB9" w14:textId="77777777" w:rsidR="006812AF" w:rsidRDefault="00000000">
      <w:pPr>
        <w:pStyle w:val="2"/>
        <w:numPr>
          <w:ilvl w:val="0"/>
          <w:numId w:val="0"/>
        </w:numPr>
      </w:pPr>
      <w:bookmarkStart w:id="272" w:name="_Toc21644"/>
      <w:bookmarkStart w:id="273" w:name="_Toc56676970"/>
      <w:bookmarkStart w:id="274" w:name="_Toc29489"/>
      <w:bookmarkStart w:id="275" w:name="_Toc353881018"/>
      <w:bookmarkStart w:id="276" w:name="_Toc518655810"/>
      <w:bookmarkStart w:id="277" w:name="_Toc424118187"/>
      <w:bookmarkStart w:id="278" w:name="_Toc150411878"/>
      <w:bookmarkStart w:id="279" w:name="_Toc16167"/>
      <w:r>
        <w:lastRenderedPageBreak/>
        <w:t>附件七</w:t>
      </w:r>
      <w:r>
        <w:rPr>
          <w:rFonts w:hint="eastAsia"/>
        </w:rPr>
        <w:t>：</w:t>
      </w:r>
      <w:r>
        <w:t>技术规格响应表</w:t>
      </w:r>
      <w:bookmarkEnd w:id="272"/>
      <w:bookmarkEnd w:id="273"/>
      <w:bookmarkEnd w:id="274"/>
      <w:bookmarkEnd w:id="275"/>
      <w:bookmarkEnd w:id="276"/>
      <w:bookmarkEnd w:id="277"/>
      <w:bookmarkEnd w:id="278"/>
      <w:bookmarkEnd w:id="279"/>
    </w:p>
    <w:p w14:paraId="0D75DE02" w14:textId="77777777" w:rsidR="006812AF" w:rsidRDefault="00000000">
      <w:pPr>
        <w:pStyle w:val="a1"/>
        <w:spacing w:after="0" w:line="400" w:lineRule="exact"/>
        <w:ind w:firstLine="643"/>
        <w:jc w:val="center"/>
        <w:rPr>
          <w:rFonts w:ascii="宋体" w:cs="宋体"/>
          <w:b/>
          <w:bCs/>
          <w:sz w:val="32"/>
          <w:szCs w:val="32"/>
        </w:rPr>
      </w:pPr>
      <w:r>
        <w:rPr>
          <w:rFonts w:ascii="宋体" w:hAnsi="宋体" w:cs="宋体" w:hint="eastAsia"/>
          <w:b/>
          <w:bCs/>
          <w:sz w:val="32"/>
          <w:szCs w:val="32"/>
        </w:rPr>
        <w:t>技术规格响应表</w:t>
      </w:r>
    </w:p>
    <w:p w14:paraId="7DD29A0F" w14:textId="77777777" w:rsidR="006812AF" w:rsidRDefault="00000000">
      <w:pPr>
        <w:spacing w:line="400" w:lineRule="exact"/>
        <w:ind w:firstLineChars="0" w:firstLine="0"/>
        <w:rPr>
          <w:szCs w:val="24"/>
          <w:u w:val="single"/>
        </w:rPr>
      </w:pPr>
      <w:r>
        <w:rPr>
          <w:szCs w:val="24"/>
        </w:rPr>
        <w:t>项目名称：</w:t>
      </w:r>
      <w:r>
        <w:rPr>
          <w:rFonts w:hint="eastAsia"/>
          <w:szCs w:val="24"/>
        </w:rPr>
        <w:t>济南专用车公司厂区测速项目</w:t>
      </w:r>
    </w:p>
    <w:p w14:paraId="136D3F84" w14:textId="77777777" w:rsidR="006812AF" w:rsidRDefault="00000000">
      <w:pPr>
        <w:widowControl/>
        <w:ind w:firstLineChars="0" w:firstLine="0"/>
        <w:jc w:val="left"/>
        <w:rPr>
          <w:szCs w:val="24"/>
        </w:rPr>
      </w:pPr>
      <w:r>
        <w:rPr>
          <w:rFonts w:hint="eastAsia"/>
          <w:szCs w:val="24"/>
        </w:rPr>
        <w:t>项目编号：</w:t>
      </w:r>
      <w:r>
        <w:rPr>
          <w:rFonts w:hint="eastAsia"/>
          <w:szCs w:val="24"/>
        </w:rPr>
        <w:t>CGZXCX2026075460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080"/>
        <w:gridCol w:w="3060"/>
        <w:gridCol w:w="3554"/>
      </w:tblGrid>
      <w:tr w:rsidR="006812AF" w14:paraId="660FAC4D" w14:textId="77777777">
        <w:trPr>
          <w:trHeight w:val="680"/>
          <w:jc w:val="center"/>
        </w:trPr>
        <w:tc>
          <w:tcPr>
            <w:tcW w:w="828" w:type="dxa"/>
            <w:vMerge w:val="restart"/>
            <w:vAlign w:val="center"/>
          </w:tcPr>
          <w:p w14:paraId="612A6D6A" w14:textId="77777777" w:rsidR="006812AF" w:rsidRDefault="00000000">
            <w:pPr>
              <w:ind w:firstLineChars="0" w:firstLine="0"/>
              <w:rPr>
                <w:rFonts w:ascii="宋体"/>
              </w:rPr>
            </w:pPr>
            <w:r>
              <w:rPr>
                <w:rFonts w:ascii="宋体" w:hint="eastAsia"/>
              </w:rPr>
              <w:t>序号</w:t>
            </w:r>
          </w:p>
        </w:tc>
        <w:tc>
          <w:tcPr>
            <w:tcW w:w="4140" w:type="dxa"/>
            <w:gridSpan w:val="2"/>
            <w:vAlign w:val="center"/>
          </w:tcPr>
          <w:p w14:paraId="33B459C5" w14:textId="77777777" w:rsidR="006812AF" w:rsidRDefault="00000000">
            <w:pPr>
              <w:ind w:firstLine="480"/>
              <w:jc w:val="center"/>
              <w:rPr>
                <w:rFonts w:ascii="宋体"/>
              </w:rPr>
            </w:pPr>
            <w:r>
              <w:rPr>
                <w:rFonts w:ascii="宋体" w:hint="eastAsia"/>
              </w:rPr>
              <w:t>招标文件条款</w:t>
            </w:r>
          </w:p>
        </w:tc>
        <w:tc>
          <w:tcPr>
            <w:tcW w:w="3554" w:type="dxa"/>
            <w:vMerge w:val="restart"/>
            <w:vAlign w:val="center"/>
          </w:tcPr>
          <w:p w14:paraId="28E4A160" w14:textId="77777777" w:rsidR="006812AF" w:rsidRDefault="00000000">
            <w:pPr>
              <w:ind w:firstLine="480"/>
              <w:jc w:val="center"/>
              <w:rPr>
                <w:rFonts w:ascii="宋体"/>
              </w:rPr>
            </w:pPr>
            <w:r>
              <w:rPr>
                <w:rFonts w:ascii="宋体" w:hint="eastAsia"/>
              </w:rPr>
              <w:t>偏离内容</w:t>
            </w:r>
          </w:p>
        </w:tc>
      </w:tr>
      <w:tr w:rsidR="006812AF" w14:paraId="7BA0F78A" w14:textId="77777777">
        <w:trPr>
          <w:trHeight w:val="680"/>
          <w:jc w:val="center"/>
        </w:trPr>
        <w:tc>
          <w:tcPr>
            <w:tcW w:w="828" w:type="dxa"/>
            <w:vMerge/>
            <w:vAlign w:val="center"/>
          </w:tcPr>
          <w:p w14:paraId="0251EA4E" w14:textId="77777777" w:rsidR="006812AF" w:rsidRDefault="006812AF">
            <w:pPr>
              <w:ind w:firstLine="480"/>
            </w:pPr>
          </w:p>
        </w:tc>
        <w:tc>
          <w:tcPr>
            <w:tcW w:w="1080" w:type="dxa"/>
            <w:vAlign w:val="center"/>
          </w:tcPr>
          <w:p w14:paraId="1B966E22" w14:textId="77777777" w:rsidR="006812AF" w:rsidRDefault="00000000">
            <w:pPr>
              <w:ind w:firstLineChars="0" w:firstLine="0"/>
              <w:rPr>
                <w:rFonts w:ascii="宋体"/>
              </w:rPr>
            </w:pPr>
            <w:r>
              <w:rPr>
                <w:rFonts w:ascii="宋体" w:hint="eastAsia"/>
              </w:rPr>
              <w:t>条款号</w:t>
            </w:r>
          </w:p>
        </w:tc>
        <w:tc>
          <w:tcPr>
            <w:tcW w:w="3060" w:type="dxa"/>
            <w:vAlign w:val="center"/>
          </w:tcPr>
          <w:p w14:paraId="750BBFE1" w14:textId="77777777" w:rsidR="006812AF" w:rsidRDefault="00000000">
            <w:pPr>
              <w:ind w:firstLine="480"/>
              <w:jc w:val="center"/>
              <w:rPr>
                <w:rFonts w:ascii="宋体"/>
              </w:rPr>
            </w:pPr>
            <w:r>
              <w:rPr>
                <w:rFonts w:ascii="宋体" w:hint="eastAsia"/>
              </w:rPr>
              <w:t>条款要求</w:t>
            </w:r>
          </w:p>
        </w:tc>
        <w:tc>
          <w:tcPr>
            <w:tcW w:w="3554" w:type="dxa"/>
            <w:vMerge/>
            <w:vAlign w:val="center"/>
          </w:tcPr>
          <w:p w14:paraId="5ECD0E0D" w14:textId="77777777" w:rsidR="006812AF" w:rsidRDefault="006812AF">
            <w:pPr>
              <w:ind w:firstLine="480"/>
            </w:pPr>
          </w:p>
        </w:tc>
      </w:tr>
      <w:tr w:rsidR="006812AF" w14:paraId="3C014287" w14:textId="77777777">
        <w:trPr>
          <w:trHeight w:val="680"/>
          <w:jc w:val="center"/>
        </w:trPr>
        <w:tc>
          <w:tcPr>
            <w:tcW w:w="828" w:type="dxa"/>
            <w:vAlign w:val="center"/>
          </w:tcPr>
          <w:p w14:paraId="69455BC5" w14:textId="77777777" w:rsidR="006812AF" w:rsidRDefault="00000000">
            <w:pPr>
              <w:ind w:firstLine="480"/>
              <w:jc w:val="left"/>
              <w:rPr>
                <w:rFonts w:ascii="宋体"/>
              </w:rPr>
            </w:pPr>
            <w:r>
              <w:rPr>
                <w:rFonts w:ascii="宋体" w:hint="eastAsia"/>
              </w:rPr>
              <w:t>1</w:t>
            </w:r>
          </w:p>
        </w:tc>
        <w:tc>
          <w:tcPr>
            <w:tcW w:w="1080" w:type="dxa"/>
            <w:vAlign w:val="center"/>
          </w:tcPr>
          <w:p w14:paraId="24DE9179" w14:textId="77777777" w:rsidR="006812AF" w:rsidRDefault="006812AF">
            <w:pPr>
              <w:ind w:firstLine="480"/>
              <w:rPr>
                <w:rFonts w:ascii="宋体"/>
              </w:rPr>
            </w:pPr>
          </w:p>
        </w:tc>
        <w:tc>
          <w:tcPr>
            <w:tcW w:w="3060" w:type="dxa"/>
            <w:vAlign w:val="center"/>
          </w:tcPr>
          <w:p w14:paraId="097FA0EF" w14:textId="77777777" w:rsidR="006812AF" w:rsidRDefault="006812AF">
            <w:pPr>
              <w:ind w:firstLine="480"/>
              <w:rPr>
                <w:rFonts w:ascii="宋体"/>
              </w:rPr>
            </w:pPr>
          </w:p>
        </w:tc>
        <w:tc>
          <w:tcPr>
            <w:tcW w:w="3554" w:type="dxa"/>
            <w:vAlign w:val="center"/>
          </w:tcPr>
          <w:p w14:paraId="004D995D" w14:textId="77777777" w:rsidR="006812AF" w:rsidRDefault="006812AF">
            <w:pPr>
              <w:ind w:firstLine="480"/>
              <w:rPr>
                <w:rFonts w:ascii="宋体"/>
              </w:rPr>
            </w:pPr>
          </w:p>
        </w:tc>
      </w:tr>
      <w:tr w:rsidR="006812AF" w14:paraId="484E3425" w14:textId="77777777">
        <w:trPr>
          <w:trHeight w:val="680"/>
          <w:jc w:val="center"/>
        </w:trPr>
        <w:tc>
          <w:tcPr>
            <w:tcW w:w="828" w:type="dxa"/>
            <w:vAlign w:val="center"/>
          </w:tcPr>
          <w:p w14:paraId="1762024C" w14:textId="77777777" w:rsidR="006812AF" w:rsidRDefault="00000000">
            <w:pPr>
              <w:ind w:firstLine="480"/>
              <w:jc w:val="left"/>
              <w:rPr>
                <w:rFonts w:ascii="宋体"/>
              </w:rPr>
            </w:pPr>
            <w:r>
              <w:rPr>
                <w:rFonts w:ascii="宋体" w:hint="eastAsia"/>
              </w:rPr>
              <w:t>2</w:t>
            </w:r>
          </w:p>
        </w:tc>
        <w:tc>
          <w:tcPr>
            <w:tcW w:w="1080" w:type="dxa"/>
            <w:vAlign w:val="center"/>
          </w:tcPr>
          <w:p w14:paraId="25FEE9E3" w14:textId="77777777" w:rsidR="006812AF" w:rsidRDefault="006812AF">
            <w:pPr>
              <w:ind w:firstLine="480"/>
              <w:rPr>
                <w:rFonts w:ascii="宋体"/>
              </w:rPr>
            </w:pPr>
          </w:p>
        </w:tc>
        <w:tc>
          <w:tcPr>
            <w:tcW w:w="3060" w:type="dxa"/>
            <w:vAlign w:val="center"/>
          </w:tcPr>
          <w:p w14:paraId="3F5F7FDC" w14:textId="77777777" w:rsidR="006812AF" w:rsidRDefault="006812AF">
            <w:pPr>
              <w:ind w:firstLine="480"/>
              <w:rPr>
                <w:rFonts w:ascii="宋体"/>
              </w:rPr>
            </w:pPr>
          </w:p>
        </w:tc>
        <w:tc>
          <w:tcPr>
            <w:tcW w:w="3554" w:type="dxa"/>
            <w:vAlign w:val="center"/>
          </w:tcPr>
          <w:p w14:paraId="4DB8DEF5" w14:textId="77777777" w:rsidR="006812AF" w:rsidRDefault="006812AF">
            <w:pPr>
              <w:ind w:firstLine="480"/>
              <w:rPr>
                <w:rFonts w:ascii="宋体"/>
              </w:rPr>
            </w:pPr>
          </w:p>
        </w:tc>
      </w:tr>
      <w:tr w:rsidR="006812AF" w14:paraId="1CC33C1B" w14:textId="77777777">
        <w:trPr>
          <w:trHeight w:val="680"/>
          <w:jc w:val="center"/>
        </w:trPr>
        <w:tc>
          <w:tcPr>
            <w:tcW w:w="828" w:type="dxa"/>
            <w:vAlign w:val="center"/>
          </w:tcPr>
          <w:p w14:paraId="7B3352CB" w14:textId="77777777" w:rsidR="006812AF" w:rsidRDefault="00000000">
            <w:pPr>
              <w:ind w:firstLine="480"/>
              <w:jc w:val="left"/>
              <w:rPr>
                <w:rFonts w:ascii="宋体"/>
              </w:rPr>
            </w:pPr>
            <w:r>
              <w:rPr>
                <w:rFonts w:ascii="宋体" w:hint="eastAsia"/>
              </w:rPr>
              <w:t>3</w:t>
            </w:r>
          </w:p>
        </w:tc>
        <w:tc>
          <w:tcPr>
            <w:tcW w:w="1080" w:type="dxa"/>
            <w:vAlign w:val="center"/>
          </w:tcPr>
          <w:p w14:paraId="7AFC3067" w14:textId="77777777" w:rsidR="006812AF" w:rsidRDefault="006812AF">
            <w:pPr>
              <w:ind w:firstLine="480"/>
              <w:rPr>
                <w:rFonts w:ascii="宋体"/>
              </w:rPr>
            </w:pPr>
          </w:p>
        </w:tc>
        <w:tc>
          <w:tcPr>
            <w:tcW w:w="3060" w:type="dxa"/>
            <w:vAlign w:val="center"/>
          </w:tcPr>
          <w:p w14:paraId="37D9C698" w14:textId="77777777" w:rsidR="006812AF" w:rsidRDefault="006812AF">
            <w:pPr>
              <w:ind w:firstLine="480"/>
              <w:rPr>
                <w:rFonts w:ascii="宋体"/>
              </w:rPr>
            </w:pPr>
          </w:p>
        </w:tc>
        <w:tc>
          <w:tcPr>
            <w:tcW w:w="3554" w:type="dxa"/>
            <w:vAlign w:val="center"/>
          </w:tcPr>
          <w:p w14:paraId="38A493B4" w14:textId="77777777" w:rsidR="006812AF" w:rsidRDefault="006812AF">
            <w:pPr>
              <w:ind w:firstLine="480"/>
              <w:rPr>
                <w:rFonts w:ascii="宋体"/>
              </w:rPr>
            </w:pPr>
          </w:p>
        </w:tc>
      </w:tr>
      <w:tr w:rsidR="006812AF" w14:paraId="7DF59A28" w14:textId="77777777">
        <w:trPr>
          <w:trHeight w:val="680"/>
          <w:jc w:val="center"/>
        </w:trPr>
        <w:tc>
          <w:tcPr>
            <w:tcW w:w="828" w:type="dxa"/>
            <w:vAlign w:val="center"/>
          </w:tcPr>
          <w:p w14:paraId="08E597E0" w14:textId="77777777" w:rsidR="006812AF" w:rsidRDefault="00000000">
            <w:pPr>
              <w:ind w:firstLine="480"/>
              <w:jc w:val="left"/>
              <w:rPr>
                <w:rFonts w:ascii="宋体"/>
              </w:rPr>
            </w:pPr>
            <w:r>
              <w:rPr>
                <w:rFonts w:ascii="宋体" w:hint="eastAsia"/>
              </w:rPr>
              <w:t>4</w:t>
            </w:r>
          </w:p>
        </w:tc>
        <w:tc>
          <w:tcPr>
            <w:tcW w:w="1080" w:type="dxa"/>
            <w:vAlign w:val="center"/>
          </w:tcPr>
          <w:p w14:paraId="6B002B76" w14:textId="77777777" w:rsidR="006812AF" w:rsidRDefault="006812AF">
            <w:pPr>
              <w:ind w:firstLine="480"/>
              <w:rPr>
                <w:rFonts w:ascii="宋体"/>
              </w:rPr>
            </w:pPr>
          </w:p>
        </w:tc>
        <w:tc>
          <w:tcPr>
            <w:tcW w:w="3060" w:type="dxa"/>
            <w:vAlign w:val="center"/>
          </w:tcPr>
          <w:p w14:paraId="00904BD3" w14:textId="77777777" w:rsidR="006812AF" w:rsidRDefault="006812AF">
            <w:pPr>
              <w:ind w:firstLine="480"/>
              <w:rPr>
                <w:rFonts w:ascii="宋体"/>
              </w:rPr>
            </w:pPr>
          </w:p>
        </w:tc>
        <w:tc>
          <w:tcPr>
            <w:tcW w:w="3554" w:type="dxa"/>
            <w:vAlign w:val="center"/>
          </w:tcPr>
          <w:p w14:paraId="3AB99E2B" w14:textId="77777777" w:rsidR="006812AF" w:rsidRDefault="006812AF">
            <w:pPr>
              <w:ind w:firstLine="480"/>
              <w:rPr>
                <w:rFonts w:ascii="宋体"/>
              </w:rPr>
            </w:pPr>
          </w:p>
        </w:tc>
      </w:tr>
      <w:tr w:rsidR="006812AF" w14:paraId="7E3D56DF" w14:textId="77777777">
        <w:trPr>
          <w:trHeight w:val="680"/>
          <w:jc w:val="center"/>
        </w:trPr>
        <w:tc>
          <w:tcPr>
            <w:tcW w:w="828" w:type="dxa"/>
            <w:vAlign w:val="center"/>
          </w:tcPr>
          <w:p w14:paraId="5227E139" w14:textId="77777777" w:rsidR="006812AF" w:rsidRDefault="00000000">
            <w:pPr>
              <w:ind w:firstLine="480"/>
              <w:jc w:val="left"/>
              <w:rPr>
                <w:rFonts w:ascii="宋体"/>
              </w:rPr>
            </w:pPr>
            <w:r>
              <w:rPr>
                <w:rFonts w:ascii="宋体" w:hint="eastAsia"/>
              </w:rPr>
              <w:t>5</w:t>
            </w:r>
          </w:p>
        </w:tc>
        <w:tc>
          <w:tcPr>
            <w:tcW w:w="1080" w:type="dxa"/>
            <w:vAlign w:val="center"/>
          </w:tcPr>
          <w:p w14:paraId="5EF828BD" w14:textId="77777777" w:rsidR="006812AF" w:rsidRDefault="006812AF">
            <w:pPr>
              <w:ind w:firstLine="480"/>
              <w:rPr>
                <w:rFonts w:ascii="宋体"/>
              </w:rPr>
            </w:pPr>
          </w:p>
        </w:tc>
        <w:tc>
          <w:tcPr>
            <w:tcW w:w="3060" w:type="dxa"/>
            <w:vAlign w:val="center"/>
          </w:tcPr>
          <w:p w14:paraId="713FBD1D" w14:textId="77777777" w:rsidR="006812AF" w:rsidRDefault="006812AF">
            <w:pPr>
              <w:ind w:firstLine="480"/>
              <w:rPr>
                <w:rFonts w:ascii="宋体"/>
              </w:rPr>
            </w:pPr>
          </w:p>
        </w:tc>
        <w:tc>
          <w:tcPr>
            <w:tcW w:w="3554" w:type="dxa"/>
            <w:vAlign w:val="center"/>
          </w:tcPr>
          <w:p w14:paraId="3546F54D" w14:textId="77777777" w:rsidR="006812AF" w:rsidRDefault="006812AF">
            <w:pPr>
              <w:ind w:firstLine="480"/>
              <w:rPr>
                <w:rFonts w:ascii="宋体"/>
              </w:rPr>
            </w:pPr>
          </w:p>
        </w:tc>
      </w:tr>
      <w:tr w:rsidR="006812AF" w14:paraId="0D542CB7" w14:textId="77777777">
        <w:trPr>
          <w:trHeight w:val="680"/>
          <w:jc w:val="center"/>
        </w:trPr>
        <w:tc>
          <w:tcPr>
            <w:tcW w:w="828" w:type="dxa"/>
            <w:vAlign w:val="center"/>
          </w:tcPr>
          <w:p w14:paraId="123AA94B" w14:textId="77777777" w:rsidR="006812AF" w:rsidRDefault="00000000">
            <w:pPr>
              <w:ind w:firstLine="480"/>
              <w:jc w:val="left"/>
              <w:rPr>
                <w:rFonts w:ascii="宋体"/>
              </w:rPr>
            </w:pPr>
            <w:r>
              <w:rPr>
                <w:rFonts w:ascii="宋体" w:hint="eastAsia"/>
              </w:rPr>
              <w:t>6</w:t>
            </w:r>
          </w:p>
        </w:tc>
        <w:tc>
          <w:tcPr>
            <w:tcW w:w="1080" w:type="dxa"/>
            <w:vAlign w:val="center"/>
          </w:tcPr>
          <w:p w14:paraId="6F7D5485" w14:textId="77777777" w:rsidR="006812AF" w:rsidRDefault="006812AF">
            <w:pPr>
              <w:ind w:firstLine="480"/>
              <w:rPr>
                <w:rFonts w:ascii="宋体"/>
              </w:rPr>
            </w:pPr>
          </w:p>
        </w:tc>
        <w:tc>
          <w:tcPr>
            <w:tcW w:w="3060" w:type="dxa"/>
            <w:vAlign w:val="center"/>
          </w:tcPr>
          <w:p w14:paraId="36206DF3" w14:textId="77777777" w:rsidR="006812AF" w:rsidRDefault="006812AF">
            <w:pPr>
              <w:ind w:firstLine="480"/>
              <w:rPr>
                <w:rFonts w:ascii="宋体"/>
              </w:rPr>
            </w:pPr>
          </w:p>
        </w:tc>
        <w:tc>
          <w:tcPr>
            <w:tcW w:w="3554" w:type="dxa"/>
            <w:vAlign w:val="center"/>
          </w:tcPr>
          <w:p w14:paraId="1526D208" w14:textId="77777777" w:rsidR="006812AF" w:rsidRDefault="006812AF">
            <w:pPr>
              <w:ind w:firstLine="480"/>
              <w:rPr>
                <w:rFonts w:ascii="宋体"/>
              </w:rPr>
            </w:pPr>
          </w:p>
        </w:tc>
      </w:tr>
      <w:tr w:rsidR="006812AF" w14:paraId="70DDE950" w14:textId="77777777">
        <w:trPr>
          <w:trHeight w:val="680"/>
          <w:jc w:val="center"/>
        </w:trPr>
        <w:tc>
          <w:tcPr>
            <w:tcW w:w="828" w:type="dxa"/>
            <w:vAlign w:val="center"/>
          </w:tcPr>
          <w:p w14:paraId="7144179C" w14:textId="77777777" w:rsidR="006812AF" w:rsidRDefault="00000000">
            <w:pPr>
              <w:ind w:firstLine="480"/>
              <w:jc w:val="left"/>
              <w:rPr>
                <w:rFonts w:ascii="宋体"/>
              </w:rPr>
            </w:pPr>
            <w:r>
              <w:rPr>
                <w:rFonts w:ascii="宋体" w:hint="eastAsia"/>
              </w:rPr>
              <w:t>7</w:t>
            </w:r>
          </w:p>
        </w:tc>
        <w:tc>
          <w:tcPr>
            <w:tcW w:w="1080" w:type="dxa"/>
            <w:vAlign w:val="center"/>
          </w:tcPr>
          <w:p w14:paraId="5C4A9F2D" w14:textId="77777777" w:rsidR="006812AF" w:rsidRDefault="006812AF">
            <w:pPr>
              <w:ind w:firstLine="480"/>
              <w:rPr>
                <w:rFonts w:ascii="宋体"/>
              </w:rPr>
            </w:pPr>
          </w:p>
        </w:tc>
        <w:tc>
          <w:tcPr>
            <w:tcW w:w="3060" w:type="dxa"/>
            <w:vAlign w:val="center"/>
          </w:tcPr>
          <w:p w14:paraId="35C96394" w14:textId="77777777" w:rsidR="006812AF" w:rsidRDefault="006812AF">
            <w:pPr>
              <w:ind w:firstLine="480"/>
              <w:rPr>
                <w:rFonts w:ascii="宋体"/>
              </w:rPr>
            </w:pPr>
          </w:p>
        </w:tc>
        <w:tc>
          <w:tcPr>
            <w:tcW w:w="3554" w:type="dxa"/>
            <w:vAlign w:val="center"/>
          </w:tcPr>
          <w:p w14:paraId="09FE03A1" w14:textId="77777777" w:rsidR="006812AF" w:rsidRDefault="006812AF">
            <w:pPr>
              <w:ind w:firstLine="480"/>
              <w:rPr>
                <w:rFonts w:ascii="宋体"/>
              </w:rPr>
            </w:pPr>
          </w:p>
        </w:tc>
      </w:tr>
      <w:tr w:rsidR="006812AF" w14:paraId="0579DF7A" w14:textId="77777777">
        <w:trPr>
          <w:trHeight w:val="680"/>
          <w:jc w:val="center"/>
        </w:trPr>
        <w:tc>
          <w:tcPr>
            <w:tcW w:w="828" w:type="dxa"/>
            <w:vAlign w:val="center"/>
          </w:tcPr>
          <w:p w14:paraId="0C4C9A40" w14:textId="77777777" w:rsidR="006812AF" w:rsidRDefault="00000000">
            <w:pPr>
              <w:ind w:firstLine="480"/>
              <w:jc w:val="left"/>
              <w:rPr>
                <w:rFonts w:ascii="宋体"/>
              </w:rPr>
            </w:pPr>
            <w:r>
              <w:rPr>
                <w:rFonts w:ascii="宋体" w:hint="eastAsia"/>
              </w:rPr>
              <w:t>8</w:t>
            </w:r>
          </w:p>
        </w:tc>
        <w:tc>
          <w:tcPr>
            <w:tcW w:w="1080" w:type="dxa"/>
            <w:vAlign w:val="center"/>
          </w:tcPr>
          <w:p w14:paraId="71C64A36" w14:textId="77777777" w:rsidR="006812AF" w:rsidRDefault="006812AF">
            <w:pPr>
              <w:ind w:firstLine="480"/>
              <w:rPr>
                <w:rFonts w:ascii="宋体"/>
              </w:rPr>
            </w:pPr>
          </w:p>
        </w:tc>
        <w:tc>
          <w:tcPr>
            <w:tcW w:w="3060" w:type="dxa"/>
            <w:vAlign w:val="center"/>
          </w:tcPr>
          <w:p w14:paraId="5F19E5F6" w14:textId="77777777" w:rsidR="006812AF" w:rsidRDefault="006812AF">
            <w:pPr>
              <w:ind w:firstLine="480"/>
              <w:rPr>
                <w:rFonts w:ascii="宋体"/>
              </w:rPr>
            </w:pPr>
          </w:p>
        </w:tc>
        <w:tc>
          <w:tcPr>
            <w:tcW w:w="3554" w:type="dxa"/>
            <w:vAlign w:val="center"/>
          </w:tcPr>
          <w:p w14:paraId="7F980161" w14:textId="77777777" w:rsidR="006812AF" w:rsidRDefault="006812AF">
            <w:pPr>
              <w:ind w:firstLine="480"/>
              <w:rPr>
                <w:rFonts w:ascii="宋体"/>
              </w:rPr>
            </w:pPr>
          </w:p>
        </w:tc>
      </w:tr>
      <w:tr w:rsidR="006812AF" w14:paraId="065AA810" w14:textId="77777777">
        <w:trPr>
          <w:trHeight w:val="680"/>
          <w:jc w:val="center"/>
        </w:trPr>
        <w:tc>
          <w:tcPr>
            <w:tcW w:w="828" w:type="dxa"/>
            <w:vAlign w:val="center"/>
          </w:tcPr>
          <w:p w14:paraId="2F7EFAE7" w14:textId="77777777" w:rsidR="006812AF" w:rsidRDefault="00000000">
            <w:pPr>
              <w:ind w:firstLine="480"/>
              <w:jc w:val="left"/>
              <w:rPr>
                <w:rFonts w:ascii="宋体"/>
              </w:rPr>
            </w:pPr>
            <w:r>
              <w:rPr>
                <w:rFonts w:ascii="宋体" w:hint="eastAsia"/>
              </w:rPr>
              <w:t>9</w:t>
            </w:r>
          </w:p>
        </w:tc>
        <w:tc>
          <w:tcPr>
            <w:tcW w:w="1080" w:type="dxa"/>
            <w:vAlign w:val="center"/>
          </w:tcPr>
          <w:p w14:paraId="356C3082" w14:textId="77777777" w:rsidR="006812AF" w:rsidRDefault="006812AF">
            <w:pPr>
              <w:ind w:firstLine="480"/>
              <w:rPr>
                <w:rFonts w:ascii="宋体"/>
              </w:rPr>
            </w:pPr>
          </w:p>
        </w:tc>
        <w:tc>
          <w:tcPr>
            <w:tcW w:w="3060" w:type="dxa"/>
            <w:vAlign w:val="center"/>
          </w:tcPr>
          <w:p w14:paraId="128DB4BC" w14:textId="77777777" w:rsidR="006812AF" w:rsidRDefault="006812AF">
            <w:pPr>
              <w:ind w:firstLine="480"/>
              <w:rPr>
                <w:rFonts w:ascii="宋体"/>
              </w:rPr>
            </w:pPr>
          </w:p>
        </w:tc>
        <w:tc>
          <w:tcPr>
            <w:tcW w:w="3554" w:type="dxa"/>
            <w:vAlign w:val="center"/>
          </w:tcPr>
          <w:p w14:paraId="615B4B0A" w14:textId="77777777" w:rsidR="006812AF" w:rsidRDefault="006812AF">
            <w:pPr>
              <w:ind w:firstLine="480"/>
              <w:rPr>
                <w:rFonts w:ascii="宋体"/>
              </w:rPr>
            </w:pPr>
          </w:p>
        </w:tc>
      </w:tr>
      <w:tr w:rsidR="006812AF" w14:paraId="75885590" w14:textId="77777777">
        <w:trPr>
          <w:trHeight w:val="680"/>
          <w:jc w:val="center"/>
        </w:trPr>
        <w:tc>
          <w:tcPr>
            <w:tcW w:w="828" w:type="dxa"/>
            <w:vAlign w:val="center"/>
          </w:tcPr>
          <w:p w14:paraId="5EEE10BA" w14:textId="77777777" w:rsidR="006812AF" w:rsidRDefault="00000000">
            <w:pPr>
              <w:ind w:firstLine="480"/>
              <w:jc w:val="left"/>
              <w:rPr>
                <w:rFonts w:ascii="宋体"/>
              </w:rPr>
            </w:pPr>
            <w:r>
              <w:rPr>
                <w:rFonts w:ascii="宋体" w:hint="eastAsia"/>
              </w:rPr>
              <w:t>10</w:t>
            </w:r>
          </w:p>
        </w:tc>
        <w:tc>
          <w:tcPr>
            <w:tcW w:w="1080" w:type="dxa"/>
            <w:vAlign w:val="center"/>
          </w:tcPr>
          <w:p w14:paraId="6E04A222" w14:textId="77777777" w:rsidR="006812AF" w:rsidRDefault="006812AF">
            <w:pPr>
              <w:ind w:firstLine="480"/>
              <w:rPr>
                <w:rFonts w:ascii="宋体"/>
              </w:rPr>
            </w:pPr>
          </w:p>
        </w:tc>
        <w:tc>
          <w:tcPr>
            <w:tcW w:w="3060" w:type="dxa"/>
            <w:vAlign w:val="center"/>
          </w:tcPr>
          <w:p w14:paraId="42CCE824" w14:textId="77777777" w:rsidR="006812AF" w:rsidRDefault="006812AF">
            <w:pPr>
              <w:ind w:firstLine="480"/>
              <w:rPr>
                <w:rFonts w:ascii="宋体"/>
              </w:rPr>
            </w:pPr>
          </w:p>
        </w:tc>
        <w:tc>
          <w:tcPr>
            <w:tcW w:w="3554" w:type="dxa"/>
            <w:vAlign w:val="center"/>
          </w:tcPr>
          <w:p w14:paraId="49F2753C" w14:textId="77777777" w:rsidR="006812AF" w:rsidRDefault="006812AF">
            <w:pPr>
              <w:ind w:firstLine="480"/>
              <w:rPr>
                <w:rFonts w:ascii="宋体"/>
              </w:rPr>
            </w:pPr>
          </w:p>
        </w:tc>
      </w:tr>
    </w:tbl>
    <w:p w14:paraId="0A475C31" w14:textId="77777777" w:rsidR="006812AF" w:rsidRDefault="00000000">
      <w:pPr>
        <w:spacing w:line="400" w:lineRule="exact"/>
        <w:ind w:firstLine="480"/>
        <w:rPr>
          <w:rFonts w:ascii="宋体"/>
        </w:rPr>
      </w:pPr>
      <w:r>
        <w:rPr>
          <w:rFonts w:ascii="宋体" w:hAnsi="宋体" w:hint="eastAsia"/>
        </w:rPr>
        <w:t>注：技术规格必须满足“第五章技术要求”中带“</w:t>
      </w:r>
      <w:r>
        <w:rPr>
          <w:rFonts w:ascii="宋体" w:hAnsi="宋体"/>
        </w:rPr>
        <w:t>*</w:t>
      </w:r>
      <w:r>
        <w:rPr>
          <w:rFonts w:ascii="宋体" w:hAnsi="宋体" w:hint="eastAsia"/>
        </w:rPr>
        <w:t>”的技术要求项，不允许负偏离。</w:t>
      </w:r>
    </w:p>
    <w:p w14:paraId="6EA88669" w14:textId="77777777" w:rsidR="006812AF" w:rsidRDefault="00000000">
      <w:pPr>
        <w:spacing w:line="400" w:lineRule="exact"/>
        <w:ind w:firstLine="480"/>
        <w:rPr>
          <w:rFonts w:ascii="宋体"/>
        </w:rPr>
      </w:pPr>
      <w:r>
        <w:rPr>
          <w:rFonts w:ascii="宋体" w:hAnsi="宋体" w:hint="eastAsia"/>
        </w:rPr>
        <w:t>投标人：（盖章）</w:t>
      </w:r>
    </w:p>
    <w:p w14:paraId="52395657" w14:textId="77777777" w:rsidR="006812AF" w:rsidRDefault="00000000">
      <w:pPr>
        <w:spacing w:line="400" w:lineRule="exact"/>
        <w:ind w:firstLine="480"/>
        <w:rPr>
          <w:rFonts w:ascii="宋体"/>
        </w:rPr>
      </w:pPr>
      <w:r>
        <w:rPr>
          <w:rFonts w:ascii="宋体" w:hAnsi="宋体" w:hint="eastAsia"/>
        </w:rPr>
        <w:t>法定代表人（委托代理人）：（签字）</w:t>
      </w:r>
    </w:p>
    <w:p w14:paraId="7CB22C88" w14:textId="77777777" w:rsidR="006812AF" w:rsidRDefault="00000000">
      <w:pPr>
        <w:spacing w:line="400" w:lineRule="exact"/>
        <w:ind w:firstLine="480"/>
        <w:rPr>
          <w:rFonts w:ascii="宋体"/>
        </w:rPr>
      </w:pPr>
      <w:r>
        <w:rPr>
          <w:rFonts w:ascii="宋体" w:hAnsi="宋体" w:hint="eastAsia"/>
        </w:rPr>
        <w:t>日期：    年   月    日</w:t>
      </w:r>
    </w:p>
    <w:p w14:paraId="5A6350F2" w14:textId="77777777" w:rsidR="006812AF" w:rsidRDefault="006812AF">
      <w:pPr>
        <w:spacing w:line="400" w:lineRule="exact"/>
        <w:ind w:firstLineChars="0" w:firstLine="0"/>
        <w:rPr>
          <w:rFonts w:ascii="宋体"/>
        </w:rPr>
      </w:pPr>
    </w:p>
    <w:p w14:paraId="2F25315A" w14:textId="77777777" w:rsidR="006812AF" w:rsidRDefault="006812AF">
      <w:pPr>
        <w:spacing w:line="400" w:lineRule="exact"/>
        <w:ind w:firstLineChars="0" w:firstLine="0"/>
        <w:rPr>
          <w:szCs w:val="24"/>
        </w:rPr>
      </w:pPr>
    </w:p>
    <w:p w14:paraId="40E31094" w14:textId="77777777" w:rsidR="006812AF" w:rsidRDefault="006812AF">
      <w:pPr>
        <w:spacing w:line="400" w:lineRule="exact"/>
        <w:ind w:firstLineChars="0" w:firstLine="0"/>
        <w:rPr>
          <w:szCs w:val="24"/>
        </w:rPr>
      </w:pPr>
    </w:p>
    <w:p w14:paraId="61FFD129" w14:textId="77777777" w:rsidR="006812AF" w:rsidRDefault="00000000">
      <w:pPr>
        <w:pStyle w:val="2"/>
        <w:numPr>
          <w:ilvl w:val="0"/>
          <w:numId w:val="0"/>
        </w:numPr>
      </w:pPr>
      <w:bookmarkStart w:id="280" w:name="_Toc353881019"/>
      <w:bookmarkStart w:id="281" w:name="_Toc56676971"/>
      <w:bookmarkStart w:id="282" w:name="_Toc518655811"/>
      <w:bookmarkStart w:id="283" w:name="_Toc424118188"/>
      <w:bookmarkStart w:id="284" w:name="_Toc19517"/>
      <w:bookmarkStart w:id="285" w:name="_Toc28134"/>
      <w:bookmarkStart w:id="286" w:name="_Toc150411879"/>
      <w:bookmarkStart w:id="287" w:name="_Toc26197"/>
      <w:r>
        <w:lastRenderedPageBreak/>
        <w:t>附件八</w:t>
      </w:r>
      <w:r>
        <w:rPr>
          <w:rFonts w:hint="eastAsia"/>
        </w:rPr>
        <w:t>：</w:t>
      </w:r>
      <w:r>
        <w:t>商务条款偏离表</w:t>
      </w:r>
      <w:bookmarkEnd w:id="280"/>
      <w:bookmarkEnd w:id="281"/>
      <w:bookmarkEnd w:id="282"/>
      <w:bookmarkEnd w:id="283"/>
      <w:bookmarkEnd w:id="284"/>
      <w:bookmarkEnd w:id="285"/>
      <w:bookmarkEnd w:id="286"/>
      <w:bookmarkEnd w:id="287"/>
    </w:p>
    <w:p w14:paraId="2E07F21B" w14:textId="77777777" w:rsidR="006812AF" w:rsidRDefault="00000000">
      <w:pPr>
        <w:spacing w:line="400" w:lineRule="exact"/>
        <w:ind w:firstLine="643"/>
        <w:jc w:val="center"/>
        <w:rPr>
          <w:b/>
          <w:bCs/>
          <w:sz w:val="32"/>
          <w:szCs w:val="24"/>
        </w:rPr>
      </w:pPr>
      <w:r>
        <w:rPr>
          <w:b/>
          <w:bCs/>
          <w:sz w:val="32"/>
          <w:szCs w:val="24"/>
        </w:rPr>
        <w:t>商务条款偏离表</w:t>
      </w:r>
    </w:p>
    <w:p w14:paraId="01DFB1FB" w14:textId="77777777" w:rsidR="006812AF" w:rsidRDefault="00000000">
      <w:pPr>
        <w:spacing w:line="400" w:lineRule="exact"/>
        <w:ind w:firstLineChars="0" w:firstLine="0"/>
        <w:rPr>
          <w:szCs w:val="24"/>
          <w:u w:val="single"/>
        </w:rPr>
      </w:pPr>
      <w:r>
        <w:rPr>
          <w:szCs w:val="24"/>
        </w:rPr>
        <w:t>项目名称：</w:t>
      </w:r>
      <w:r>
        <w:rPr>
          <w:rFonts w:hint="eastAsia"/>
          <w:szCs w:val="24"/>
        </w:rPr>
        <w:t>济南专用车公司厂区测速项目</w:t>
      </w:r>
    </w:p>
    <w:p w14:paraId="7DBB9830" w14:textId="77777777" w:rsidR="006812AF" w:rsidRDefault="00000000">
      <w:pPr>
        <w:widowControl/>
        <w:ind w:firstLineChars="0" w:firstLine="0"/>
        <w:jc w:val="left"/>
        <w:rPr>
          <w:szCs w:val="24"/>
        </w:rPr>
      </w:pPr>
      <w:r>
        <w:rPr>
          <w:rFonts w:hint="eastAsia"/>
          <w:szCs w:val="24"/>
        </w:rPr>
        <w:t>项目编号：</w:t>
      </w:r>
      <w:r>
        <w:rPr>
          <w:rFonts w:hint="eastAsia"/>
          <w:szCs w:val="24"/>
        </w:rPr>
        <w:t>CGZXCX2026075460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890"/>
        <w:gridCol w:w="2325"/>
        <w:gridCol w:w="1704"/>
        <w:gridCol w:w="1641"/>
        <w:gridCol w:w="1032"/>
      </w:tblGrid>
      <w:tr w:rsidR="006812AF" w14:paraId="5FFC34EF" w14:textId="77777777">
        <w:tc>
          <w:tcPr>
            <w:tcW w:w="828" w:type="dxa"/>
            <w:vAlign w:val="center"/>
          </w:tcPr>
          <w:p w14:paraId="20CA5783" w14:textId="77777777" w:rsidR="006812AF" w:rsidRDefault="00000000">
            <w:pPr>
              <w:spacing w:line="400" w:lineRule="exact"/>
              <w:ind w:firstLineChars="0" w:firstLine="0"/>
              <w:rPr>
                <w:bCs/>
                <w:szCs w:val="24"/>
              </w:rPr>
            </w:pPr>
            <w:r>
              <w:rPr>
                <w:bCs/>
                <w:szCs w:val="24"/>
              </w:rPr>
              <w:t>序号</w:t>
            </w:r>
          </w:p>
        </w:tc>
        <w:tc>
          <w:tcPr>
            <w:tcW w:w="1890" w:type="dxa"/>
            <w:vAlign w:val="center"/>
          </w:tcPr>
          <w:p w14:paraId="0D8C008E" w14:textId="77777777" w:rsidR="006812AF" w:rsidRDefault="00000000">
            <w:pPr>
              <w:spacing w:line="400" w:lineRule="exact"/>
              <w:ind w:firstLineChars="0" w:firstLine="0"/>
              <w:jc w:val="center"/>
              <w:rPr>
                <w:bCs/>
                <w:szCs w:val="24"/>
              </w:rPr>
            </w:pPr>
            <w:r>
              <w:rPr>
                <w:bCs/>
                <w:szCs w:val="24"/>
              </w:rPr>
              <w:t>招标文件</w:t>
            </w:r>
          </w:p>
          <w:p w14:paraId="4EFDF165" w14:textId="77777777" w:rsidR="006812AF" w:rsidRDefault="00000000">
            <w:pPr>
              <w:spacing w:line="400" w:lineRule="exact"/>
              <w:ind w:firstLineChars="0" w:firstLine="0"/>
              <w:jc w:val="center"/>
              <w:rPr>
                <w:bCs/>
                <w:szCs w:val="24"/>
              </w:rPr>
            </w:pPr>
            <w:r>
              <w:rPr>
                <w:bCs/>
                <w:szCs w:val="24"/>
              </w:rPr>
              <w:t>条款号</w:t>
            </w:r>
          </w:p>
        </w:tc>
        <w:tc>
          <w:tcPr>
            <w:tcW w:w="2325" w:type="dxa"/>
            <w:vAlign w:val="center"/>
          </w:tcPr>
          <w:p w14:paraId="7F22972A" w14:textId="77777777" w:rsidR="006812AF" w:rsidRDefault="00000000">
            <w:pPr>
              <w:spacing w:line="400" w:lineRule="exact"/>
              <w:ind w:firstLineChars="0" w:firstLine="0"/>
              <w:jc w:val="center"/>
              <w:rPr>
                <w:bCs/>
                <w:szCs w:val="24"/>
              </w:rPr>
            </w:pPr>
            <w:r>
              <w:rPr>
                <w:bCs/>
                <w:szCs w:val="24"/>
              </w:rPr>
              <w:t>招标文件</w:t>
            </w:r>
          </w:p>
          <w:p w14:paraId="6D0E208A" w14:textId="77777777" w:rsidR="006812AF" w:rsidRDefault="00000000">
            <w:pPr>
              <w:spacing w:line="400" w:lineRule="exact"/>
              <w:ind w:firstLineChars="0" w:firstLine="0"/>
              <w:jc w:val="center"/>
              <w:rPr>
                <w:bCs/>
                <w:szCs w:val="24"/>
              </w:rPr>
            </w:pPr>
            <w:r>
              <w:rPr>
                <w:bCs/>
                <w:szCs w:val="24"/>
              </w:rPr>
              <w:t>条款内容</w:t>
            </w:r>
          </w:p>
        </w:tc>
        <w:tc>
          <w:tcPr>
            <w:tcW w:w="1704" w:type="dxa"/>
            <w:vAlign w:val="center"/>
          </w:tcPr>
          <w:p w14:paraId="520338C1" w14:textId="77777777" w:rsidR="006812AF" w:rsidRDefault="00000000">
            <w:pPr>
              <w:spacing w:line="400" w:lineRule="exact"/>
              <w:ind w:firstLineChars="0" w:firstLine="0"/>
              <w:jc w:val="center"/>
              <w:rPr>
                <w:bCs/>
                <w:szCs w:val="24"/>
              </w:rPr>
            </w:pPr>
            <w:r>
              <w:rPr>
                <w:bCs/>
                <w:szCs w:val="24"/>
              </w:rPr>
              <w:t>投标文件</w:t>
            </w:r>
          </w:p>
          <w:p w14:paraId="60A5303C" w14:textId="77777777" w:rsidR="006812AF" w:rsidRDefault="00000000">
            <w:pPr>
              <w:spacing w:line="400" w:lineRule="exact"/>
              <w:ind w:firstLineChars="0" w:firstLine="0"/>
              <w:jc w:val="center"/>
              <w:rPr>
                <w:bCs/>
                <w:szCs w:val="24"/>
              </w:rPr>
            </w:pPr>
            <w:r>
              <w:rPr>
                <w:bCs/>
                <w:szCs w:val="24"/>
              </w:rPr>
              <w:t>条款号</w:t>
            </w:r>
          </w:p>
        </w:tc>
        <w:tc>
          <w:tcPr>
            <w:tcW w:w="1641" w:type="dxa"/>
            <w:vAlign w:val="center"/>
          </w:tcPr>
          <w:p w14:paraId="3C384BC2" w14:textId="77777777" w:rsidR="006812AF" w:rsidRDefault="00000000">
            <w:pPr>
              <w:spacing w:line="400" w:lineRule="exact"/>
              <w:ind w:firstLineChars="0" w:firstLine="0"/>
              <w:jc w:val="center"/>
              <w:rPr>
                <w:bCs/>
                <w:szCs w:val="24"/>
              </w:rPr>
            </w:pPr>
            <w:r>
              <w:rPr>
                <w:bCs/>
                <w:szCs w:val="24"/>
              </w:rPr>
              <w:t>投标文件</w:t>
            </w:r>
          </w:p>
          <w:p w14:paraId="56BF22C6" w14:textId="77777777" w:rsidR="006812AF" w:rsidRDefault="00000000">
            <w:pPr>
              <w:spacing w:line="400" w:lineRule="exact"/>
              <w:ind w:firstLineChars="0" w:firstLine="0"/>
              <w:jc w:val="center"/>
              <w:rPr>
                <w:bCs/>
                <w:szCs w:val="24"/>
              </w:rPr>
            </w:pPr>
            <w:r>
              <w:rPr>
                <w:bCs/>
                <w:szCs w:val="24"/>
              </w:rPr>
              <w:t>条款内容</w:t>
            </w:r>
          </w:p>
        </w:tc>
        <w:tc>
          <w:tcPr>
            <w:tcW w:w="1032" w:type="dxa"/>
            <w:vAlign w:val="center"/>
          </w:tcPr>
          <w:p w14:paraId="7DA5E2D6" w14:textId="77777777" w:rsidR="006812AF" w:rsidRDefault="00000000">
            <w:pPr>
              <w:spacing w:line="400" w:lineRule="exact"/>
              <w:ind w:firstLineChars="0" w:firstLine="0"/>
              <w:rPr>
                <w:bCs/>
                <w:szCs w:val="24"/>
              </w:rPr>
            </w:pPr>
            <w:r>
              <w:rPr>
                <w:bCs/>
                <w:szCs w:val="24"/>
              </w:rPr>
              <w:t>说明</w:t>
            </w:r>
          </w:p>
        </w:tc>
      </w:tr>
      <w:tr w:rsidR="006812AF" w14:paraId="32658C4F" w14:textId="77777777">
        <w:trPr>
          <w:trHeight w:val="586"/>
        </w:trPr>
        <w:tc>
          <w:tcPr>
            <w:tcW w:w="828" w:type="dxa"/>
          </w:tcPr>
          <w:p w14:paraId="6987A524" w14:textId="77777777" w:rsidR="006812AF" w:rsidRDefault="00000000">
            <w:pPr>
              <w:spacing w:line="400" w:lineRule="exact"/>
              <w:ind w:firstLineChars="0" w:firstLine="0"/>
              <w:rPr>
                <w:szCs w:val="24"/>
              </w:rPr>
            </w:pPr>
            <w:r>
              <w:rPr>
                <w:rFonts w:hint="eastAsia"/>
                <w:szCs w:val="24"/>
              </w:rPr>
              <w:t>1</w:t>
            </w:r>
          </w:p>
        </w:tc>
        <w:tc>
          <w:tcPr>
            <w:tcW w:w="1890" w:type="dxa"/>
          </w:tcPr>
          <w:p w14:paraId="13D73AA3" w14:textId="77777777" w:rsidR="006812AF" w:rsidRDefault="00000000">
            <w:pPr>
              <w:pStyle w:val="2"/>
              <w:numPr>
                <w:ilvl w:val="1"/>
                <w:numId w:val="0"/>
              </w:numPr>
              <w:rPr>
                <w:b w:val="0"/>
                <w:bCs w:val="0"/>
                <w:kern w:val="2"/>
                <w:sz w:val="18"/>
                <w:szCs w:val="18"/>
                <w:u w:val="single" w:color="FFFFFF"/>
              </w:rPr>
            </w:pPr>
            <w:bookmarkStart w:id="288" w:name="_Toc150411880"/>
            <w:r>
              <w:rPr>
                <w:rFonts w:hint="eastAsia"/>
                <w:b w:val="0"/>
                <w:bCs w:val="0"/>
                <w:kern w:val="2"/>
                <w:sz w:val="18"/>
                <w:szCs w:val="18"/>
                <w:u w:val="single" w:color="FFFFFF"/>
              </w:rPr>
              <w:t>2.1</w:t>
            </w:r>
            <w:r>
              <w:rPr>
                <w:b w:val="0"/>
                <w:bCs w:val="0"/>
                <w:kern w:val="2"/>
                <w:sz w:val="18"/>
                <w:szCs w:val="18"/>
                <w:u w:val="single" w:color="FFFFFF"/>
              </w:rPr>
              <w:t>投标人须知前附表</w:t>
            </w:r>
            <w:bookmarkEnd w:id="288"/>
          </w:p>
          <w:p w14:paraId="42F1298D" w14:textId="77777777" w:rsidR="006812AF" w:rsidRDefault="006812AF">
            <w:pPr>
              <w:spacing w:line="400" w:lineRule="exact"/>
              <w:ind w:firstLineChars="0" w:firstLine="0"/>
              <w:rPr>
                <w:szCs w:val="24"/>
              </w:rPr>
            </w:pPr>
          </w:p>
        </w:tc>
        <w:tc>
          <w:tcPr>
            <w:tcW w:w="2325" w:type="dxa"/>
          </w:tcPr>
          <w:p w14:paraId="38D3D1C0" w14:textId="77777777" w:rsidR="006812AF" w:rsidRDefault="00000000">
            <w:pPr>
              <w:numPr>
                <w:ilvl w:val="0"/>
                <w:numId w:val="7"/>
              </w:numPr>
              <w:spacing w:line="400" w:lineRule="exact"/>
              <w:ind w:firstLineChars="0" w:firstLine="0"/>
              <w:rPr>
                <w:kern w:val="0"/>
                <w:sz w:val="18"/>
                <w:szCs w:val="18"/>
              </w:rPr>
            </w:pPr>
            <w:r>
              <w:rPr>
                <w:kern w:val="0"/>
                <w:sz w:val="18"/>
                <w:szCs w:val="18"/>
              </w:rPr>
              <w:t>合同生效后</w:t>
            </w:r>
            <w:r>
              <w:rPr>
                <w:kern w:val="0"/>
                <w:sz w:val="18"/>
                <w:szCs w:val="18"/>
              </w:rPr>
              <w:t>,</w:t>
            </w:r>
            <w:r>
              <w:rPr>
                <w:rFonts w:hint="eastAsia"/>
                <w:kern w:val="0"/>
                <w:sz w:val="18"/>
                <w:szCs w:val="18"/>
              </w:rPr>
              <w:t>设备全部到齐无质量问题，买</w:t>
            </w:r>
            <w:r>
              <w:rPr>
                <w:kern w:val="0"/>
                <w:sz w:val="18"/>
                <w:szCs w:val="18"/>
              </w:rPr>
              <w:t>方</w:t>
            </w:r>
            <w:r>
              <w:rPr>
                <w:rFonts w:hint="eastAsia"/>
                <w:kern w:val="0"/>
                <w:sz w:val="18"/>
                <w:szCs w:val="18"/>
              </w:rPr>
              <w:t>支付</w:t>
            </w:r>
            <w:r>
              <w:rPr>
                <w:kern w:val="0"/>
                <w:sz w:val="18"/>
                <w:szCs w:val="18"/>
              </w:rPr>
              <w:t>金额为合同价格</w:t>
            </w:r>
            <w:r>
              <w:rPr>
                <w:rFonts w:hint="eastAsia"/>
                <w:kern w:val="0"/>
                <w:sz w:val="18"/>
                <w:szCs w:val="18"/>
              </w:rPr>
              <w:t>3</w:t>
            </w:r>
            <w:r>
              <w:rPr>
                <w:kern w:val="0"/>
                <w:sz w:val="18"/>
                <w:szCs w:val="18"/>
              </w:rPr>
              <w:t>0%</w:t>
            </w:r>
            <w:r>
              <w:rPr>
                <w:rFonts w:hint="eastAsia"/>
                <w:kern w:val="0"/>
                <w:sz w:val="18"/>
                <w:szCs w:val="18"/>
              </w:rPr>
              <w:t>；</w:t>
            </w:r>
          </w:p>
          <w:p w14:paraId="31229030" w14:textId="77777777" w:rsidR="006812AF" w:rsidRDefault="00000000">
            <w:pPr>
              <w:spacing w:line="400" w:lineRule="exact"/>
              <w:ind w:firstLineChars="0" w:firstLine="0"/>
              <w:rPr>
                <w:kern w:val="0"/>
                <w:sz w:val="18"/>
                <w:szCs w:val="18"/>
              </w:rPr>
            </w:pPr>
            <w:r>
              <w:rPr>
                <w:rFonts w:hint="eastAsia"/>
                <w:kern w:val="0"/>
                <w:sz w:val="18"/>
                <w:szCs w:val="18"/>
              </w:rPr>
              <w:t>（</w:t>
            </w:r>
            <w:r>
              <w:rPr>
                <w:rFonts w:hint="eastAsia"/>
                <w:kern w:val="0"/>
                <w:sz w:val="18"/>
                <w:szCs w:val="18"/>
              </w:rPr>
              <w:t>2</w:t>
            </w:r>
            <w:r>
              <w:rPr>
                <w:rFonts w:hint="eastAsia"/>
                <w:kern w:val="0"/>
                <w:sz w:val="18"/>
                <w:szCs w:val="18"/>
              </w:rPr>
              <w:t>）经安装、调试最终验收合格后，买</w:t>
            </w:r>
            <w:r>
              <w:rPr>
                <w:kern w:val="0"/>
                <w:sz w:val="18"/>
                <w:szCs w:val="18"/>
              </w:rPr>
              <w:t>方</w:t>
            </w:r>
            <w:r>
              <w:rPr>
                <w:rFonts w:hint="eastAsia"/>
                <w:kern w:val="0"/>
                <w:sz w:val="18"/>
                <w:szCs w:val="18"/>
              </w:rPr>
              <w:t>支付</w:t>
            </w:r>
            <w:r>
              <w:rPr>
                <w:kern w:val="0"/>
                <w:sz w:val="18"/>
                <w:szCs w:val="18"/>
              </w:rPr>
              <w:t>金额为合同价格</w:t>
            </w:r>
            <w:r>
              <w:rPr>
                <w:rFonts w:hint="eastAsia"/>
                <w:kern w:val="0"/>
                <w:sz w:val="18"/>
                <w:szCs w:val="18"/>
              </w:rPr>
              <w:t>6</w:t>
            </w:r>
            <w:r>
              <w:rPr>
                <w:kern w:val="0"/>
                <w:sz w:val="18"/>
                <w:szCs w:val="18"/>
              </w:rPr>
              <w:t>0%</w:t>
            </w:r>
            <w:r>
              <w:rPr>
                <w:rFonts w:hint="eastAsia"/>
                <w:kern w:val="0"/>
                <w:sz w:val="18"/>
                <w:szCs w:val="18"/>
              </w:rPr>
              <w:t>；</w:t>
            </w:r>
          </w:p>
          <w:p w14:paraId="16024853" w14:textId="77777777" w:rsidR="006812AF" w:rsidRDefault="00000000">
            <w:pPr>
              <w:spacing w:line="400" w:lineRule="exact"/>
              <w:ind w:firstLineChars="0" w:firstLine="0"/>
              <w:rPr>
                <w:szCs w:val="24"/>
              </w:rPr>
            </w:pPr>
            <w:r>
              <w:rPr>
                <w:rFonts w:hint="eastAsia"/>
                <w:kern w:val="0"/>
                <w:sz w:val="18"/>
                <w:szCs w:val="18"/>
              </w:rPr>
              <w:t>（</w:t>
            </w:r>
            <w:r>
              <w:rPr>
                <w:rFonts w:hint="eastAsia"/>
                <w:kern w:val="0"/>
                <w:sz w:val="18"/>
                <w:szCs w:val="18"/>
              </w:rPr>
              <w:t>3</w:t>
            </w:r>
            <w:r>
              <w:rPr>
                <w:rFonts w:hint="eastAsia"/>
                <w:kern w:val="0"/>
                <w:sz w:val="18"/>
                <w:szCs w:val="18"/>
              </w:rPr>
              <w:t>）</w:t>
            </w:r>
            <w:r>
              <w:rPr>
                <w:kern w:val="0"/>
                <w:sz w:val="18"/>
                <w:szCs w:val="18"/>
              </w:rPr>
              <w:t>合同总价款的</w:t>
            </w:r>
            <w:r>
              <w:rPr>
                <w:kern w:val="0"/>
                <w:sz w:val="18"/>
                <w:szCs w:val="18"/>
              </w:rPr>
              <w:t>10%</w:t>
            </w:r>
            <w:r>
              <w:rPr>
                <w:kern w:val="0"/>
                <w:sz w:val="18"/>
                <w:szCs w:val="18"/>
              </w:rPr>
              <w:t>作为本合同约定设备的质量保证金</w:t>
            </w:r>
            <w:r>
              <w:rPr>
                <w:rFonts w:hint="eastAsia"/>
                <w:kern w:val="0"/>
                <w:sz w:val="18"/>
                <w:szCs w:val="18"/>
              </w:rPr>
              <w:t>。</w:t>
            </w:r>
          </w:p>
        </w:tc>
        <w:tc>
          <w:tcPr>
            <w:tcW w:w="1704" w:type="dxa"/>
          </w:tcPr>
          <w:p w14:paraId="709D452E" w14:textId="77777777" w:rsidR="006812AF" w:rsidRDefault="006812AF">
            <w:pPr>
              <w:spacing w:line="400" w:lineRule="exact"/>
              <w:ind w:firstLineChars="0" w:firstLine="0"/>
              <w:rPr>
                <w:szCs w:val="24"/>
              </w:rPr>
            </w:pPr>
          </w:p>
        </w:tc>
        <w:tc>
          <w:tcPr>
            <w:tcW w:w="1641" w:type="dxa"/>
          </w:tcPr>
          <w:p w14:paraId="5C73FC48" w14:textId="77777777" w:rsidR="006812AF" w:rsidRDefault="006812AF">
            <w:pPr>
              <w:spacing w:line="400" w:lineRule="exact"/>
              <w:ind w:firstLineChars="0" w:firstLine="0"/>
              <w:rPr>
                <w:szCs w:val="24"/>
              </w:rPr>
            </w:pPr>
          </w:p>
        </w:tc>
        <w:tc>
          <w:tcPr>
            <w:tcW w:w="1032" w:type="dxa"/>
          </w:tcPr>
          <w:p w14:paraId="68A238AF" w14:textId="77777777" w:rsidR="006812AF" w:rsidRDefault="006812AF">
            <w:pPr>
              <w:spacing w:line="400" w:lineRule="exact"/>
              <w:ind w:firstLineChars="0" w:firstLine="0"/>
              <w:rPr>
                <w:szCs w:val="24"/>
              </w:rPr>
            </w:pPr>
          </w:p>
        </w:tc>
      </w:tr>
      <w:tr w:rsidR="006812AF" w14:paraId="46645C24" w14:textId="77777777">
        <w:trPr>
          <w:trHeight w:val="586"/>
        </w:trPr>
        <w:tc>
          <w:tcPr>
            <w:tcW w:w="828" w:type="dxa"/>
          </w:tcPr>
          <w:p w14:paraId="7CC47A67" w14:textId="77777777" w:rsidR="006812AF" w:rsidRDefault="00000000">
            <w:pPr>
              <w:spacing w:line="400" w:lineRule="exact"/>
              <w:ind w:firstLineChars="0" w:firstLine="0"/>
              <w:rPr>
                <w:szCs w:val="24"/>
              </w:rPr>
            </w:pPr>
            <w:r>
              <w:rPr>
                <w:rFonts w:hint="eastAsia"/>
                <w:szCs w:val="24"/>
              </w:rPr>
              <w:t>2</w:t>
            </w:r>
          </w:p>
        </w:tc>
        <w:tc>
          <w:tcPr>
            <w:tcW w:w="1890" w:type="dxa"/>
          </w:tcPr>
          <w:p w14:paraId="1898BB1B" w14:textId="77777777" w:rsidR="006812AF" w:rsidRDefault="00000000">
            <w:pPr>
              <w:pStyle w:val="2"/>
              <w:numPr>
                <w:ilvl w:val="1"/>
                <w:numId w:val="0"/>
              </w:numPr>
              <w:rPr>
                <w:b w:val="0"/>
                <w:bCs w:val="0"/>
                <w:kern w:val="2"/>
                <w:sz w:val="18"/>
                <w:szCs w:val="18"/>
                <w:u w:val="single" w:color="FFFFFF"/>
              </w:rPr>
            </w:pPr>
            <w:bookmarkStart w:id="289" w:name="_Toc150411881"/>
            <w:r>
              <w:rPr>
                <w:rFonts w:hint="eastAsia"/>
                <w:b w:val="0"/>
                <w:bCs w:val="0"/>
                <w:kern w:val="2"/>
                <w:sz w:val="18"/>
                <w:szCs w:val="18"/>
                <w:u w:val="single" w:color="FFFFFF"/>
              </w:rPr>
              <w:t>2.1</w:t>
            </w:r>
            <w:r>
              <w:rPr>
                <w:b w:val="0"/>
                <w:bCs w:val="0"/>
                <w:kern w:val="2"/>
                <w:sz w:val="18"/>
                <w:szCs w:val="18"/>
                <w:u w:val="single" w:color="FFFFFF"/>
              </w:rPr>
              <w:t>投标人须知前附表</w:t>
            </w:r>
            <w:bookmarkEnd w:id="289"/>
          </w:p>
          <w:p w14:paraId="364EADB0" w14:textId="77777777" w:rsidR="006812AF" w:rsidRDefault="006812AF">
            <w:pPr>
              <w:spacing w:line="400" w:lineRule="exact"/>
              <w:ind w:firstLineChars="0" w:firstLine="0"/>
              <w:rPr>
                <w:szCs w:val="24"/>
              </w:rPr>
            </w:pPr>
          </w:p>
        </w:tc>
        <w:tc>
          <w:tcPr>
            <w:tcW w:w="2325" w:type="dxa"/>
          </w:tcPr>
          <w:p w14:paraId="0369F93B" w14:textId="77777777" w:rsidR="006812AF" w:rsidRDefault="00000000">
            <w:pPr>
              <w:spacing w:line="400" w:lineRule="exact"/>
              <w:ind w:firstLineChars="0" w:firstLine="0"/>
              <w:rPr>
                <w:sz w:val="18"/>
                <w:szCs w:val="18"/>
                <w:u w:val="single" w:color="FFFFFF"/>
              </w:rPr>
            </w:pPr>
            <w:r>
              <w:rPr>
                <w:rFonts w:hint="eastAsia"/>
                <w:sz w:val="18"/>
                <w:szCs w:val="18"/>
                <w:u w:val="single" w:color="FFFFFF"/>
              </w:rPr>
              <w:t>合同价款的结算方式：半年期商业汇票</w:t>
            </w:r>
          </w:p>
          <w:p w14:paraId="138AFA11" w14:textId="77777777" w:rsidR="006812AF" w:rsidRDefault="00000000">
            <w:pPr>
              <w:spacing w:line="400" w:lineRule="exact"/>
              <w:ind w:firstLineChars="0" w:firstLine="0"/>
              <w:rPr>
                <w:szCs w:val="24"/>
              </w:rPr>
            </w:pPr>
            <w:r>
              <w:rPr>
                <w:rFonts w:hint="eastAsia"/>
                <w:sz w:val="18"/>
                <w:szCs w:val="18"/>
                <w:u w:val="single" w:color="FFFFFF"/>
              </w:rPr>
              <w:t>（包括半年期</w:t>
            </w:r>
            <w:r>
              <w:rPr>
                <w:sz w:val="18"/>
                <w:szCs w:val="18"/>
                <w:u w:val="single" w:color="FFFFFF"/>
              </w:rPr>
              <w:t>银行承兑汇票</w:t>
            </w:r>
            <w:r>
              <w:rPr>
                <w:rFonts w:hint="eastAsia"/>
                <w:sz w:val="18"/>
                <w:szCs w:val="18"/>
                <w:u w:val="single" w:color="FFFFFF"/>
              </w:rPr>
              <w:t>和</w:t>
            </w:r>
            <w:r>
              <w:rPr>
                <w:sz w:val="18"/>
                <w:szCs w:val="18"/>
                <w:u w:val="single" w:color="FFFFFF"/>
              </w:rPr>
              <w:t>商业承兑汇票</w:t>
            </w:r>
            <w:r>
              <w:rPr>
                <w:rFonts w:hint="eastAsia"/>
                <w:sz w:val="18"/>
                <w:szCs w:val="18"/>
                <w:u w:val="single" w:color="FFFFFF"/>
              </w:rPr>
              <w:t>）</w:t>
            </w:r>
          </w:p>
        </w:tc>
        <w:tc>
          <w:tcPr>
            <w:tcW w:w="1704" w:type="dxa"/>
          </w:tcPr>
          <w:p w14:paraId="55A82967" w14:textId="77777777" w:rsidR="006812AF" w:rsidRDefault="006812AF">
            <w:pPr>
              <w:spacing w:line="400" w:lineRule="exact"/>
              <w:ind w:firstLineChars="0" w:firstLine="0"/>
              <w:rPr>
                <w:szCs w:val="24"/>
              </w:rPr>
            </w:pPr>
          </w:p>
        </w:tc>
        <w:tc>
          <w:tcPr>
            <w:tcW w:w="1641" w:type="dxa"/>
          </w:tcPr>
          <w:p w14:paraId="2F493C58" w14:textId="77777777" w:rsidR="006812AF" w:rsidRDefault="006812AF">
            <w:pPr>
              <w:spacing w:line="400" w:lineRule="exact"/>
              <w:ind w:firstLineChars="0" w:firstLine="0"/>
              <w:rPr>
                <w:szCs w:val="24"/>
              </w:rPr>
            </w:pPr>
          </w:p>
        </w:tc>
        <w:tc>
          <w:tcPr>
            <w:tcW w:w="1032" w:type="dxa"/>
          </w:tcPr>
          <w:p w14:paraId="279CD356" w14:textId="77777777" w:rsidR="006812AF" w:rsidRDefault="006812AF">
            <w:pPr>
              <w:spacing w:line="400" w:lineRule="exact"/>
              <w:ind w:firstLineChars="0" w:firstLine="0"/>
              <w:rPr>
                <w:szCs w:val="24"/>
              </w:rPr>
            </w:pPr>
          </w:p>
        </w:tc>
      </w:tr>
      <w:tr w:rsidR="006812AF" w14:paraId="6E114447" w14:textId="77777777">
        <w:trPr>
          <w:trHeight w:val="586"/>
        </w:trPr>
        <w:tc>
          <w:tcPr>
            <w:tcW w:w="828" w:type="dxa"/>
          </w:tcPr>
          <w:p w14:paraId="132F9903" w14:textId="77777777" w:rsidR="006812AF" w:rsidRDefault="006812AF">
            <w:pPr>
              <w:spacing w:line="400" w:lineRule="exact"/>
              <w:ind w:firstLineChars="0" w:firstLine="0"/>
              <w:rPr>
                <w:szCs w:val="24"/>
              </w:rPr>
            </w:pPr>
          </w:p>
        </w:tc>
        <w:tc>
          <w:tcPr>
            <w:tcW w:w="1890" w:type="dxa"/>
          </w:tcPr>
          <w:p w14:paraId="240DC9F4" w14:textId="77777777" w:rsidR="006812AF" w:rsidRDefault="006812AF">
            <w:pPr>
              <w:spacing w:line="400" w:lineRule="exact"/>
              <w:ind w:firstLineChars="0" w:firstLine="0"/>
              <w:rPr>
                <w:szCs w:val="24"/>
              </w:rPr>
            </w:pPr>
          </w:p>
        </w:tc>
        <w:tc>
          <w:tcPr>
            <w:tcW w:w="2325" w:type="dxa"/>
          </w:tcPr>
          <w:p w14:paraId="40096284" w14:textId="77777777" w:rsidR="006812AF" w:rsidRDefault="006812AF">
            <w:pPr>
              <w:spacing w:line="400" w:lineRule="exact"/>
              <w:ind w:firstLineChars="0" w:firstLine="0"/>
              <w:rPr>
                <w:szCs w:val="24"/>
              </w:rPr>
            </w:pPr>
          </w:p>
        </w:tc>
        <w:tc>
          <w:tcPr>
            <w:tcW w:w="1704" w:type="dxa"/>
          </w:tcPr>
          <w:p w14:paraId="431549BB" w14:textId="77777777" w:rsidR="006812AF" w:rsidRDefault="006812AF">
            <w:pPr>
              <w:spacing w:line="400" w:lineRule="exact"/>
              <w:ind w:firstLineChars="0" w:firstLine="0"/>
              <w:rPr>
                <w:szCs w:val="24"/>
              </w:rPr>
            </w:pPr>
          </w:p>
        </w:tc>
        <w:tc>
          <w:tcPr>
            <w:tcW w:w="1641" w:type="dxa"/>
          </w:tcPr>
          <w:p w14:paraId="22BA545E" w14:textId="77777777" w:rsidR="006812AF" w:rsidRDefault="006812AF">
            <w:pPr>
              <w:spacing w:line="400" w:lineRule="exact"/>
              <w:ind w:firstLineChars="0" w:firstLine="0"/>
              <w:rPr>
                <w:szCs w:val="24"/>
              </w:rPr>
            </w:pPr>
          </w:p>
        </w:tc>
        <w:tc>
          <w:tcPr>
            <w:tcW w:w="1032" w:type="dxa"/>
          </w:tcPr>
          <w:p w14:paraId="61434DEC" w14:textId="77777777" w:rsidR="006812AF" w:rsidRDefault="006812AF">
            <w:pPr>
              <w:spacing w:line="400" w:lineRule="exact"/>
              <w:ind w:firstLineChars="0" w:firstLine="0"/>
              <w:rPr>
                <w:szCs w:val="24"/>
              </w:rPr>
            </w:pPr>
          </w:p>
        </w:tc>
      </w:tr>
      <w:tr w:rsidR="006812AF" w14:paraId="69577025" w14:textId="77777777">
        <w:trPr>
          <w:trHeight w:val="586"/>
        </w:trPr>
        <w:tc>
          <w:tcPr>
            <w:tcW w:w="828" w:type="dxa"/>
          </w:tcPr>
          <w:p w14:paraId="27754710" w14:textId="77777777" w:rsidR="006812AF" w:rsidRDefault="006812AF">
            <w:pPr>
              <w:spacing w:line="400" w:lineRule="exact"/>
              <w:ind w:firstLineChars="0" w:firstLine="0"/>
              <w:rPr>
                <w:szCs w:val="24"/>
              </w:rPr>
            </w:pPr>
          </w:p>
        </w:tc>
        <w:tc>
          <w:tcPr>
            <w:tcW w:w="1890" w:type="dxa"/>
          </w:tcPr>
          <w:p w14:paraId="5934009C" w14:textId="77777777" w:rsidR="006812AF" w:rsidRDefault="006812AF">
            <w:pPr>
              <w:spacing w:line="400" w:lineRule="exact"/>
              <w:ind w:firstLineChars="0" w:firstLine="0"/>
              <w:rPr>
                <w:szCs w:val="24"/>
              </w:rPr>
            </w:pPr>
          </w:p>
        </w:tc>
        <w:tc>
          <w:tcPr>
            <w:tcW w:w="2325" w:type="dxa"/>
          </w:tcPr>
          <w:p w14:paraId="3B084BAC" w14:textId="77777777" w:rsidR="006812AF" w:rsidRDefault="006812AF">
            <w:pPr>
              <w:spacing w:line="400" w:lineRule="exact"/>
              <w:ind w:firstLineChars="0" w:firstLine="0"/>
              <w:rPr>
                <w:szCs w:val="24"/>
              </w:rPr>
            </w:pPr>
          </w:p>
        </w:tc>
        <w:tc>
          <w:tcPr>
            <w:tcW w:w="1704" w:type="dxa"/>
          </w:tcPr>
          <w:p w14:paraId="484BC7A5" w14:textId="77777777" w:rsidR="006812AF" w:rsidRDefault="006812AF">
            <w:pPr>
              <w:spacing w:line="400" w:lineRule="exact"/>
              <w:ind w:firstLineChars="0" w:firstLine="0"/>
              <w:rPr>
                <w:szCs w:val="24"/>
              </w:rPr>
            </w:pPr>
          </w:p>
        </w:tc>
        <w:tc>
          <w:tcPr>
            <w:tcW w:w="1641" w:type="dxa"/>
          </w:tcPr>
          <w:p w14:paraId="1E36EDB2" w14:textId="77777777" w:rsidR="006812AF" w:rsidRDefault="006812AF">
            <w:pPr>
              <w:spacing w:line="400" w:lineRule="exact"/>
              <w:ind w:firstLineChars="0" w:firstLine="0"/>
              <w:rPr>
                <w:szCs w:val="24"/>
              </w:rPr>
            </w:pPr>
          </w:p>
        </w:tc>
        <w:tc>
          <w:tcPr>
            <w:tcW w:w="1032" w:type="dxa"/>
          </w:tcPr>
          <w:p w14:paraId="3C497698" w14:textId="77777777" w:rsidR="006812AF" w:rsidRDefault="006812AF">
            <w:pPr>
              <w:spacing w:line="400" w:lineRule="exact"/>
              <w:ind w:firstLineChars="0" w:firstLine="0"/>
              <w:rPr>
                <w:szCs w:val="24"/>
              </w:rPr>
            </w:pPr>
          </w:p>
        </w:tc>
      </w:tr>
      <w:tr w:rsidR="006812AF" w14:paraId="521A8B1D" w14:textId="77777777">
        <w:trPr>
          <w:trHeight w:val="586"/>
        </w:trPr>
        <w:tc>
          <w:tcPr>
            <w:tcW w:w="828" w:type="dxa"/>
          </w:tcPr>
          <w:p w14:paraId="5A762DDB" w14:textId="77777777" w:rsidR="006812AF" w:rsidRDefault="006812AF">
            <w:pPr>
              <w:spacing w:line="400" w:lineRule="exact"/>
              <w:ind w:firstLineChars="0" w:firstLine="0"/>
              <w:rPr>
                <w:szCs w:val="24"/>
              </w:rPr>
            </w:pPr>
          </w:p>
        </w:tc>
        <w:tc>
          <w:tcPr>
            <w:tcW w:w="1890" w:type="dxa"/>
          </w:tcPr>
          <w:p w14:paraId="02CA126A" w14:textId="77777777" w:rsidR="006812AF" w:rsidRDefault="006812AF">
            <w:pPr>
              <w:spacing w:line="400" w:lineRule="exact"/>
              <w:ind w:firstLineChars="0" w:firstLine="0"/>
              <w:rPr>
                <w:szCs w:val="24"/>
              </w:rPr>
            </w:pPr>
          </w:p>
        </w:tc>
        <w:tc>
          <w:tcPr>
            <w:tcW w:w="2325" w:type="dxa"/>
          </w:tcPr>
          <w:p w14:paraId="1D31168C" w14:textId="77777777" w:rsidR="006812AF" w:rsidRDefault="006812AF">
            <w:pPr>
              <w:spacing w:line="400" w:lineRule="exact"/>
              <w:ind w:firstLineChars="0" w:firstLine="0"/>
              <w:rPr>
                <w:szCs w:val="24"/>
              </w:rPr>
            </w:pPr>
          </w:p>
        </w:tc>
        <w:tc>
          <w:tcPr>
            <w:tcW w:w="1704" w:type="dxa"/>
          </w:tcPr>
          <w:p w14:paraId="7F3AA883" w14:textId="77777777" w:rsidR="006812AF" w:rsidRDefault="006812AF">
            <w:pPr>
              <w:spacing w:line="400" w:lineRule="exact"/>
              <w:ind w:firstLineChars="0" w:firstLine="0"/>
              <w:rPr>
                <w:szCs w:val="24"/>
              </w:rPr>
            </w:pPr>
          </w:p>
        </w:tc>
        <w:tc>
          <w:tcPr>
            <w:tcW w:w="1641" w:type="dxa"/>
          </w:tcPr>
          <w:p w14:paraId="085FAE84" w14:textId="77777777" w:rsidR="006812AF" w:rsidRDefault="006812AF">
            <w:pPr>
              <w:spacing w:line="400" w:lineRule="exact"/>
              <w:ind w:firstLineChars="0" w:firstLine="0"/>
              <w:rPr>
                <w:szCs w:val="24"/>
              </w:rPr>
            </w:pPr>
          </w:p>
        </w:tc>
        <w:tc>
          <w:tcPr>
            <w:tcW w:w="1032" w:type="dxa"/>
          </w:tcPr>
          <w:p w14:paraId="59B6BA6B" w14:textId="77777777" w:rsidR="006812AF" w:rsidRDefault="006812AF">
            <w:pPr>
              <w:spacing w:line="400" w:lineRule="exact"/>
              <w:ind w:firstLineChars="0" w:firstLine="0"/>
              <w:rPr>
                <w:szCs w:val="24"/>
              </w:rPr>
            </w:pPr>
          </w:p>
        </w:tc>
      </w:tr>
    </w:tbl>
    <w:p w14:paraId="5F57B51E" w14:textId="77777777" w:rsidR="006812AF" w:rsidRDefault="006812AF">
      <w:pPr>
        <w:spacing w:line="400" w:lineRule="exact"/>
        <w:ind w:firstLine="480"/>
        <w:rPr>
          <w:szCs w:val="24"/>
        </w:rPr>
      </w:pPr>
    </w:p>
    <w:p w14:paraId="42CC3B15" w14:textId="77777777" w:rsidR="006812AF" w:rsidRDefault="00000000">
      <w:pPr>
        <w:spacing w:line="400" w:lineRule="exact"/>
        <w:ind w:firstLine="480"/>
        <w:rPr>
          <w:szCs w:val="24"/>
        </w:rPr>
      </w:pPr>
      <w:r>
        <w:rPr>
          <w:szCs w:val="24"/>
        </w:rPr>
        <w:t>投标人：（盖章）</w:t>
      </w:r>
    </w:p>
    <w:p w14:paraId="30035FC9" w14:textId="77777777" w:rsidR="006812AF" w:rsidRDefault="00000000">
      <w:pPr>
        <w:spacing w:line="400" w:lineRule="exact"/>
        <w:ind w:firstLine="480"/>
        <w:rPr>
          <w:szCs w:val="24"/>
        </w:rPr>
      </w:pPr>
      <w:r>
        <w:rPr>
          <w:szCs w:val="24"/>
        </w:rPr>
        <w:t>法定代表人（委托代理人）：（签字）</w:t>
      </w:r>
    </w:p>
    <w:p w14:paraId="0C7E5C9E" w14:textId="77777777" w:rsidR="006812AF" w:rsidRDefault="00000000">
      <w:pPr>
        <w:spacing w:line="400" w:lineRule="exact"/>
        <w:ind w:firstLine="480"/>
        <w:rPr>
          <w:szCs w:val="24"/>
        </w:rPr>
      </w:pPr>
      <w:r>
        <w:rPr>
          <w:szCs w:val="24"/>
        </w:rPr>
        <w:t>日期：年月日</w:t>
      </w:r>
    </w:p>
    <w:p w14:paraId="66B3CE85" w14:textId="77777777" w:rsidR="006812AF" w:rsidRDefault="006812AF">
      <w:pPr>
        <w:pStyle w:val="2"/>
        <w:numPr>
          <w:ilvl w:val="0"/>
          <w:numId w:val="0"/>
        </w:numPr>
      </w:pPr>
      <w:bookmarkStart w:id="290" w:name="_Toc424118189"/>
      <w:bookmarkStart w:id="291" w:name="_Toc23672"/>
      <w:bookmarkStart w:id="292" w:name="_Toc353881020"/>
      <w:bookmarkStart w:id="293" w:name="_Toc56676972"/>
      <w:bookmarkStart w:id="294" w:name="_Toc22374"/>
      <w:bookmarkStart w:id="295" w:name="_Toc518655812"/>
      <w:bookmarkStart w:id="296" w:name="_Toc23535"/>
      <w:bookmarkStart w:id="297" w:name="_Toc150411882"/>
    </w:p>
    <w:p w14:paraId="1B06BC34" w14:textId="77777777" w:rsidR="006812AF" w:rsidRDefault="006812AF">
      <w:pPr>
        <w:pStyle w:val="2"/>
        <w:numPr>
          <w:ilvl w:val="0"/>
          <w:numId w:val="0"/>
        </w:numPr>
      </w:pPr>
    </w:p>
    <w:p w14:paraId="6C6EE257" w14:textId="77777777" w:rsidR="006812AF" w:rsidRDefault="006812AF">
      <w:pPr>
        <w:ind w:firstLine="480"/>
      </w:pPr>
    </w:p>
    <w:p w14:paraId="74EE206F" w14:textId="77777777" w:rsidR="006812AF" w:rsidRDefault="006812AF">
      <w:pPr>
        <w:pStyle w:val="2"/>
        <w:numPr>
          <w:ilvl w:val="0"/>
          <w:numId w:val="0"/>
        </w:numPr>
      </w:pPr>
    </w:p>
    <w:p w14:paraId="6E5F33D7" w14:textId="77777777" w:rsidR="006812AF" w:rsidRDefault="00000000">
      <w:pPr>
        <w:pStyle w:val="2"/>
        <w:numPr>
          <w:ilvl w:val="0"/>
          <w:numId w:val="0"/>
        </w:numPr>
      </w:pPr>
      <w:r>
        <w:t>附件九</w:t>
      </w:r>
      <w:r>
        <w:rPr>
          <w:rFonts w:hint="eastAsia"/>
        </w:rPr>
        <w:t>：</w:t>
      </w:r>
      <w:r>
        <w:t>经营业绩一览表</w:t>
      </w:r>
      <w:bookmarkEnd w:id="290"/>
      <w:bookmarkEnd w:id="291"/>
      <w:bookmarkEnd w:id="292"/>
      <w:bookmarkEnd w:id="293"/>
      <w:bookmarkEnd w:id="294"/>
      <w:bookmarkEnd w:id="295"/>
      <w:bookmarkEnd w:id="296"/>
      <w:bookmarkEnd w:id="297"/>
    </w:p>
    <w:p w14:paraId="5554A023" w14:textId="77777777" w:rsidR="006812AF" w:rsidRDefault="00000000">
      <w:pPr>
        <w:spacing w:line="400" w:lineRule="exact"/>
        <w:ind w:firstLine="643"/>
        <w:jc w:val="center"/>
        <w:rPr>
          <w:b/>
          <w:bCs/>
          <w:sz w:val="32"/>
          <w:szCs w:val="24"/>
        </w:rPr>
      </w:pPr>
      <w:r>
        <w:rPr>
          <w:b/>
          <w:bCs/>
          <w:sz w:val="32"/>
          <w:szCs w:val="24"/>
        </w:rPr>
        <w:t>经营业绩一览表</w:t>
      </w:r>
    </w:p>
    <w:p w14:paraId="2A90413F" w14:textId="77777777" w:rsidR="006812AF" w:rsidRDefault="006812AF">
      <w:pPr>
        <w:spacing w:line="400" w:lineRule="exact"/>
        <w:ind w:firstLine="482"/>
        <w:jc w:val="center"/>
        <w:rPr>
          <w:b/>
          <w:bCs/>
          <w:szCs w:val="24"/>
        </w:rPr>
      </w:pPr>
    </w:p>
    <w:p w14:paraId="7B23E241" w14:textId="77777777" w:rsidR="006812AF" w:rsidRDefault="00000000">
      <w:pPr>
        <w:widowControl/>
        <w:ind w:firstLineChars="0" w:firstLine="0"/>
        <w:jc w:val="left"/>
        <w:rPr>
          <w:szCs w:val="24"/>
        </w:rPr>
      </w:pPr>
      <w:r>
        <w:rPr>
          <w:rFonts w:hint="eastAsia"/>
          <w:szCs w:val="24"/>
        </w:rPr>
        <w:t>项目名称：济南专用车公司厂区测速项目</w:t>
      </w:r>
    </w:p>
    <w:p w14:paraId="2AABC5AF" w14:textId="77777777" w:rsidR="006812AF" w:rsidRDefault="00000000">
      <w:pPr>
        <w:widowControl/>
        <w:ind w:firstLineChars="0" w:firstLine="0"/>
        <w:jc w:val="left"/>
        <w:rPr>
          <w:szCs w:val="24"/>
        </w:rPr>
      </w:pPr>
      <w:r>
        <w:rPr>
          <w:rFonts w:hint="eastAsia"/>
          <w:szCs w:val="24"/>
        </w:rPr>
        <w:t>项目编号：</w:t>
      </w:r>
      <w:r>
        <w:rPr>
          <w:rFonts w:hint="eastAsia"/>
          <w:szCs w:val="24"/>
        </w:rPr>
        <w:t>CGZXCX2026075460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785"/>
        <w:gridCol w:w="735"/>
        <w:gridCol w:w="840"/>
        <w:gridCol w:w="945"/>
        <w:gridCol w:w="1365"/>
        <w:gridCol w:w="1365"/>
        <w:gridCol w:w="1407"/>
      </w:tblGrid>
      <w:tr w:rsidR="006812AF" w14:paraId="1B63DB8D" w14:textId="77777777">
        <w:trPr>
          <w:trHeight w:val="620"/>
        </w:trPr>
        <w:tc>
          <w:tcPr>
            <w:tcW w:w="738" w:type="dxa"/>
            <w:vAlign w:val="center"/>
          </w:tcPr>
          <w:p w14:paraId="1ACB9DF9" w14:textId="77777777" w:rsidR="006812AF" w:rsidRDefault="00000000">
            <w:pPr>
              <w:ind w:firstLineChars="0" w:firstLine="0"/>
              <w:jc w:val="center"/>
              <w:rPr>
                <w:b/>
                <w:szCs w:val="24"/>
              </w:rPr>
            </w:pPr>
            <w:r>
              <w:rPr>
                <w:b/>
                <w:szCs w:val="24"/>
              </w:rPr>
              <w:t>序号</w:t>
            </w:r>
          </w:p>
        </w:tc>
        <w:tc>
          <w:tcPr>
            <w:tcW w:w="1785" w:type="dxa"/>
            <w:vAlign w:val="center"/>
          </w:tcPr>
          <w:p w14:paraId="1078134E" w14:textId="77777777" w:rsidR="006812AF" w:rsidRDefault="00000000">
            <w:pPr>
              <w:ind w:firstLineChars="0" w:firstLine="0"/>
              <w:jc w:val="center"/>
              <w:rPr>
                <w:b/>
                <w:szCs w:val="24"/>
              </w:rPr>
            </w:pPr>
            <w:r>
              <w:rPr>
                <w:b/>
                <w:szCs w:val="24"/>
              </w:rPr>
              <w:t>名称</w:t>
            </w:r>
          </w:p>
        </w:tc>
        <w:tc>
          <w:tcPr>
            <w:tcW w:w="735" w:type="dxa"/>
            <w:vAlign w:val="center"/>
          </w:tcPr>
          <w:p w14:paraId="69895380" w14:textId="77777777" w:rsidR="006812AF" w:rsidRDefault="00000000">
            <w:pPr>
              <w:ind w:firstLineChars="0" w:firstLine="0"/>
              <w:jc w:val="center"/>
              <w:rPr>
                <w:b/>
                <w:szCs w:val="24"/>
              </w:rPr>
            </w:pPr>
            <w:r>
              <w:rPr>
                <w:b/>
                <w:szCs w:val="24"/>
              </w:rPr>
              <w:t>数量</w:t>
            </w:r>
          </w:p>
        </w:tc>
        <w:tc>
          <w:tcPr>
            <w:tcW w:w="840" w:type="dxa"/>
            <w:vAlign w:val="center"/>
          </w:tcPr>
          <w:p w14:paraId="5455503B" w14:textId="77777777" w:rsidR="006812AF" w:rsidRDefault="00000000">
            <w:pPr>
              <w:ind w:firstLineChars="0" w:firstLine="0"/>
              <w:jc w:val="center"/>
              <w:rPr>
                <w:b/>
                <w:szCs w:val="24"/>
              </w:rPr>
            </w:pPr>
            <w:r>
              <w:rPr>
                <w:b/>
                <w:szCs w:val="24"/>
              </w:rPr>
              <w:t>规格型号</w:t>
            </w:r>
          </w:p>
        </w:tc>
        <w:tc>
          <w:tcPr>
            <w:tcW w:w="945" w:type="dxa"/>
            <w:vAlign w:val="center"/>
          </w:tcPr>
          <w:p w14:paraId="67F3D580" w14:textId="77777777" w:rsidR="006812AF" w:rsidRDefault="00000000">
            <w:pPr>
              <w:ind w:firstLineChars="0" w:firstLine="0"/>
              <w:jc w:val="center"/>
              <w:rPr>
                <w:b/>
                <w:szCs w:val="24"/>
              </w:rPr>
            </w:pPr>
            <w:r>
              <w:rPr>
                <w:b/>
                <w:szCs w:val="24"/>
              </w:rPr>
              <w:t>金额</w:t>
            </w:r>
            <w:r>
              <w:rPr>
                <w:rFonts w:hint="eastAsia"/>
                <w:b/>
                <w:szCs w:val="24"/>
              </w:rPr>
              <w:t>（含税）</w:t>
            </w:r>
          </w:p>
        </w:tc>
        <w:tc>
          <w:tcPr>
            <w:tcW w:w="1365" w:type="dxa"/>
            <w:vAlign w:val="center"/>
          </w:tcPr>
          <w:p w14:paraId="10528930" w14:textId="77777777" w:rsidR="006812AF" w:rsidRDefault="00000000">
            <w:pPr>
              <w:ind w:firstLineChars="0" w:firstLine="0"/>
              <w:jc w:val="center"/>
              <w:rPr>
                <w:b/>
                <w:szCs w:val="24"/>
              </w:rPr>
            </w:pPr>
            <w:r>
              <w:rPr>
                <w:b/>
                <w:szCs w:val="24"/>
              </w:rPr>
              <w:t>用户名称</w:t>
            </w:r>
          </w:p>
        </w:tc>
        <w:tc>
          <w:tcPr>
            <w:tcW w:w="1365" w:type="dxa"/>
            <w:vAlign w:val="center"/>
          </w:tcPr>
          <w:p w14:paraId="4965A950" w14:textId="77777777" w:rsidR="006812AF" w:rsidRDefault="00000000">
            <w:pPr>
              <w:ind w:firstLineChars="0" w:firstLine="0"/>
              <w:jc w:val="center"/>
              <w:rPr>
                <w:b/>
                <w:szCs w:val="24"/>
              </w:rPr>
            </w:pPr>
            <w:r>
              <w:rPr>
                <w:b/>
                <w:szCs w:val="24"/>
              </w:rPr>
              <w:t>联系人及</w:t>
            </w:r>
          </w:p>
          <w:p w14:paraId="5C1D48B6" w14:textId="77777777" w:rsidR="006812AF" w:rsidRDefault="00000000">
            <w:pPr>
              <w:ind w:firstLineChars="0" w:firstLine="0"/>
              <w:jc w:val="center"/>
              <w:rPr>
                <w:b/>
                <w:szCs w:val="24"/>
              </w:rPr>
            </w:pPr>
            <w:r>
              <w:rPr>
                <w:b/>
                <w:szCs w:val="24"/>
              </w:rPr>
              <w:t>联系电话</w:t>
            </w:r>
          </w:p>
        </w:tc>
        <w:tc>
          <w:tcPr>
            <w:tcW w:w="1407" w:type="dxa"/>
            <w:vAlign w:val="center"/>
          </w:tcPr>
          <w:p w14:paraId="6A7B6879" w14:textId="77777777" w:rsidR="006812AF" w:rsidRDefault="00000000">
            <w:pPr>
              <w:ind w:firstLineChars="0" w:firstLine="0"/>
              <w:jc w:val="center"/>
              <w:rPr>
                <w:b/>
                <w:szCs w:val="24"/>
              </w:rPr>
            </w:pPr>
            <w:r>
              <w:rPr>
                <w:b/>
                <w:szCs w:val="24"/>
              </w:rPr>
              <w:t>投产日期</w:t>
            </w:r>
          </w:p>
        </w:tc>
      </w:tr>
      <w:tr w:rsidR="006812AF" w14:paraId="600641FD" w14:textId="77777777">
        <w:trPr>
          <w:trHeight w:val="620"/>
        </w:trPr>
        <w:tc>
          <w:tcPr>
            <w:tcW w:w="738" w:type="dxa"/>
          </w:tcPr>
          <w:p w14:paraId="60EA71C9" w14:textId="77777777" w:rsidR="006812AF" w:rsidRDefault="006812AF">
            <w:pPr>
              <w:ind w:firstLineChars="0" w:firstLine="0"/>
              <w:rPr>
                <w:b/>
                <w:szCs w:val="24"/>
              </w:rPr>
            </w:pPr>
          </w:p>
        </w:tc>
        <w:tc>
          <w:tcPr>
            <w:tcW w:w="1785" w:type="dxa"/>
          </w:tcPr>
          <w:p w14:paraId="1D1C0363" w14:textId="77777777" w:rsidR="006812AF" w:rsidRDefault="006812AF">
            <w:pPr>
              <w:ind w:firstLineChars="0" w:firstLine="0"/>
              <w:rPr>
                <w:b/>
                <w:szCs w:val="24"/>
              </w:rPr>
            </w:pPr>
          </w:p>
        </w:tc>
        <w:tc>
          <w:tcPr>
            <w:tcW w:w="735" w:type="dxa"/>
          </w:tcPr>
          <w:p w14:paraId="56BABEDC" w14:textId="77777777" w:rsidR="006812AF" w:rsidRDefault="006812AF">
            <w:pPr>
              <w:ind w:firstLineChars="0" w:firstLine="0"/>
              <w:rPr>
                <w:b/>
                <w:szCs w:val="24"/>
              </w:rPr>
            </w:pPr>
          </w:p>
        </w:tc>
        <w:tc>
          <w:tcPr>
            <w:tcW w:w="840" w:type="dxa"/>
          </w:tcPr>
          <w:p w14:paraId="5538EC37" w14:textId="77777777" w:rsidR="006812AF" w:rsidRDefault="006812AF">
            <w:pPr>
              <w:ind w:firstLineChars="0" w:firstLine="0"/>
              <w:rPr>
                <w:b/>
                <w:szCs w:val="24"/>
              </w:rPr>
            </w:pPr>
          </w:p>
        </w:tc>
        <w:tc>
          <w:tcPr>
            <w:tcW w:w="945" w:type="dxa"/>
          </w:tcPr>
          <w:p w14:paraId="03CAE236" w14:textId="77777777" w:rsidR="006812AF" w:rsidRDefault="006812AF">
            <w:pPr>
              <w:ind w:firstLineChars="0" w:firstLine="0"/>
              <w:rPr>
                <w:b/>
                <w:szCs w:val="24"/>
              </w:rPr>
            </w:pPr>
          </w:p>
        </w:tc>
        <w:tc>
          <w:tcPr>
            <w:tcW w:w="1365" w:type="dxa"/>
          </w:tcPr>
          <w:p w14:paraId="1954D822" w14:textId="77777777" w:rsidR="006812AF" w:rsidRDefault="006812AF">
            <w:pPr>
              <w:ind w:firstLineChars="0" w:firstLine="0"/>
              <w:rPr>
                <w:b/>
                <w:szCs w:val="24"/>
              </w:rPr>
            </w:pPr>
          </w:p>
        </w:tc>
        <w:tc>
          <w:tcPr>
            <w:tcW w:w="1365" w:type="dxa"/>
          </w:tcPr>
          <w:p w14:paraId="66F451C3" w14:textId="77777777" w:rsidR="006812AF" w:rsidRDefault="006812AF">
            <w:pPr>
              <w:ind w:firstLineChars="0" w:firstLine="0"/>
              <w:rPr>
                <w:b/>
                <w:szCs w:val="24"/>
              </w:rPr>
            </w:pPr>
          </w:p>
        </w:tc>
        <w:tc>
          <w:tcPr>
            <w:tcW w:w="1407" w:type="dxa"/>
          </w:tcPr>
          <w:p w14:paraId="45F195A2" w14:textId="77777777" w:rsidR="006812AF" w:rsidRDefault="006812AF">
            <w:pPr>
              <w:ind w:firstLineChars="0" w:firstLine="0"/>
              <w:rPr>
                <w:b/>
                <w:szCs w:val="24"/>
              </w:rPr>
            </w:pPr>
          </w:p>
        </w:tc>
      </w:tr>
      <w:tr w:rsidR="006812AF" w14:paraId="567EEA74" w14:textId="77777777">
        <w:trPr>
          <w:trHeight w:val="620"/>
        </w:trPr>
        <w:tc>
          <w:tcPr>
            <w:tcW w:w="738" w:type="dxa"/>
          </w:tcPr>
          <w:p w14:paraId="6B1E7474" w14:textId="77777777" w:rsidR="006812AF" w:rsidRDefault="006812AF">
            <w:pPr>
              <w:ind w:firstLineChars="0" w:firstLine="0"/>
              <w:rPr>
                <w:b/>
                <w:szCs w:val="24"/>
              </w:rPr>
            </w:pPr>
          </w:p>
        </w:tc>
        <w:tc>
          <w:tcPr>
            <w:tcW w:w="1785" w:type="dxa"/>
          </w:tcPr>
          <w:p w14:paraId="0A66756A" w14:textId="77777777" w:rsidR="006812AF" w:rsidRDefault="006812AF">
            <w:pPr>
              <w:ind w:firstLineChars="0" w:firstLine="0"/>
              <w:rPr>
                <w:b/>
                <w:szCs w:val="24"/>
              </w:rPr>
            </w:pPr>
          </w:p>
        </w:tc>
        <w:tc>
          <w:tcPr>
            <w:tcW w:w="735" w:type="dxa"/>
          </w:tcPr>
          <w:p w14:paraId="17B30CF2" w14:textId="77777777" w:rsidR="006812AF" w:rsidRDefault="006812AF">
            <w:pPr>
              <w:ind w:firstLineChars="0" w:firstLine="0"/>
              <w:rPr>
                <w:b/>
                <w:szCs w:val="24"/>
              </w:rPr>
            </w:pPr>
          </w:p>
        </w:tc>
        <w:tc>
          <w:tcPr>
            <w:tcW w:w="840" w:type="dxa"/>
          </w:tcPr>
          <w:p w14:paraId="4B04648C" w14:textId="77777777" w:rsidR="006812AF" w:rsidRDefault="006812AF">
            <w:pPr>
              <w:ind w:firstLineChars="0" w:firstLine="0"/>
              <w:rPr>
                <w:b/>
                <w:szCs w:val="24"/>
              </w:rPr>
            </w:pPr>
          </w:p>
        </w:tc>
        <w:tc>
          <w:tcPr>
            <w:tcW w:w="945" w:type="dxa"/>
          </w:tcPr>
          <w:p w14:paraId="02923763" w14:textId="77777777" w:rsidR="006812AF" w:rsidRDefault="006812AF">
            <w:pPr>
              <w:ind w:firstLineChars="0" w:firstLine="0"/>
              <w:rPr>
                <w:b/>
                <w:szCs w:val="24"/>
              </w:rPr>
            </w:pPr>
          </w:p>
        </w:tc>
        <w:tc>
          <w:tcPr>
            <w:tcW w:w="1365" w:type="dxa"/>
          </w:tcPr>
          <w:p w14:paraId="3E63935A" w14:textId="77777777" w:rsidR="006812AF" w:rsidRDefault="006812AF">
            <w:pPr>
              <w:ind w:firstLineChars="0" w:firstLine="0"/>
              <w:rPr>
                <w:b/>
                <w:szCs w:val="24"/>
              </w:rPr>
            </w:pPr>
          </w:p>
        </w:tc>
        <w:tc>
          <w:tcPr>
            <w:tcW w:w="1365" w:type="dxa"/>
          </w:tcPr>
          <w:p w14:paraId="0D18BAFE" w14:textId="77777777" w:rsidR="006812AF" w:rsidRDefault="006812AF">
            <w:pPr>
              <w:ind w:firstLineChars="0" w:firstLine="0"/>
              <w:rPr>
                <w:b/>
                <w:szCs w:val="24"/>
              </w:rPr>
            </w:pPr>
          </w:p>
        </w:tc>
        <w:tc>
          <w:tcPr>
            <w:tcW w:w="1407" w:type="dxa"/>
          </w:tcPr>
          <w:p w14:paraId="08CA5DD8" w14:textId="77777777" w:rsidR="006812AF" w:rsidRDefault="006812AF">
            <w:pPr>
              <w:ind w:firstLineChars="0" w:firstLine="0"/>
              <w:rPr>
                <w:b/>
                <w:szCs w:val="24"/>
              </w:rPr>
            </w:pPr>
          </w:p>
        </w:tc>
      </w:tr>
      <w:tr w:rsidR="006812AF" w14:paraId="3AAF4340" w14:textId="77777777">
        <w:trPr>
          <w:trHeight w:val="620"/>
        </w:trPr>
        <w:tc>
          <w:tcPr>
            <w:tcW w:w="738" w:type="dxa"/>
          </w:tcPr>
          <w:p w14:paraId="5DF54CD0" w14:textId="77777777" w:rsidR="006812AF" w:rsidRDefault="006812AF">
            <w:pPr>
              <w:ind w:firstLineChars="0" w:firstLine="0"/>
              <w:rPr>
                <w:b/>
                <w:szCs w:val="24"/>
              </w:rPr>
            </w:pPr>
          </w:p>
        </w:tc>
        <w:tc>
          <w:tcPr>
            <w:tcW w:w="1785" w:type="dxa"/>
          </w:tcPr>
          <w:p w14:paraId="2690BE40" w14:textId="77777777" w:rsidR="006812AF" w:rsidRDefault="006812AF">
            <w:pPr>
              <w:ind w:firstLineChars="0" w:firstLine="0"/>
              <w:rPr>
                <w:b/>
                <w:szCs w:val="24"/>
              </w:rPr>
            </w:pPr>
          </w:p>
        </w:tc>
        <w:tc>
          <w:tcPr>
            <w:tcW w:w="735" w:type="dxa"/>
          </w:tcPr>
          <w:p w14:paraId="19DF6C4D" w14:textId="77777777" w:rsidR="006812AF" w:rsidRDefault="006812AF">
            <w:pPr>
              <w:ind w:firstLineChars="0" w:firstLine="0"/>
              <w:rPr>
                <w:b/>
                <w:szCs w:val="24"/>
              </w:rPr>
            </w:pPr>
          </w:p>
        </w:tc>
        <w:tc>
          <w:tcPr>
            <w:tcW w:w="840" w:type="dxa"/>
          </w:tcPr>
          <w:p w14:paraId="2B4A91A7" w14:textId="77777777" w:rsidR="006812AF" w:rsidRDefault="006812AF">
            <w:pPr>
              <w:ind w:firstLineChars="0" w:firstLine="0"/>
              <w:rPr>
                <w:b/>
                <w:szCs w:val="24"/>
              </w:rPr>
            </w:pPr>
          </w:p>
        </w:tc>
        <w:tc>
          <w:tcPr>
            <w:tcW w:w="945" w:type="dxa"/>
          </w:tcPr>
          <w:p w14:paraId="66C278AD" w14:textId="77777777" w:rsidR="006812AF" w:rsidRDefault="006812AF">
            <w:pPr>
              <w:ind w:firstLineChars="0" w:firstLine="0"/>
              <w:rPr>
                <w:b/>
                <w:szCs w:val="24"/>
              </w:rPr>
            </w:pPr>
          </w:p>
        </w:tc>
        <w:tc>
          <w:tcPr>
            <w:tcW w:w="1365" w:type="dxa"/>
          </w:tcPr>
          <w:p w14:paraId="4D9C69DA" w14:textId="77777777" w:rsidR="006812AF" w:rsidRDefault="006812AF">
            <w:pPr>
              <w:ind w:firstLineChars="0" w:firstLine="0"/>
              <w:rPr>
                <w:b/>
                <w:szCs w:val="24"/>
              </w:rPr>
            </w:pPr>
          </w:p>
        </w:tc>
        <w:tc>
          <w:tcPr>
            <w:tcW w:w="1365" w:type="dxa"/>
          </w:tcPr>
          <w:p w14:paraId="0495A458" w14:textId="77777777" w:rsidR="006812AF" w:rsidRDefault="006812AF">
            <w:pPr>
              <w:ind w:firstLineChars="0" w:firstLine="0"/>
              <w:rPr>
                <w:b/>
                <w:szCs w:val="24"/>
              </w:rPr>
            </w:pPr>
          </w:p>
        </w:tc>
        <w:tc>
          <w:tcPr>
            <w:tcW w:w="1407" w:type="dxa"/>
          </w:tcPr>
          <w:p w14:paraId="7BCE76C4" w14:textId="77777777" w:rsidR="006812AF" w:rsidRDefault="006812AF">
            <w:pPr>
              <w:ind w:firstLineChars="0" w:firstLine="0"/>
              <w:rPr>
                <w:b/>
                <w:szCs w:val="24"/>
              </w:rPr>
            </w:pPr>
          </w:p>
        </w:tc>
      </w:tr>
      <w:tr w:rsidR="006812AF" w14:paraId="40F2437D" w14:textId="77777777">
        <w:trPr>
          <w:trHeight w:val="620"/>
        </w:trPr>
        <w:tc>
          <w:tcPr>
            <w:tcW w:w="738" w:type="dxa"/>
          </w:tcPr>
          <w:p w14:paraId="70B3C670" w14:textId="77777777" w:rsidR="006812AF" w:rsidRDefault="006812AF">
            <w:pPr>
              <w:ind w:firstLineChars="0" w:firstLine="0"/>
              <w:rPr>
                <w:b/>
                <w:szCs w:val="24"/>
              </w:rPr>
            </w:pPr>
          </w:p>
        </w:tc>
        <w:tc>
          <w:tcPr>
            <w:tcW w:w="1785" w:type="dxa"/>
          </w:tcPr>
          <w:p w14:paraId="3BD0AEE0" w14:textId="77777777" w:rsidR="006812AF" w:rsidRDefault="006812AF">
            <w:pPr>
              <w:ind w:firstLineChars="0" w:firstLine="0"/>
              <w:rPr>
                <w:b/>
                <w:szCs w:val="24"/>
              </w:rPr>
            </w:pPr>
          </w:p>
        </w:tc>
        <w:tc>
          <w:tcPr>
            <w:tcW w:w="735" w:type="dxa"/>
          </w:tcPr>
          <w:p w14:paraId="4FD18856" w14:textId="77777777" w:rsidR="006812AF" w:rsidRDefault="006812AF">
            <w:pPr>
              <w:ind w:firstLineChars="0" w:firstLine="0"/>
              <w:rPr>
                <w:b/>
                <w:szCs w:val="24"/>
              </w:rPr>
            </w:pPr>
          </w:p>
        </w:tc>
        <w:tc>
          <w:tcPr>
            <w:tcW w:w="840" w:type="dxa"/>
          </w:tcPr>
          <w:p w14:paraId="34683797" w14:textId="77777777" w:rsidR="006812AF" w:rsidRDefault="006812AF">
            <w:pPr>
              <w:ind w:firstLineChars="0" w:firstLine="0"/>
              <w:rPr>
                <w:b/>
                <w:szCs w:val="24"/>
              </w:rPr>
            </w:pPr>
          </w:p>
        </w:tc>
        <w:tc>
          <w:tcPr>
            <w:tcW w:w="945" w:type="dxa"/>
          </w:tcPr>
          <w:p w14:paraId="1D29685C" w14:textId="77777777" w:rsidR="006812AF" w:rsidRDefault="006812AF">
            <w:pPr>
              <w:ind w:firstLineChars="0" w:firstLine="0"/>
              <w:rPr>
                <w:b/>
                <w:szCs w:val="24"/>
              </w:rPr>
            </w:pPr>
          </w:p>
        </w:tc>
        <w:tc>
          <w:tcPr>
            <w:tcW w:w="1365" w:type="dxa"/>
          </w:tcPr>
          <w:p w14:paraId="5895565B" w14:textId="77777777" w:rsidR="006812AF" w:rsidRDefault="006812AF">
            <w:pPr>
              <w:ind w:firstLineChars="0" w:firstLine="0"/>
              <w:rPr>
                <w:b/>
                <w:szCs w:val="24"/>
              </w:rPr>
            </w:pPr>
          </w:p>
        </w:tc>
        <w:tc>
          <w:tcPr>
            <w:tcW w:w="1365" w:type="dxa"/>
          </w:tcPr>
          <w:p w14:paraId="741EBF17" w14:textId="77777777" w:rsidR="006812AF" w:rsidRDefault="006812AF">
            <w:pPr>
              <w:ind w:firstLineChars="0" w:firstLine="0"/>
              <w:rPr>
                <w:b/>
                <w:szCs w:val="24"/>
              </w:rPr>
            </w:pPr>
          </w:p>
        </w:tc>
        <w:tc>
          <w:tcPr>
            <w:tcW w:w="1407" w:type="dxa"/>
          </w:tcPr>
          <w:p w14:paraId="5A95D3FC" w14:textId="77777777" w:rsidR="006812AF" w:rsidRDefault="006812AF">
            <w:pPr>
              <w:ind w:firstLineChars="0" w:firstLine="0"/>
              <w:rPr>
                <w:b/>
                <w:szCs w:val="24"/>
              </w:rPr>
            </w:pPr>
          </w:p>
        </w:tc>
      </w:tr>
      <w:tr w:rsidR="006812AF" w14:paraId="5437F6EC" w14:textId="77777777">
        <w:trPr>
          <w:trHeight w:val="620"/>
        </w:trPr>
        <w:tc>
          <w:tcPr>
            <w:tcW w:w="738" w:type="dxa"/>
          </w:tcPr>
          <w:p w14:paraId="2913DD31" w14:textId="77777777" w:rsidR="006812AF" w:rsidRDefault="006812AF">
            <w:pPr>
              <w:ind w:firstLineChars="0" w:firstLine="0"/>
              <w:rPr>
                <w:b/>
                <w:szCs w:val="24"/>
              </w:rPr>
            </w:pPr>
          </w:p>
        </w:tc>
        <w:tc>
          <w:tcPr>
            <w:tcW w:w="1785" w:type="dxa"/>
          </w:tcPr>
          <w:p w14:paraId="7A195EEA" w14:textId="77777777" w:rsidR="006812AF" w:rsidRDefault="006812AF">
            <w:pPr>
              <w:ind w:firstLineChars="0" w:firstLine="0"/>
              <w:rPr>
                <w:b/>
                <w:szCs w:val="24"/>
              </w:rPr>
            </w:pPr>
          </w:p>
        </w:tc>
        <w:tc>
          <w:tcPr>
            <w:tcW w:w="735" w:type="dxa"/>
          </w:tcPr>
          <w:p w14:paraId="3A5B271A" w14:textId="77777777" w:rsidR="006812AF" w:rsidRDefault="006812AF">
            <w:pPr>
              <w:ind w:firstLineChars="0" w:firstLine="0"/>
              <w:rPr>
                <w:b/>
                <w:szCs w:val="24"/>
              </w:rPr>
            </w:pPr>
          </w:p>
        </w:tc>
        <w:tc>
          <w:tcPr>
            <w:tcW w:w="840" w:type="dxa"/>
          </w:tcPr>
          <w:p w14:paraId="55F7E018" w14:textId="77777777" w:rsidR="006812AF" w:rsidRDefault="006812AF">
            <w:pPr>
              <w:ind w:firstLineChars="0" w:firstLine="0"/>
              <w:rPr>
                <w:b/>
                <w:szCs w:val="24"/>
              </w:rPr>
            </w:pPr>
          </w:p>
        </w:tc>
        <w:tc>
          <w:tcPr>
            <w:tcW w:w="945" w:type="dxa"/>
          </w:tcPr>
          <w:p w14:paraId="215CD5C8" w14:textId="77777777" w:rsidR="006812AF" w:rsidRDefault="006812AF">
            <w:pPr>
              <w:ind w:firstLineChars="0" w:firstLine="0"/>
              <w:rPr>
                <w:b/>
                <w:szCs w:val="24"/>
              </w:rPr>
            </w:pPr>
          </w:p>
        </w:tc>
        <w:tc>
          <w:tcPr>
            <w:tcW w:w="1365" w:type="dxa"/>
          </w:tcPr>
          <w:p w14:paraId="01822410" w14:textId="77777777" w:rsidR="006812AF" w:rsidRDefault="006812AF">
            <w:pPr>
              <w:ind w:firstLineChars="0" w:firstLine="0"/>
              <w:rPr>
                <w:b/>
                <w:szCs w:val="24"/>
              </w:rPr>
            </w:pPr>
          </w:p>
        </w:tc>
        <w:tc>
          <w:tcPr>
            <w:tcW w:w="1365" w:type="dxa"/>
          </w:tcPr>
          <w:p w14:paraId="78AE3B72" w14:textId="77777777" w:rsidR="006812AF" w:rsidRDefault="006812AF">
            <w:pPr>
              <w:ind w:firstLineChars="0" w:firstLine="0"/>
              <w:rPr>
                <w:b/>
                <w:szCs w:val="24"/>
              </w:rPr>
            </w:pPr>
          </w:p>
        </w:tc>
        <w:tc>
          <w:tcPr>
            <w:tcW w:w="1407" w:type="dxa"/>
          </w:tcPr>
          <w:p w14:paraId="4F2B891D" w14:textId="77777777" w:rsidR="006812AF" w:rsidRDefault="006812AF">
            <w:pPr>
              <w:ind w:firstLineChars="0" w:firstLine="0"/>
              <w:rPr>
                <w:b/>
                <w:szCs w:val="24"/>
              </w:rPr>
            </w:pPr>
          </w:p>
        </w:tc>
      </w:tr>
      <w:tr w:rsidR="006812AF" w14:paraId="0CEE8FFB" w14:textId="77777777">
        <w:trPr>
          <w:trHeight w:val="620"/>
        </w:trPr>
        <w:tc>
          <w:tcPr>
            <w:tcW w:w="738" w:type="dxa"/>
          </w:tcPr>
          <w:p w14:paraId="0208B054" w14:textId="77777777" w:rsidR="006812AF" w:rsidRDefault="006812AF">
            <w:pPr>
              <w:ind w:firstLineChars="0" w:firstLine="0"/>
              <w:rPr>
                <w:b/>
                <w:szCs w:val="24"/>
              </w:rPr>
            </w:pPr>
          </w:p>
        </w:tc>
        <w:tc>
          <w:tcPr>
            <w:tcW w:w="1785" w:type="dxa"/>
          </w:tcPr>
          <w:p w14:paraId="22612BE8" w14:textId="77777777" w:rsidR="006812AF" w:rsidRDefault="006812AF">
            <w:pPr>
              <w:ind w:firstLineChars="0" w:firstLine="0"/>
              <w:rPr>
                <w:b/>
                <w:szCs w:val="24"/>
              </w:rPr>
            </w:pPr>
          </w:p>
        </w:tc>
        <w:tc>
          <w:tcPr>
            <w:tcW w:w="735" w:type="dxa"/>
          </w:tcPr>
          <w:p w14:paraId="04DE2F44" w14:textId="77777777" w:rsidR="006812AF" w:rsidRDefault="006812AF">
            <w:pPr>
              <w:ind w:firstLineChars="0" w:firstLine="0"/>
              <w:rPr>
                <w:b/>
                <w:szCs w:val="24"/>
              </w:rPr>
            </w:pPr>
          </w:p>
        </w:tc>
        <w:tc>
          <w:tcPr>
            <w:tcW w:w="840" w:type="dxa"/>
          </w:tcPr>
          <w:p w14:paraId="5AC7EEDC" w14:textId="77777777" w:rsidR="006812AF" w:rsidRDefault="006812AF">
            <w:pPr>
              <w:ind w:firstLineChars="0" w:firstLine="0"/>
              <w:rPr>
                <w:b/>
                <w:szCs w:val="24"/>
              </w:rPr>
            </w:pPr>
          </w:p>
        </w:tc>
        <w:tc>
          <w:tcPr>
            <w:tcW w:w="945" w:type="dxa"/>
          </w:tcPr>
          <w:p w14:paraId="43235FBD" w14:textId="77777777" w:rsidR="006812AF" w:rsidRDefault="006812AF">
            <w:pPr>
              <w:ind w:firstLineChars="0" w:firstLine="0"/>
              <w:rPr>
                <w:b/>
                <w:szCs w:val="24"/>
              </w:rPr>
            </w:pPr>
          </w:p>
        </w:tc>
        <w:tc>
          <w:tcPr>
            <w:tcW w:w="1365" w:type="dxa"/>
          </w:tcPr>
          <w:p w14:paraId="3F1CAC21" w14:textId="77777777" w:rsidR="006812AF" w:rsidRDefault="006812AF">
            <w:pPr>
              <w:ind w:firstLineChars="0" w:firstLine="0"/>
              <w:rPr>
                <w:b/>
                <w:szCs w:val="24"/>
              </w:rPr>
            </w:pPr>
          </w:p>
        </w:tc>
        <w:tc>
          <w:tcPr>
            <w:tcW w:w="1365" w:type="dxa"/>
          </w:tcPr>
          <w:p w14:paraId="4A0438FE" w14:textId="77777777" w:rsidR="006812AF" w:rsidRDefault="006812AF">
            <w:pPr>
              <w:ind w:firstLineChars="0" w:firstLine="0"/>
              <w:rPr>
                <w:b/>
                <w:szCs w:val="24"/>
              </w:rPr>
            </w:pPr>
          </w:p>
        </w:tc>
        <w:tc>
          <w:tcPr>
            <w:tcW w:w="1407" w:type="dxa"/>
          </w:tcPr>
          <w:p w14:paraId="1F0B3B4C" w14:textId="77777777" w:rsidR="006812AF" w:rsidRDefault="006812AF">
            <w:pPr>
              <w:ind w:firstLineChars="0" w:firstLine="0"/>
              <w:rPr>
                <w:b/>
                <w:szCs w:val="24"/>
              </w:rPr>
            </w:pPr>
          </w:p>
        </w:tc>
      </w:tr>
      <w:tr w:rsidR="006812AF" w14:paraId="5B92EC94" w14:textId="77777777">
        <w:trPr>
          <w:trHeight w:val="620"/>
        </w:trPr>
        <w:tc>
          <w:tcPr>
            <w:tcW w:w="738" w:type="dxa"/>
          </w:tcPr>
          <w:p w14:paraId="37163A98" w14:textId="77777777" w:rsidR="006812AF" w:rsidRDefault="006812AF">
            <w:pPr>
              <w:ind w:firstLineChars="0" w:firstLine="0"/>
              <w:rPr>
                <w:b/>
                <w:szCs w:val="24"/>
              </w:rPr>
            </w:pPr>
          </w:p>
        </w:tc>
        <w:tc>
          <w:tcPr>
            <w:tcW w:w="1785" w:type="dxa"/>
          </w:tcPr>
          <w:p w14:paraId="6AD2ABB6" w14:textId="77777777" w:rsidR="006812AF" w:rsidRDefault="006812AF">
            <w:pPr>
              <w:ind w:firstLineChars="0" w:firstLine="0"/>
              <w:rPr>
                <w:b/>
                <w:szCs w:val="24"/>
              </w:rPr>
            </w:pPr>
          </w:p>
        </w:tc>
        <w:tc>
          <w:tcPr>
            <w:tcW w:w="735" w:type="dxa"/>
          </w:tcPr>
          <w:p w14:paraId="2F1264CC" w14:textId="77777777" w:rsidR="006812AF" w:rsidRDefault="006812AF">
            <w:pPr>
              <w:ind w:firstLineChars="0" w:firstLine="0"/>
              <w:rPr>
                <w:b/>
                <w:szCs w:val="24"/>
              </w:rPr>
            </w:pPr>
          </w:p>
        </w:tc>
        <w:tc>
          <w:tcPr>
            <w:tcW w:w="840" w:type="dxa"/>
          </w:tcPr>
          <w:p w14:paraId="6FB1AD5D" w14:textId="77777777" w:rsidR="006812AF" w:rsidRDefault="006812AF">
            <w:pPr>
              <w:ind w:firstLineChars="0" w:firstLine="0"/>
              <w:rPr>
                <w:b/>
                <w:szCs w:val="24"/>
              </w:rPr>
            </w:pPr>
          </w:p>
        </w:tc>
        <w:tc>
          <w:tcPr>
            <w:tcW w:w="945" w:type="dxa"/>
          </w:tcPr>
          <w:p w14:paraId="0E54BF06" w14:textId="77777777" w:rsidR="006812AF" w:rsidRDefault="006812AF">
            <w:pPr>
              <w:ind w:firstLineChars="0" w:firstLine="0"/>
              <w:rPr>
                <w:b/>
                <w:szCs w:val="24"/>
              </w:rPr>
            </w:pPr>
          </w:p>
        </w:tc>
        <w:tc>
          <w:tcPr>
            <w:tcW w:w="1365" w:type="dxa"/>
          </w:tcPr>
          <w:p w14:paraId="643114EE" w14:textId="77777777" w:rsidR="006812AF" w:rsidRDefault="006812AF">
            <w:pPr>
              <w:ind w:firstLineChars="0" w:firstLine="0"/>
              <w:rPr>
                <w:b/>
                <w:szCs w:val="24"/>
              </w:rPr>
            </w:pPr>
          </w:p>
        </w:tc>
        <w:tc>
          <w:tcPr>
            <w:tcW w:w="1365" w:type="dxa"/>
          </w:tcPr>
          <w:p w14:paraId="49FCE0CD" w14:textId="77777777" w:rsidR="006812AF" w:rsidRDefault="006812AF">
            <w:pPr>
              <w:ind w:firstLineChars="0" w:firstLine="0"/>
              <w:rPr>
                <w:b/>
                <w:szCs w:val="24"/>
              </w:rPr>
            </w:pPr>
          </w:p>
        </w:tc>
        <w:tc>
          <w:tcPr>
            <w:tcW w:w="1407" w:type="dxa"/>
          </w:tcPr>
          <w:p w14:paraId="0548F95C" w14:textId="77777777" w:rsidR="006812AF" w:rsidRDefault="006812AF">
            <w:pPr>
              <w:ind w:firstLineChars="0" w:firstLine="0"/>
              <w:rPr>
                <w:b/>
                <w:szCs w:val="24"/>
              </w:rPr>
            </w:pPr>
          </w:p>
        </w:tc>
      </w:tr>
      <w:tr w:rsidR="006812AF" w14:paraId="3D379C6E" w14:textId="77777777">
        <w:trPr>
          <w:trHeight w:val="620"/>
        </w:trPr>
        <w:tc>
          <w:tcPr>
            <w:tcW w:w="738" w:type="dxa"/>
          </w:tcPr>
          <w:p w14:paraId="2E8ABF69" w14:textId="77777777" w:rsidR="006812AF" w:rsidRDefault="006812AF">
            <w:pPr>
              <w:ind w:firstLineChars="0" w:firstLine="0"/>
              <w:rPr>
                <w:b/>
                <w:szCs w:val="24"/>
              </w:rPr>
            </w:pPr>
          </w:p>
        </w:tc>
        <w:tc>
          <w:tcPr>
            <w:tcW w:w="1785" w:type="dxa"/>
          </w:tcPr>
          <w:p w14:paraId="1BDDEA3A" w14:textId="77777777" w:rsidR="006812AF" w:rsidRDefault="006812AF">
            <w:pPr>
              <w:ind w:firstLineChars="0" w:firstLine="0"/>
              <w:rPr>
                <w:b/>
                <w:szCs w:val="24"/>
              </w:rPr>
            </w:pPr>
          </w:p>
        </w:tc>
        <w:tc>
          <w:tcPr>
            <w:tcW w:w="735" w:type="dxa"/>
          </w:tcPr>
          <w:p w14:paraId="2B6F66B3" w14:textId="77777777" w:rsidR="006812AF" w:rsidRDefault="006812AF">
            <w:pPr>
              <w:ind w:firstLineChars="0" w:firstLine="0"/>
              <w:rPr>
                <w:b/>
                <w:szCs w:val="24"/>
              </w:rPr>
            </w:pPr>
          </w:p>
        </w:tc>
        <w:tc>
          <w:tcPr>
            <w:tcW w:w="840" w:type="dxa"/>
          </w:tcPr>
          <w:p w14:paraId="6BC39A45" w14:textId="77777777" w:rsidR="006812AF" w:rsidRDefault="006812AF">
            <w:pPr>
              <w:ind w:firstLineChars="0" w:firstLine="0"/>
              <w:rPr>
                <w:b/>
                <w:szCs w:val="24"/>
              </w:rPr>
            </w:pPr>
          </w:p>
        </w:tc>
        <w:tc>
          <w:tcPr>
            <w:tcW w:w="945" w:type="dxa"/>
          </w:tcPr>
          <w:p w14:paraId="4A024094" w14:textId="77777777" w:rsidR="006812AF" w:rsidRDefault="006812AF">
            <w:pPr>
              <w:ind w:firstLineChars="0" w:firstLine="0"/>
              <w:rPr>
                <w:b/>
                <w:szCs w:val="24"/>
              </w:rPr>
            </w:pPr>
          </w:p>
        </w:tc>
        <w:tc>
          <w:tcPr>
            <w:tcW w:w="1365" w:type="dxa"/>
          </w:tcPr>
          <w:p w14:paraId="53743CD0" w14:textId="77777777" w:rsidR="006812AF" w:rsidRDefault="006812AF">
            <w:pPr>
              <w:ind w:firstLineChars="0" w:firstLine="0"/>
              <w:rPr>
                <w:b/>
                <w:szCs w:val="24"/>
              </w:rPr>
            </w:pPr>
          </w:p>
        </w:tc>
        <w:tc>
          <w:tcPr>
            <w:tcW w:w="1365" w:type="dxa"/>
          </w:tcPr>
          <w:p w14:paraId="2D4DE99B" w14:textId="77777777" w:rsidR="006812AF" w:rsidRDefault="006812AF">
            <w:pPr>
              <w:ind w:firstLineChars="0" w:firstLine="0"/>
              <w:rPr>
                <w:b/>
                <w:szCs w:val="24"/>
              </w:rPr>
            </w:pPr>
          </w:p>
        </w:tc>
        <w:tc>
          <w:tcPr>
            <w:tcW w:w="1407" w:type="dxa"/>
          </w:tcPr>
          <w:p w14:paraId="2107A452" w14:textId="77777777" w:rsidR="006812AF" w:rsidRDefault="006812AF">
            <w:pPr>
              <w:ind w:firstLineChars="0" w:firstLine="0"/>
              <w:rPr>
                <w:b/>
                <w:szCs w:val="24"/>
              </w:rPr>
            </w:pPr>
          </w:p>
        </w:tc>
      </w:tr>
      <w:tr w:rsidR="006812AF" w14:paraId="35ED5FCF" w14:textId="77777777">
        <w:trPr>
          <w:trHeight w:val="620"/>
        </w:trPr>
        <w:tc>
          <w:tcPr>
            <w:tcW w:w="738" w:type="dxa"/>
          </w:tcPr>
          <w:p w14:paraId="1978FC1C" w14:textId="77777777" w:rsidR="006812AF" w:rsidRDefault="006812AF">
            <w:pPr>
              <w:ind w:firstLineChars="0" w:firstLine="0"/>
              <w:rPr>
                <w:b/>
                <w:szCs w:val="24"/>
              </w:rPr>
            </w:pPr>
          </w:p>
        </w:tc>
        <w:tc>
          <w:tcPr>
            <w:tcW w:w="1785" w:type="dxa"/>
          </w:tcPr>
          <w:p w14:paraId="516C70F9" w14:textId="77777777" w:rsidR="006812AF" w:rsidRDefault="006812AF">
            <w:pPr>
              <w:ind w:firstLineChars="0" w:firstLine="0"/>
              <w:rPr>
                <w:b/>
                <w:szCs w:val="24"/>
              </w:rPr>
            </w:pPr>
          </w:p>
        </w:tc>
        <w:tc>
          <w:tcPr>
            <w:tcW w:w="735" w:type="dxa"/>
          </w:tcPr>
          <w:p w14:paraId="4836E024" w14:textId="77777777" w:rsidR="006812AF" w:rsidRDefault="006812AF">
            <w:pPr>
              <w:ind w:firstLineChars="0" w:firstLine="0"/>
              <w:rPr>
                <w:b/>
                <w:szCs w:val="24"/>
              </w:rPr>
            </w:pPr>
          </w:p>
        </w:tc>
        <w:tc>
          <w:tcPr>
            <w:tcW w:w="840" w:type="dxa"/>
          </w:tcPr>
          <w:p w14:paraId="7C419D31" w14:textId="77777777" w:rsidR="006812AF" w:rsidRDefault="006812AF">
            <w:pPr>
              <w:ind w:firstLineChars="0" w:firstLine="0"/>
              <w:rPr>
                <w:b/>
                <w:szCs w:val="24"/>
              </w:rPr>
            </w:pPr>
          </w:p>
        </w:tc>
        <w:tc>
          <w:tcPr>
            <w:tcW w:w="945" w:type="dxa"/>
          </w:tcPr>
          <w:p w14:paraId="7C385204" w14:textId="77777777" w:rsidR="006812AF" w:rsidRDefault="006812AF">
            <w:pPr>
              <w:ind w:firstLineChars="0" w:firstLine="0"/>
              <w:rPr>
                <w:b/>
                <w:szCs w:val="24"/>
              </w:rPr>
            </w:pPr>
          </w:p>
        </w:tc>
        <w:tc>
          <w:tcPr>
            <w:tcW w:w="1365" w:type="dxa"/>
          </w:tcPr>
          <w:p w14:paraId="17AF4EFA" w14:textId="77777777" w:rsidR="006812AF" w:rsidRDefault="006812AF">
            <w:pPr>
              <w:ind w:firstLineChars="0" w:firstLine="0"/>
              <w:rPr>
                <w:b/>
                <w:szCs w:val="24"/>
              </w:rPr>
            </w:pPr>
          </w:p>
        </w:tc>
        <w:tc>
          <w:tcPr>
            <w:tcW w:w="1365" w:type="dxa"/>
          </w:tcPr>
          <w:p w14:paraId="3B759979" w14:textId="77777777" w:rsidR="006812AF" w:rsidRDefault="006812AF">
            <w:pPr>
              <w:ind w:firstLineChars="0" w:firstLine="0"/>
              <w:rPr>
                <w:b/>
                <w:szCs w:val="24"/>
              </w:rPr>
            </w:pPr>
          </w:p>
        </w:tc>
        <w:tc>
          <w:tcPr>
            <w:tcW w:w="1407" w:type="dxa"/>
          </w:tcPr>
          <w:p w14:paraId="298D89D4" w14:textId="77777777" w:rsidR="006812AF" w:rsidRDefault="006812AF">
            <w:pPr>
              <w:ind w:firstLineChars="0" w:firstLine="0"/>
              <w:rPr>
                <w:b/>
                <w:szCs w:val="24"/>
              </w:rPr>
            </w:pPr>
          </w:p>
        </w:tc>
      </w:tr>
      <w:tr w:rsidR="006812AF" w14:paraId="1B190000" w14:textId="77777777">
        <w:trPr>
          <w:trHeight w:val="620"/>
        </w:trPr>
        <w:tc>
          <w:tcPr>
            <w:tcW w:w="738" w:type="dxa"/>
          </w:tcPr>
          <w:p w14:paraId="6E816136" w14:textId="77777777" w:rsidR="006812AF" w:rsidRDefault="006812AF">
            <w:pPr>
              <w:ind w:firstLineChars="0" w:firstLine="0"/>
              <w:rPr>
                <w:b/>
                <w:szCs w:val="24"/>
              </w:rPr>
            </w:pPr>
          </w:p>
        </w:tc>
        <w:tc>
          <w:tcPr>
            <w:tcW w:w="1785" w:type="dxa"/>
          </w:tcPr>
          <w:p w14:paraId="747B4CB9" w14:textId="77777777" w:rsidR="006812AF" w:rsidRDefault="006812AF">
            <w:pPr>
              <w:ind w:firstLineChars="0" w:firstLine="0"/>
              <w:rPr>
                <w:b/>
                <w:szCs w:val="24"/>
              </w:rPr>
            </w:pPr>
          </w:p>
        </w:tc>
        <w:tc>
          <w:tcPr>
            <w:tcW w:w="735" w:type="dxa"/>
          </w:tcPr>
          <w:p w14:paraId="393B5C01" w14:textId="77777777" w:rsidR="006812AF" w:rsidRDefault="006812AF">
            <w:pPr>
              <w:ind w:firstLineChars="0" w:firstLine="0"/>
              <w:rPr>
                <w:b/>
                <w:szCs w:val="24"/>
              </w:rPr>
            </w:pPr>
          </w:p>
        </w:tc>
        <w:tc>
          <w:tcPr>
            <w:tcW w:w="840" w:type="dxa"/>
          </w:tcPr>
          <w:p w14:paraId="35456383" w14:textId="77777777" w:rsidR="006812AF" w:rsidRDefault="006812AF">
            <w:pPr>
              <w:ind w:firstLineChars="0" w:firstLine="0"/>
              <w:rPr>
                <w:b/>
                <w:szCs w:val="24"/>
              </w:rPr>
            </w:pPr>
          </w:p>
        </w:tc>
        <w:tc>
          <w:tcPr>
            <w:tcW w:w="945" w:type="dxa"/>
          </w:tcPr>
          <w:p w14:paraId="42076791" w14:textId="77777777" w:rsidR="006812AF" w:rsidRDefault="006812AF">
            <w:pPr>
              <w:ind w:firstLineChars="0" w:firstLine="0"/>
              <w:rPr>
                <w:b/>
                <w:szCs w:val="24"/>
              </w:rPr>
            </w:pPr>
          </w:p>
        </w:tc>
        <w:tc>
          <w:tcPr>
            <w:tcW w:w="1365" w:type="dxa"/>
          </w:tcPr>
          <w:p w14:paraId="311CEA63" w14:textId="77777777" w:rsidR="006812AF" w:rsidRDefault="006812AF">
            <w:pPr>
              <w:ind w:firstLineChars="0" w:firstLine="0"/>
              <w:rPr>
                <w:b/>
                <w:szCs w:val="24"/>
              </w:rPr>
            </w:pPr>
          </w:p>
        </w:tc>
        <w:tc>
          <w:tcPr>
            <w:tcW w:w="1365" w:type="dxa"/>
          </w:tcPr>
          <w:p w14:paraId="3D58A118" w14:textId="77777777" w:rsidR="006812AF" w:rsidRDefault="006812AF">
            <w:pPr>
              <w:ind w:firstLineChars="0" w:firstLine="0"/>
              <w:rPr>
                <w:b/>
                <w:szCs w:val="24"/>
              </w:rPr>
            </w:pPr>
          </w:p>
        </w:tc>
        <w:tc>
          <w:tcPr>
            <w:tcW w:w="1407" w:type="dxa"/>
          </w:tcPr>
          <w:p w14:paraId="0C28FA5A" w14:textId="77777777" w:rsidR="006812AF" w:rsidRDefault="006812AF">
            <w:pPr>
              <w:ind w:firstLineChars="0" w:firstLine="0"/>
              <w:rPr>
                <w:b/>
                <w:szCs w:val="24"/>
              </w:rPr>
            </w:pPr>
          </w:p>
        </w:tc>
      </w:tr>
      <w:tr w:rsidR="006812AF" w14:paraId="379C5A86" w14:textId="77777777">
        <w:trPr>
          <w:trHeight w:val="620"/>
        </w:trPr>
        <w:tc>
          <w:tcPr>
            <w:tcW w:w="738" w:type="dxa"/>
          </w:tcPr>
          <w:p w14:paraId="2921C769" w14:textId="77777777" w:rsidR="006812AF" w:rsidRDefault="006812AF">
            <w:pPr>
              <w:ind w:firstLineChars="0" w:firstLine="0"/>
              <w:rPr>
                <w:b/>
                <w:szCs w:val="24"/>
              </w:rPr>
            </w:pPr>
          </w:p>
        </w:tc>
        <w:tc>
          <w:tcPr>
            <w:tcW w:w="1785" w:type="dxa"/>
          </w:tcPr>
          <w:p w14:paraId="0FEBBE98" w14:textId="77777777" w:rsidR="006812AF" w:rsidRDefault="006812AF">
            <w:pPr>
              <w:ind w:firstLineChars="0" w:firstLine="0"/>
              <w:rPr>
                <w:b/>
                <w:szCs w:val="24"/>
              </w:rPr>
            </w:pPr>
          </w:p>
        </w:tc>
        <w:tc>
          <w:tcPr>
            <w:tcW w:w="735" w:type="dxa"/>
          </w:tcPr>
          <w:p w14:paraId="61FB9094" w14:textId="77777777" w:rsidR="006812AF" w:rsidRDefault="006812AF">
            <w:pPr>
              <w:ind w:firstLineChars="0" w:firstLine="0"/>
              <w:rPr>
                <w:b/>
                <w:szCs w:val="24"/>
              </w:rPr>
            </w:pPr>
          </w:p>
        </w:tc>
        <w:tc>
          <w:tcPr>
            <w:tcW w:w="840" w:type="dxa"/>
          </w:tcPr>
          <w:p w14:paraId="0AE662EC" w14:textId="77777777" w:rsidR="006812AF" w:rsidRDefault="006812AF">
            <w:pPr>
              <w:ind w:firstLineChars="0" w:firstLine="0"/>
              <w:rPr>
                <w:b/>
                <w:szCs w:val="24"/>
              </w:rPr>
            </w:pPr>
          </w:p>
        </w:tc>
        <w:tc>
          <w:tcPr>
            <w:tcW w:w="945" w:type="dxa"/>
          </w:tcPr>
          <w:p w14:paraId="436DB374" w14:textId="77777777" w:rsidR="006812AF" w:rsidRDefault="006812AF">
            <w:pPr>
              <w:ind w:firstLineChars="0" w:firstLine="0"/>
              <w:rPr>
                <w:b/>
                <w:szCs w:val="24"/>
              </w:rPr>
            </w:pPr>
          </w:p>
        </w:tc>
        <w:tc>
          <w:tcPr>
            <w:tcW w:w="1365" w:type="dxa"/>
          </w:tcPr>
          <w:p w14:paraId="628A3A10" w14:textId="77777777" w:rsidR="006812AF" w:rsidRDefault="006812AF">
            <w:pPr>
              <w:ind w:firstLineChars="0" w:firstLine="0"/>
              <w:rPr>
                <w:b/>
                <w:szCs w:val="24"/>
              </w:rPr>
            </w:pPr>
          </w:p>
        </w:tc>
        <w:tc>
          <w:tcPr>
            <w:tcW w:w="1365" w:type="dxa"/>
          </w:tcPr>
          <w:p w14:paraId="6BE2583E" w14:textId="77777777" w:rsidR="006812AF" w:rsidRDefault="006812AF">
            <w:pPr>
              <w:ind w:firstLineChars="0" w:firstLine="0"/>
              <w:rPr>
                <w:b/>
                <w:szCs w:val="24"/>
              </w:rPr>
            </w:pPr>
          </w:p>
        </w:tc>
        <w:tc>
          <w:tcPr>
            <w:tcW w:w="1407" w:type="dxa"/>
          </w:tcPr>
          <w:p w14:paraId="656039F5" w14:textId="77777777" w:rsidR="006812AF" w:rsidRDefault="006812AF">
            <w:pPr>
              <w:ind w:firstLineChars="0" w:firstLine="0"/>
              <w:rPr>
                <w:b/>
                <w:szCs w:val="24"/>
              </w:rPr>
            </w:pPr>
          </w:p>
        </w:tc>
      </w:tr>
      <w:tr w:rsidR="006812AF" w14:paraId="37042CA8" w14:textId="77777777">
        <w:trPr>
          <w:trHeight w:val="620"/>
        </w:trPr>
        <w:tc>
          <w:tcPr>
            <w:tcW w:w="738" w:type="dxa"/>
          </w:tcPr>
          <w:p w14:paraId="04499D73" w14:textId="77777777" w:rsidR="006812AF" w:rsidRDefault="006812AF">
            <w:pPr>
              <w:ind w:firstLineChars="0" w:firstLine="0"/>
              <w:rPr>
                <w:b/>
                <w:szCs w:val="24"/>
              </w:rPr>
            </w:pPr>
          </w:p>
        </w:tc>
        <w:tc>
          <w:tcPr>
            <w:tcW w:w="1785" w:type="dxa"/>
          </w:tcPr>
          <w:p w14:paraId="172A054B" w14:textId="77777777" w:rsidR="006812AF" w:rsidRDefault="006812AF">
            <w:pPr>
              <w:ind w:firstLineChars="0" w:firstLine="0"/>
              <w:rPr>
                <w:b/>
                <w:szCs w:val="24"/>
              </w:rPr>
            </w:pPr>
          </w:p>
        </w:tc>
        <w:tc>
          <w:tcPr>
            <w:tcW w:w="735" w:type="dxa"/>
          </w:tcPr>
          <w:p w14:paraId="4219D0C8" w14:textId="77777777" w:rsidR="006812AF" w:rsidRDefault="006812AF">
            <w:pPr>
              <w:ind w:firstLineChars="0" w:firstLine="0"/>
              <w:rPr>
                <w:b/>
                <w:szCs w:val="24"/>
              </w:rPr>
            </w:pPr>
          </w:p>
        </w:tc>
        <w:tc>
          <w:tcPr>
            <w:tcW w:w="840" w:type="dxa"/>
          </w:tcPr>
          <w:p w14:paraId="736B6DE2" w14:textId="77777777" w:rsidR="006812AF" w:rsidRDefault="006812AF">
            <w:pPr>
              <w:ind w:firstLineChars="0" w:firstLine="0"/>
              <w:rPr>
                <w:b/>
                <w:szCs w:val="24"/>
              </w:rPr>
            </w:pPr>
          </w:p>
        </w:tc>
        <w:tc>
          <w:tcPr>
            <w:tcW w:w="945" w:type="dxa"/>
          </w:tcPr>
          <w:p w14:paraId="7B636026" w14:textId="77777777" w:rsidR="006812AF" w:rsidRDefault="006812AF">
            <w:pPr>
              <w:ind w:firstLineChars="0" w:firstLine="0"/>
              <w:rPr>
                <w:b/>
                <w:szCs w:val="24"/>
              </w:rPr>
            </w:pPr>
          </w:p>
        </w:tc>
        <w:tc>
          <w:tcPr>
            <w:tcW w:w="1365" w:type="dxa"/>
          </w:tcPr>
          <w:p w14:paraId="2E6C851F" w14:textId="77777777" w:rsidR="006812AF" w:rsidRDefault="006812AF">
            <w:pPr>
              <w:ind w:firstLineChars="0" w:firstLine="0"/>
              <w:rPr>
                <w:b/>
                <w:szCs w:val="24"/>
              </w:rPr>
            </w:pPr>
          </w:p>
        </w:tc>
        <w:tc>
          <w:tcPr>
            <w:tcW w:w="1365" w:type="dxa"/>
          </w:tcPr>
          <w:p w14:paraId="143BBEB8" w14:textId="77777777" w:rsidR="006812AF" w:rsidRDefault="006812AF">
            <w:pPr>
              <w:ind w:firstLineChars="0" w:firstLine="0"/>
              <w:rPr>
                <w:b/>
                <w:szCs w:val="24"/>
              </w:rPr>
            </w:pPr>
          </w:p>
        </w:tc>
        <w:tc>
          <w:tcPr>
            <w:tcW w:w="1407" w:type="dxa"/>
          </w:tcPr>
          <w:p w14:paraId="5310651F" w14:textId="77777777" w:rsidR="006812AF" w:rsidRDefault="006812AF">
            <w:pPr>
              <w:ind w:firstLineChars="0" w:firstLine="0"/>
              <w:rPr>
                <w:b/>
                <w:szCs w:val="24"/>
              </w:rPr>
            </w:pPr>
          </w:p>
        </w:tc>
      </w:tr>
    </w:tbl>
    <w:p w14:paraId="3631ED11" w14:textId="77777777" w:rsidR="006812AF" w:rsidRDefault="00000000">
      <w:pPr>
        <w:spacing w:line="400" w:lineRule="exact"/>
        <w:ind w:firstLine="480"/>
        <w:rPr>
          <w:szCs w:val="24"/>
        </w:rPr>
      </w:pPr>
      <w:r>
        <w:rPr>
          <w:szCs w:val="24"/>
        </w:rPr>
        <w:t>注：</w:t>
      </w:r>
      <w:r>
        <w:rPr>
          <w:kern w:val="0"/>
          <w:szCs w:val="24"/>
        </w:rPr>
        <w:t>提供近</w:t>
      </w:r>
      <w:r>
        <w:rPr>
          <w:rFonts w:hint="eastAsia"/>
          <w:kern w:val="0"/>
          <w:szCs w:val="24"/>
        </w:rPr>
        <w:t>五</w:t>
      </w:r>
      <w:r>
        <w:rPr>
          <w:kern w:val="0"/>
          <w:szCs w:val="24"/>
        </w:rPr>
        <w:t>年同类产品的制造销售业绩（用户名单、联系方式）</w:t>
      </w:r>
      <w:r>
        <w:rPr>
          <w:szCs w:val="24"/>
        </w:rPr>
        <w:t>，并附合同复印件。</w:t>
      </w:r>
    </w:p>
    <w:p w14:paraId="34607C52" w14:textId="77777777" w:rsidR="006812AF" w:rsidRDefault="006812AF">
      <w:pPr>
        <w:tabs>
          <w:tab w:val="left" w:pos="1578"/>
          <w:tab w:val="left" w:pos="10083"/>
        </w:tabs>
        <w:spacing w:line="400" w:lineRule="exact"/>
        <w:ind w:firstLine="480"/>
        <w:rPr>
          <w:szCs w:val="24"/>
        </w:rPr>
      </w:pPr>
    </w:p>
    <w:p w14:paraId="748E12C7" w14:textId="77777777" w:rsidR="006812AF" w:rsidRDefault="00000000">
      <w:pPr>
        <w:spacing w:line="400" w:lineRule="exact"/>
        <w:ind w:firstLine="480"/>
        <w:rPr>
          <w:szCs w:val="24"/>
        </w:rPr>
      </w:pPr>
      <w:r>
        <w:rPr>
          <w:szCs w:val="24"/>
        </w:rPr>
        <w:t>投标人：（盖章）</w:t>
      </w:r>
    </w:p>
    <w:p w14:paraId="097356F4" w14:textId="77777777" w:rsidR="006812AF" w:rsidRDefault="00000000">
      <w:pPr>
        <w:spacing w:line="400" w:lineRule="exact"/>
        <w:ind w:firstLine="480"/>
        <w:rPr>
          <w:szCs w:val="24"/>
        </w:rPr>
      </w:pPr>
      <w:r>
        <w:rPr>
          <w:szCs w:val="24"/>
        </w:rPr>
        <w:t>法定代表人（委托代理人）：（签字）</w:t>
      </w:r>
    </w:p>
    <w:p w14:paraId="28DB8F75" w14:textId="77777777" w:rsidR="006812AF" w:rsidRDefault="00000000">
      <w:pPr>
        <w:spacing w:line="400" w:lineRule="exact"/>
        <w:ind w:firstLine="480"/>
        <w:rPr>
          <w:b/>
          <w:szCs w:val="24"/>
        </w:rPr>
      </w:pPr>
      <w:r>
        <w:rPr>
          <w:szCs w:val="24"/>
        </w:rPr>
        <w:lastRenderedPageBreak/>
        <w:t>日期：年月日</w:t>
      </w:r>
      <w:r>
        <w:rPr>
          <w:b/>
          <w:szCs w:val="24"/>
        </w:rPr>
        <w:t>。</w:t>
      </w:r>
    </w:p>
    <w:p w14:paraId="0A1B338E" w14:textId="77777777" w:rsidR="006812AF" w:rsidRDefault="006812AF">
      <w:pPr>
        <w:spacing w:line="400" w:lineRule="exact"/>
        <w:ind w:firstLine="480"/>
        <w:rPr>
          <w:szCs w:val="24"/>
        </w:rPr>
      </w:pPr>
    </w:p>
    <w:p w14:paraId="50957CF7" w14:textId="77777777" w:rsidR="006812AF" w:rsidRDefault="00000000">
      <w:pPr>
        <w:pStyle w:val="2"/>
        <w:numPr>
          <w:ilvl w:val="0"/>
          <w:numId w:val="0"/>
        </w:numPr>
      </w:pPr>
      <w:bookmarkStart w:id="298" w:name="_Toc353881021"/>
      <w:bookmarkStart w:id="299" w:name="_Toc24470"/>
      <w:bookmarkStart w:id="300" w:name="_Toc28044"/>
      <w:bookmarkStart w:id="301" w:name="_Toc150411883"/>
      <w:bookmarkStart w:id="302" w:name="_Toc424118190"/>
      <w:bookmarkStart w:id="303" w:name="_Toc56676973"/>
      <w:bookmarkStart w:id="304" w:name="_Toc28878"/>
      <w:bookmarkStart w:id="305" w:name="_Toc518655813"/>
      <w:r>
        <w:t>附件十</w:t>
      </w:r>
      <w:r>
        <w:rPr>
          <w:rFonts w:hint="eastAsia"/>
        </w:rPr>
        <w:t>：</w:t>
      </w:r>
      <w:r>
        <w:t>服务承诺函</w:t>
      </w:r>
      <w:bookmarkEnd w:id="298"/>
      <w:bookmarkEnd w:id="299"/>
      <w:bookmarkEnd w:id="300"/>
      <w:bookmarkEnd w:id="301"/>
      <w:bookmarkEnd w:id="302"/>
      <w:bookmarkEnd w:id="303"/>
      <w:bookmarkEnd w:id="304"/>
      <w:bookmarkEnd w:id="305"/>
    </w:p>
    <w:p w14:paraId="11E7FA48" w14:textId="77777777" w:rsidR="006812AF" w:rsidRDefault="00000000">
      <w:pPr>
        <w:spacing w:line="400" w:lineRule="exact"/>
        <w:ind w:firstLine="643"/>
        <w:jc w:val="center"/>
        <w:rPr>
          <w:b/>
          <w:bCs/>
          <w:sz w:val="32"/>
          <w:szCs w:val="32"/>
        </w:rPr>
      </w:pPr>
      <w:r>
        <w:rPr>
          <w:b/>
          <w:bCs/>
          <w:sz w:val="32"/>
          <w:szCs w:val="32"/>
        </w:rPr>
        <w:t>服务承诺函</w:t>
      </w:r>
    </w:p>
    <w:p w14:paraId="0B795AE0" w14:textId="77777777" w:rsidR="006812AF" w:rsidRDefault="006812AF">
      <w:pPr>
        <w:spacing w:line="400" w:lineRule="exact"/>
        <w:ind w:firstLine="482"/>
        <w:jc w:val="center"/>
        <w:rPr>
          <w:b/>
          <w:bCs/>
          <w:szCs w:val="24"/>
        </w:rPr>
      </w:pPr>
    </w:p>
    <w:p w14:paraId="499FF820" w14:textId="77777777" w:rsidR="006812AF" w:rsidRDefault="00000000">
      <w:pPr>
        <w:spacing w:line="400" w:lineRule="exact"/>
        <w:ind w:firstLine="480"/>
        <w:rPr>
          <w:szCs w:val="24"/>
        </w:rPr>
      </w:pPr>
      <w:r>
        <w:rPr>
          <w:szCs w:val="24"/>
        </w:rPr>
        <w:t>项目名称：</w:t>
      </w:r>
      <w:r>
        <w:rPr>
          <w:rFonts w:hint="eastAsia"/>
          <w:szCs w:val="24"/>
        </w:rPr>
        <w:t>济南专用车厂区测速项目</w:t>
      </w:r>
    </w:p>
    <w:p w14:paraId="18FEB8AC" w14:textId="77777777" w:rsidR="006812AF" w:rsidRDefault="00000000">
      <w:pPr>
        <w:spacing w:line="400" w:lineRule="exact"/>
        <w:ind w:leftChars="200" w:left="480" w:firstLineChars="0" w:firstLine="0"/>
        <w:rPr>
          <w:b/>
          <w:bCs/>
          <w:szCs w:val="24"/>
        </w:rPr>
      </w:pPr>
      <w:r>
        <w:rPr>
          <w:szCs w:val="24"/>
        </w:rPr>
        <w:t>中国重汽集团济南专用车有限公司</w:t>
      </w:r>
      <w:r>
        <w:rPr>
          <w:b/>
          <w:bCs/>
          <w:szCs w:val="24"/>
        </w:rPr>
        <w:t>：</w:t>
      </w:r>
    </w:p>
    <w:p w14:paraId="7EFF582D" w14:textId="77777777" w:rsidR="006812AF" w:rsidRDefault="00000000">
      <w:pPr>
        <w:spacing w:line="400" w:lineRule="exact"/>
        <w:ind w:firstLine="480"/>
        <w:rPr>
          <w:szCs w:val="24"/>
        </w:rPr>
      </w:pPr>
      <w:r>
        <w:rPr>
          <w:szCs w:val="24"/>
        </w:rPr>
        <w:t>我代表（投标单位名称）对中标合同产品的服务作如下承诺：</w:t>
      </w:r>
    </w:p>
    <w:p w14:paraId="24E6B14F" w14:textId="77777777" w:rsidR="006812AF" w:rsidRDefault="006812AF">
      <w:pPr>
        <w:spacing w:line="400" w:lineRule="exact"/>
        <w:ind w:firstLine="480"/>
        <w:rPr>
          <w:szCs w:val="24"/>
          <w:u w:val="single"/>
        </w:rPr>
      </w:pPr>
    </w:p>
    <w:p w14:paraId="412CDA06" w14:textId="77777777" w:rsidR="006812AF" w:rsidRDefault="006812AF">
      <w:pPr>
        <w:spacing w:line="400" w:lineRule="exact"/>
        <w:ind w:firstLine="480"/>
        <w:rPr>
          <w:szCs w:val="24"/>
          <w:u w:val="single"/>
        </w:rPr>
      </w:pPr>
    </w:p>
    <w:p w14:paraId="70B4E61A" w14:textId="77777777" w:rsidR="006812AF" w:rsidRDefault="006812AF">
      <w:pPr>
        <w:spacing w:line="400" w:lineRule="exact"/>
        <w:ind w:firstLine="480"/>
        <w:rPr>
          <w:szCs w:val="24"/>
          <w:u w:val="single"/>
        </w:rPr>
      </w:pPr>
    </w:p>
    <w:p w14:paraId="66EC700D" w14:textId="77777777" w:rsidR="006812AF" w:rsidRDefault="006812AF">
      <w:pPr>
        <w:spacing w:line="400" w:lineRule="exact"/>
        <w:ind w:firstLine="480"/>
        <w:rPr>
          <w:szCs w:val="24"/>
          <w:u w:val="single"/>
        </w:rPr>
      </w:pPr>
    </w:p>
    <w:p w14:paraId="17937F43" w14:textId="77777777" w:rsidR="006812AF" w:rsidRDefault="006812AF">
      <w:pPr>
        <w:spacing w:line="400" w:lineRule="exact"/>
        <w:ind w:firstLine="480"/>
        <w:rPr>
          <w:szCs w:val="24"/>
          <w:u w:val="single"/>
        </w:rPr>
      </w:pPr>
    </w:p>
    <w:p w14:paraId="1085ED55" w14:textId="77777777" w:rsidR="006812AF" w:rsidRDefault="006812AF">
      <w:pPr>
        <w:spacing w:line="400" w:lineRule="exact"/>
        <w:ind w:firstLine="480"/>
        <w:rPr>
          <w:szCs w:val="24"/>
          <w:u w:val="single"/>
        </w:rPr>
      </w:pPr>
    </w:p>
    <w:p w14:paraId="7CEE8DFF" w14:textId="77777777" w:rsidR="006812AF" w:rsidRDefault="006812AF">
      <w:pPr>
        <w:spacing w:line="400" w:lineRule="exact"/>
        <w:ind w:firstLine="480"/>
        <w:rPr>
          <w:szCs w:val="24"/>
          <w:u w:val="single"/>
        </w:rPr>
      </w:pPr>
    </w:p>
    <w:p w14:paraId="66CA71B6" w14:textId="77777777" w:rsidR="006812AF" w:rsidRDefault="006812AF">
      <w:pPr>
        <w:spacing w:line="400" w:lineRule="exact"/>
        <w:ind w:firstLine="480"/>
        <w:rPr>
          <w:szCs w:val="24"/>
          <w:u w:val="single"/>
        </w:rPr>
      </w:pPr>
    </w:p>
    <w:p w14:paraId="7F79398A" w14:textId="77777777" w:rsidR="006812AF" w:rsidRDefault="006812AF">
      <w:pPr>
        <w:spacing w:line="400" w:lineRule="exact"/>
        <w:ind w:firstLine="480"/>
        <w:rPr>
          <w:szCs w:val="24"/>
          <w:u w:val="single"/>
        </w:rPr>
      </w:pPr>
    </w:p>
    <w:p w14:paraId="68A16EF2" w14:textId="77777777" w:rsidR="006812AF" w:rsidRDefault="006812AF">
      <w:pPr>
        <w:spacing w:line="400" w:lineRule="exact"/>
        <w:ind w:firstLine="480"/>
        <w:rPr>
          <w:szCs w:val="24"/>
          <w:u w:val="single"/>
        </w:rPr>
      </w:pPr>
    </w:p>
    <w:p w14:paraId="142A3805" w14:textId="77777777" w:rsidR="006812AF" w:rsidRDefault="006812AF">
      <w:pPr>
        <w:spacing w:line="400" w:lineRule="exact"/>
        <w:ind w:firstLine="480"/>
        <w:rPr>
          <w:szCs w:val="24"/>
          <w:u w:val="single"/>
        </w:rPr>
      </w:pPr>
    </w:p>
    <w:p w14:paraId="32B3E631" w14:textId="77777777" w:rsidR="006812AF" w:rsidRDefault="006812AF">
      <w:pPr>
        <w:spacing w:line="400" w:lineRule="exact"/>
        <w:ind w:firstLine="480"/>
        <w:rPr>
          <w:szCs w:val="24"/>
          <w:u w:val="single"/>
        </w:rPr>
      </w:pPr>
    </w:p>
    <w:p w14:paraId="3A92BF7E" w14:textId="77777777" w:rsidR="006812AF" w:rsidRDefault="006812AF">
      <w:pPr>
        <w:spacing w:line="400" w:lineRule="exact"/>
        <w:ind w:firstLine="480"/>
        <w:rPr>
          <w:szCs w:val="24"/>
          <w:u w:val="single"/>
        </w:rPr>
      </w:pPr>
    </w:p>
    <w:p w14:paraId="2AC90883" w14:textId="77777777" w:rsidR="006812AF" w:rsidRDefault="006812AF">
      <w:pPr>
        <w:spacing w:line="400" w:lineRule="exact"/>
        <w:ind w:firstLine="480"/>
        <w:rPr>
          <w:szCs w:val="24"/>
          <w:u w:val="single"/>
        </w:rPr>
      </w:pPr>
    </w:p>
    <w:p w14:paraId="7D5844DB" w14:textId="77777777" w:rsidR="006812AF" w:rsidRDefault="006812AF">
      <w:pPr>
        <w:spacing w:line="400" w:lineRule="exact"/>
        <w:ind w:firstLine="480"/>
        <w:rPr>
          <w:szCs w:val="24"/>
          <w:u w:val="single"/>
        </w:rPr>
      </w:pPr>
    </w:p>
    <w:p w14:paraId="3E567966" w14:textId="77777777" w:rsidR="006812AF" w:rsidRDefault="006812AF">
      <w:pPr>
        <w:spacing w:line="400" w:lineRule="exact"/>
        <w:ind w:firstLine="480"/>
        <w:rPr>
          <w:szCs w:val="24"/>
          <w:u w:val="single"/>
        </w:rPr>
      </w:pPr>
    </w:p>
    <w:p w14:paraId="167C1101" w14:textId="77777777" w:rsidR="006812AF" w:rsidRDefault="006812AF">
      <w:pPr>
        <w:spacing w:line="400" w:lineRule="exact"/>
        <w:ind w:firstLine="480"/>
        <w:rPr>
          <w:szCs w:val="24"/>
          <w:u w:val="single"/>
        </w:rPr>
      </w:pPr>
    </w:p>
    <w:p w14:paraId="30A509C3" w14:textId="77777777" w:rsidR="006812AF" w:rsidRDefault="006812AF">
      <w:pPr>
        <w:spacing w:line="400" w:lineRule="exact"/>
        <w:ind w:firstLine="480"/>
        <w:rPr>
          <w:szCs w:val="24"/>
          <w:u w:val="single"/>
        </w:rPr>
      </w:pPr>
    </w:p>
    <w:p w14:paraId="467452BC" w14:textId="77777777" w:rsidR="006812AF" w:rsidRDefault="00000000">
      <w:pPr>
        <w:spacing w:line="400" w:lineRule="exact"/>
        <w:ind w:firstLine="480"/>
        <w:rPr>
          <w:szCs w:val="24"/>
        </w:rPr>
      </w:pPr>
      <w:r>
        <w:rPr>
          <w:szCs w:val="24"/>
        </w:rPr>
        <w:t>投标人：（盖章）</w:t>
      </w:r>
    </w:p>
    <w:p w14:paraId="7796C86A" w14:textId="77777777" w:rsidR="006812AF" w:rsidRDefault="00000000">
      <w:pPr>
        <w:spacing w:line="400" w:lineRule="exact"/>
        <w:ind w:firstLine="480"/>
        <w:rPr>
          <w:szCs w:val="24"/>
        </w:rPr>
      </w:pPr>
      <w:r>
        <w:rPr>
          <w:szCs w:val="24"/>
        </w:rPr>
        <w:t>法定代表人（委托代理人）：（签字）</w:t>
      </w:r>
    </w:p>
    <w:p w14:paraId="6E938DB4" w14:textId="77777777" w:rsidR="006812AF" w:rsidRDefault="00000000">
      <w:pPr>
        <w:spacing w:line="400" w:lineRule="exact"/>
        <w:ind w:firstLine="480"/>
        <w:rPr>
          <w:szCs w:val="24"/>
        </w:rPr>
      </w:pPr>
      <w:r>
        <w:rPr>
          <w:szCs w:val="24"/>
        </w:rPr>
        <w:t>日期：年月日</w:t>
      </w:r>
    </w:p>
    <w:p w14:paraId="2DB034B1" w14:textId="77777777" w:rsidR="006812AF" w:rsidRDefault="006812AF">
      <w:pPr>
        <w:spacing w:line="400" w:lineRule="exact"/>
        <w:ind w:firstLine="480"/>
        <w:rPr>
          <w:szCs w:val="24"/>
        </w:rPr>
      </w:pPr>
    </w:p>
    <w:p w14:paraId="5BE23F58" w14:textId="77777777" w:rsidR="006812AF" w:rsidRDefault="006812AF">
      <w:pPr>
        <w:spacing w:line="400" w:lineRule="exact"/>
        <w:ind w:firstLine="480"/>
        <w:rPr>
          <w:szCs w:val="24"/>
        </w:rPr>
      </w:pPr>
    </w:p>
    <w:p w14:paraId="11A4F308" w14:textId="77777777" w:rsidR="006812AF" w:rsidRDefault="006812AF">
      <w:pPr>
        <w:spacing w:line="400" w:lineRule="exact"/>
        <w:ind w:firstLine="480"/>
        <w:rPr>
          <w:szCs w:val="24"/>
        </w:rPr>
      </w:pPr>
    </w:p>
    <w:p w14:paraId="000C2824" w14:textId="77777777" w:rsidR="006812AF" w:rsidRDefault="006812AF">
      <w:pPr>
        <w:spacing w:line="400" w:lineRule="exact"/>
        <w:ind w:firstLine="480"/>
        <w:rPr>
          <w:szCs w:val="24"/>
        </w:rPr>
      </w:pPr>
    </w:p>
    <w:p w14:paraId="6D6CA353" w14:textId="77777777" w:rsidR="006812AF" w:rsidRDefault="006812AF">
      <w:pPr>
        <w:ind w:firstLine="480"/>
      </w:pPr>
      <w:bookmarkStart w:id="306" w:name="_Toc56676974"/>
      <w:bookmarkStart w:id="307" w:name="_Toc150411884"/>
      <w:bookmarkStart w:id="308" w:name="_Toc18254"/>
      <w:bookmarkStart w:id="309" w:name="_Toc762"/>
      <w:bookmarkStart w:id="310" w:name="_Toc424118191"/>
      <w:bookmarkStart w:id="311" w:name="_Toc9193"/>
      <w:bookmarkStart w:id="312" w:name="_Toc353881022"/>
      <w:bookmarkStart w:id="313" w:name="_Toc518655814"/>
    </w:p>
    <w:p w14:paraId="7BC29479" w14:textId="77777777" w:rsidR="006812AF" w:rsidRDefault="00000000">
      <w:pPr>
        <w:pStyle w:val="2"/>
        <w:numPr>
          <w:ilvl w:val="0"/>
          <w:numId w:val="0"/>
        </w:numPr>
      </w:pPr>
      <w:r>
        <w:t>附件十一</w:t>
      </w:r>
      <w:r>
        <w:rPr>
          <w:rFonts w:hint="eastAsia"/>
        </w:rPr>
        <w:t>：</w:t>
      </w:r>
      <w:r>
        <w:t>设备质量承诺函</w:t>
      </w:r>
      <w:bookmarkEnd w:id="306"/>
      <w:bookmarkEnd w:id="307"/>
      <w:bookmarkEnd w:id="308"/>
      <w:bookmarkEnd w:id="309"/>
      <w:bookmarkEnd w:id="310"/>
      <w:bookmarkEnd w:id="311"/>
      <w:bookmarkEnd w:id="312"/>
      <w:bookmarkEnd w:id="313"/>
    </w:p>
    <w:p w14:paraId="72C6CE08" w14:textId="77777777" w:rsidR="006812AF" w:rsidRDefault="00000000">
      <w:pPr>
        <w:spacing w:line="400" w:lineRule="exact"/>
        <w:ind w:firstLine="643"/>
        <w:jc w:val="center"/>
        <w:rPr>
          <w:b/>
          <w:bCs/>
          <w:sz w:val="32"/>
          <w:szCs w:val="32"/>
        </w:rPr>
      </w:pPr>
      <w:r>
        <w:rPr>
          <w:b/>
          <w:bCs/>
          <w:sz w:val="32"/>
          <w:szCs w:val="32"/>
        </w:rPr>
        <w:t>设备质量承诺函</w:t>
      </w:r>
    </w:p>
    <w:p w14:paraId="4FDAEE49" w14:textId="77777777" w:rsidR="006812AF" w:rsidRDefault="006812AF">
      <w:pPr>
        <w:spacing w:line="400" w:lineRule="exact"/>
        <w:ind w:firstLine="480"/>
        <w:rPr>
          <w:szCs w:val="24"/>
        </w:rPr>
      </w:pPr>
    </w:p>
    <w:p w14:paraId="1CF43738" w14:textId="77777777" w:rsidR="006812AF" w:rsidRDefault="00000000">
      <w:pPr>
        <w:spacing w:line="400" w:lineRule="exact"/>
        <w:ind w:firstLine="480"/>
        <w:rPr>
          <w:szCs w:val="24"/>
        </w:rPr>
      </w:pPr>
      <w:r>
        <w:rPr>
          <w:szCs w:val="24"/>
        </w:rPr>
        <w:t>项目名称</w:t>
      </w:r>
      <w:r>
        <w:rPr>
          <w:rFonts w:hint="eastAsia"/>
          <w:szCs w:val="24"/>
        </w:rPr>
        <w:t>：济南专用车公司厂区测速项目</w:t>
      </w:r>
    </w:p>
    <w:p w14:paraId="5FF72ADF" w14:textId="77777777" w:rsidR="006812AF" w:rsidRDefault="00000000">
      <w:pPr>
        <w:spacing w:line="400" w:lineRule="exact"/>
        <w:ind w:firstLine="480"/>
        <w:rPr>
          <w:b/>
          <w:bCs/>
          <w:szCs w:val="24"/>
        </w:rPr>
      </w:pPr>
      <w:r>
        <w:rPr>
          <w:szCs w:val="24"/>
        </w:rPr>
        <w:t>中国重汽集团济南专用</w:t>
      </w:r>
      <w:r>
        <w:rPr>
          <w:rFonts w:hint="eastAsia"/>
          <w:szCs w:val="24"/>
        </w:rPr>
        <w:t>车</w:t>
      </w:r>
      <w:r>
        <w:rPr>
          <w:szCs w:val="24"/>
        </w:rPr>
        <w:t>有限公司</w:t>
      </w:r>
      <w:r>
        <w:rPr>
          <w:b/>
          <w:bCs/>
          <w:szCs w:val="24"/>
        </w:rPr>
        <w:t>：</w:t>
      </w:r>
    </w:p>
    <w:p w14:paraId="28348A73" w14:textId="77777777" w:rsidR="006812AF" w:rsidRDefault="00000000">
      <w:pPr>
        <w:spacing w:line="400" w:lineRule="exact"/>
        <w:ind w:firstLine="480"/>
        <w:rPr>
          <w:szCs w:val="24"/>
        </w:rPr>
      </w:pPr>
      <w:r>
        <w:rPr>
          <w:szCs w:val="24"/>
        </w:rPr>
        <w:t>我代表</w:t>
      </w:r>
      <w:r>
        <w:rPr>
          <w:szCs w:val="24"/>
        </w:rPr>
        <w:t>(</w:t>
      </w:r>
      <w:r>
        <w:rPr>
          <w:szCs w:val="24"/>
        </w:rPr>
        <w:t>投标单位名称</w:t>
      </w:r>
      <w:r>
        <w:rPr>
          <w:szCs w:val="24"/>
        </w:rPr>
        <w:t>)</w:t>
      </w:r>
      <w:r>
        <w:rPr>
          <w:szCs w:val="24"/>
        </w:rPr>
        <w:t>为保证中标产品的质量特作如下承诺：</w:t>
      </w:r>
    </w:p>
    <w:p w14:paraId="02B024AA" w14:textId="77777777" w:rsidR="006812AF" w:rsidRDefault="006812AF">
      <w:pPr>
        <w:spacing w:line="400" w:lineRule="exact"/>
        <w:ind w:firstLine="480"/>
        <w:rPr>
          <w:szCs w:val="24"/>
          <w:u w:val="single"/>
        </w:rPr>
      </w:pPr>
    </w:p>
    <w:p w14:paraId="3A7B3ACA" w14:textId="77777777" w:rsidR="006812AF" w:rsidRDefault="006812AF">
      <w:pPr>
        <w:spacing w:line="400" w:lineRule="exact"/>
        <w:ind w:firstLine="480"/>
        <w:rPr>
          <w:szCs w:val="24"/>
          <w:u w:val="single"/>
        </w:rPr>
      </w:pPr>
    </w:p>
    <w:p w14:paraId="248B3798" w14:textId="77777777" w:rsidR="006812AF" w:rsidRDefault="006812AF">
      <w:pPr>
        <w:spacing w:line="400" w:lineRule="exact"/>
        <w:ind w:firstLine="480"/>
        <w:rPr>
          <w:szCs w:val="24"/>
          <w:u w:val="single"/>
        </w:rPr>
      </w:pPr>
    </w:p>
    <w:p w14:paraId="0BE09565" w14:textId="77777777" w:rsidR="006812AF" w:rsidRDefault="006812AF">
      <w:pPr>
        <w:spacing w:line="400" w:lineRule="exact"/>
        <w:ind w:firstLine="480"/>
        <w:rPr>
          <w:szCs w:val="24"/>
          <w:u w:val="single"/>
        </w:rPr>
      </w:pPr>
    </w:p>
    <w:p w14:paraId="41CFE8A2" w14:textId="77777777" w:rsidR="006812AF" w:rsidRDefault="006812AF">
      <w:pPr>
        <w:spacing w:line="400" w:lineRule="exact"/>
        <w:ind w:firstLine="480"/>
        <w:rPr>
          <w:szCs w:val="24"/>
          <w:u w:val="single"/>
        </w:rPr>
      </w:pPr>
    </w:p>
    <w:p w14:paraId="601C5761" w14:textId="77777777" w:rsidR="006812AF" w:rsidRDefault="006812AF">
      <w:pPr>
        <w:spacing w:line="400" w:lineRule="exact"/>
        <w:ind w:firstLine="480"/>
        <w:rPr>
          <w:szCs w:val="24"/>
          <w:u w:val="single"/>
        </w:rPr>
      </w:pPr>
    </w:p>
    <w:p w14:paraId="3A511DD9" w14:textId="77777777" w:rsidR="006812AF" w:rsidRDefault="006812AF">
      <w:pPr>
        <w:spacing w:line="400" w:lineRule="exact"/>
        <w:ind w:firstLine="480"/>
        <w:rPr>
          <w:szCs w:val="24"/>
          <w:u w:val="single"/>
        </w:rPr>
      </w:pPr>
    </w:p>
    <w:p w14:paraId="54F2E01A" w14:textId="77777777" w:rsidR="006812AF" w:rsidRDefault="006812AF">
      <w:pPr>
        <w:spacing w:line="400" w:lineRule="exact"/>
        <w:ind w:firstLine="480"/>
        <w:rPr>
          <w:szCs w:val="24"/>
          <w:u w:val="single"/>
        </w:rPr>
      </w:pPr>
    </w:p>
    <w:p w14:paraId="048C3039" w14:textId="77777777" w:rsidR="006812AF" w:rsidRDefault="006812AF">
      <w:pPr>
        <w:spacing w:line="400" w:lineRule="exact"/>
        <w:ind w:firstLine="480"/>
        <w:rPr>
          <w:szCs w:val="24"/>
          <w:u w:val="single"/>
        </w:rPr>
      </w:pPr>
    </w:p>
    <w:p w14:paraId="1122A7F8" w14:textId="77777777" w:rsidR="006812AF" w:rsidRDefault="006812AF">
      <w:pPr>
        <w:spacing w:line="400" w:lineRule="exact"/>
        <w:ind w:firstLine="480"/>
        <w:rPr>
          <w:szCs w:val="24"/>
          <w:u w:val="single"/>
        </w:rPr>
      </w:pPr>
    </w:p>
    <w:p w14:paraId="79927D7A" w14:textId="77777777" w:rsidR="006812AF" w:rsidRDefault="006812AF">
      <w:pPr>
        <w:spacing w:line="400" w:lineRule="exact"/>
        <w:ind w:firstLine="480"/>
        <w:rPr>
          <w:szCs w:val="24"/>
          <w:u w:val="single"/>
        </w:rPr>
      </w:pPr>
    </w:p>
    <w:p w14:paraId="03E4ADDB" w14:textId="77777777" w:rsidR="006812AF" w:rsidRDefault="006812AF">
      <w:pPr>
        <w:spacing w:line="400" w:lineRule="exact"/>
        <w:ind w:firstLine="480"/>
        <w:rPr>
          <w:szCs w:val="24"/>
          <w:u w:val="single"/>
        </w:rPr>
      </w:pPr>
    </w:p>
    <w:p w14:paraId="76EE59D6" w14:textId="77777777" w:rsidR="006812AF" w:rsidRDefault="006812AF">
      <w:pPr>
        <w:spacing w:line="400" w:lineRule="exact"/>
        <w:ind w:firstLine="480"/>
        <w:rPr>
          <w:szCs w:val="24"/>
          <w:u w:val="single"/>
        </w:rPr>
      </w:pPr>
    </w:p>
    <w:p w14:paraId="30F9582F" w14:textId="77777777" w:rsidR="006812AF" w:rsidRDefault="006812AF">
      <w:pPr>
        <w:spacing w:line="400" w:lineRule="exact"/>
        <w:ind w:firstLine="480"/>
        <w:rPr>
          <w:szCs w:val="24"/>
          <w:u w:val="single"/>
        </w:rPr>
      </w:pPr>
    </w:p>
    <w:p w14:paraId="68B8DD36" w14:textId="77777777" w:rsidR="006812AF" w:rsidRDefault="006812AF">
      <w:pPr>
        <w:spacing w:line="400" w:lineRule="exact"/>
        <w:ind w:firstLine="480"/>
        <w:rPr>
          <w:szCs w:val="24"/>
          <w:u w:val="single"/>
        </w:rPr>
      </w:pPr>
    </w:p>
    <w:p w14:paraId="170B4E2A" w14:textId="77777777" w:rsidR="006812AF" w:rsidRDefault="006812AF">
      <w:pPr>
        <w:spacing w:line="400" w:lineRule="exact"/>
        <w:ind w:firstLine="480"/>
        <w:rPr>
          <w:szCs w:val="24"/>
          <w:u w:val="single"/>
        </w:rPr>
      </w:pPr>
    </w:p>
    <w:p w14:paraId="27C26A2A" w14:textId="77777777" w:rsidR="006812AF" w:rsidRDefault="006812AF">
      <w:pPr>
        <w:spacing w:line="400" w:lineRule="exact"/>
        <w:ind w:left="480" w:firstLine="480"/>
        <w:rPr>
          <w:szCs w:val="24"/>
        </w:rPr>
      </w:pPr>
    </w:p>
    <w:p w14:paraId="686F9CFB" w14:textId="77777777" w:rsidR="006812AF" w:rsidRDefault="00000000">
      <w:pPr>
        <w:spacing w:line="400" w:lineRule="exact"/>
        <w:ind w:firstLine="480"/>
        <w:rPr>
          <w:szCs w:val="24"/>
        </w:rPr>
      </w:pPr>
      <w:r>
        <w:rPr>
          <w:szCs w:val="24"/>
        </w:rPr>
        <w:t>投标人：（盖章）</w:t>
      </w:r>
    </w:p>
    <w:p w14:paraId="1CE62D37" w14:textId="77777777" w:rsidR="006812AF" w:rsidRDefault="00000000">
      <w:pPr>
        <w:spacing w:line="400" w:lineRule="exact"/>
        <w:ind w:firstLine="480"/>
        <w:rPr>
          <w:szCs w:val="24"/>
        </w:rPr>
      </w:pPr>
      <w:r>
        <w:rPr>
          <w:szCs w:val="24"/>
        </w:rPr>
        <w:t>法定代表人（委托代理人）：（签字）</w:t>
      </w:r>
    </w:p>
    <w:p w14:paraId="45615D43" w14:textId="77777777" w:rsidR="006812AF" w:rsidRDefault="00000000">
      <w:pPr>
        <w:spacing w:line="400" w:lineRule="exact"/>
        <w:ind w:firstLine="480"/>
        <w:rPr>
          <w:szCs w:val="24"/>
        </w:rPr>
      </w:pPr>
      <w:r>
        <w:rPr>
          <w:szCs w:val="24"/>
        </w:rPr>
        <w:t>日期：年月日</w:t>
      </w:r>
    </w:p>
    <w:p w14:paraId="4343BBB7" w14:textId="77777777" w:rsidR="006812AF" w:rsidRDefault="006812AF">
      <w:pPr>
        <w:pStyle w:val="3"/>
        <w:numPr>
          <w:ilvl w:val="0"/>
          <w:numId w:val="0"/>
        </w:numPr>
        <w:ind w:left="568"/>
        <w:sectPr w:rsidR="006812AF">
          <w:pgSz w:w="11907" w:h="16840"/>
          <w:pgMar w:top="1440" w:right="1080" w:bottom="1440" w:left="1080" w:header="724" w:footer="851" w:gutter="0"/>
          <w:cols w:space="720"/>
          <w:docGrid w:linePitch="290" w:charSpace="-3931"/>
        </w:sectPr>
      </w:pPr>
    </w:p>
    <w:p w14:paraId="1885364C" w14:textId="77777777" w:rsidR="006812AF" w:rsidRDefault="00000000">
      <w:pPr>
        <w:pStyle w:val="2"/>
        <w:numPr>
          <w:ilvl w:val="0"/>
          <w:numId w:val="0"/>
        </w:numPr>
        <w:spacing w:after="312"/>
      </w:pPr>
      <w:bookmarkStart w:id="314" w:name="_Toc56676975"/>
      <w:bookmarkStart w:id="315" w:name="_Toc6135"/>
      <w:bookmarkStart w:id="316" w:name="_Toc150411885"/>
      <w:r>
        <w:lastRenderedPageBreak/>
        <w:t>附件十二</w:t>
      </w:r>
      <w:r>
        <w:rPr>
          <w:rFonts w:hint="eastAsia"/>
        </w:rPr>
        <w:t>：</w:t>
      </w:r>
      <w:r>
        <w:t>封面格式（参考）</w:t>
      </w:r>
      <w:bookmarkEnd w:id="314"/>
      <w:bookmarkEnd w:id="315"/>
      <w:bookmarkEnd w:id="316"/>
    </w:p>
    <w:p w14:paraId="4980BAC8" w14:textId="77777777" w:rsidR="006812AF" w:rsidRDefault="00000000">
      <w:pPr>
        <w:spacing w:line="400" w:lineRule="exact"/>
        <w:ind w:firstLine="643"/>
        <w:jc w:val="center"/>
        <w:rPr>
          <w:b/>
          <w:bCs/>
          <w:sz w:val="32"/>
          <w:szCs w:val="32"/>
        </w:rPr>
      </w:pPr>
      <w:r>
        <w:rPr>
          <w:b/>
          <w:bCs/>
          <w:sz w:val="32"/>
          <w:szCs w:val="32"/>
        </w:rPr>
        <w:t>封面格式（参考）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5"/>
        <w:gridCol w:w="4775"/>
      </w:tblGrid>
      <w:tr w:rsidR="006812AF" w14:paraId="650946E0" w14:textId="77777777">
        <w:trPr>
          <w:trHeight w:val="3470"/>
          <w:jc w:val="center"/>
        </w:trPr>
        <w:tc>
          <w:tcPr>
            <w:tcW w:w="4285" w:type="dxa"/>
          </w:tcPr>
          <w:p w14:paraId="6A8A54D5" w14:textId="77777777" w:rsidR="006812AF" w:rsidRDefault="006812AF">
            <w:pPr>
              <w:spacing w:line="400" w:lineRule="exact"/>
              <w:ind w:left="1997" w:firstLineChars="0" w:firstLine="0"/>
              <w:jc w:val="left"/>
              <w:rPr>
                <w:szCs w:val="24"/>
              </w:rPr>
            </w:pPr>
          </w:p>
          <w:p w14:paraId="57E568D6" w14:textId="77777777" w:rsidR="006812AF" w:rsidRDefault="00000000">
            <w:pPr>
              <w:spacing w:line="400" w:lineRule="exact"/>
              <w:ind w:firstLineChars="0" w:firstLine="0"/>
              <w:jc w:val="left"/>
              <w:rPr>
                <w:b/>
                <w:bCs/>
                <w:szCs w:val="24"/>
              </w:rPr>
            </w:pPr>
            <w:r>
              <w:rPr>
                <w:b/>
                <w:bCs/>
                <w:szCs w:val="24"/>
              </w:rPr>
              <w:t>投标文件</w:t>
            </w:r>
          </w:p>
          <w:p w14:paraId="16F3C471" w14:textId="77777777" w:rsidR="006812AF" w:rsidRDefault="00000000">
            <w:pPr>
              <w:spacing w:line="400" w:lineRule="exact"/>
              <w:ind w:firstLineChars="0" w:firstLine="0"/>
              <w:jc w:val="left"/>
              <w:rPr>
                <w:szCs w:val="24"/>
              </w:rPr>
            </w:pPr>
            <w:r>
              <w:rPr>
                <w:b/>
                <w:bCs/>
                <w:szCs w:val="24"/>
              </w:rPr>
              <w:t>（正本）</w:t>
            </w:r>
          </w:p>
          <w:p w14:paraId="20C3EFB4" w14:textId="77777777" w:rsidR="006812AF" w:rsidRDefault="006812AF">
            <w:pPr>
              <w:spacing w:line="400" w:lineRule="exact"/>
              <w:ind w:left="1997" w:firstLineChars="0" w:firstLine="0"/>
              <w:jc w:val="left"/>
              <w:rPr>
                <w:szCs w:val="24"/>
              </w:rPr>
            </w:pPr>
          </w:p>
          <w:p w14:paraId="17CF9F44" w14:textId="77777777" w:rsidR="006812AF" w:rsidRDefault="00000000">
            <w:pPr>
              <w:spacing w:line="400" w:lineRule="exact"/>
              <w:ind w:firstLineChars="0" w:firstLine="0"/>
              <w:jc w:val="left"/>
              <w:rPr>
                <w:szCs w:val="24"/>
              </w:rPr>
            </w:pPr>
            <w:r>
              <w:rPr>
                <w:szCs w:val="24"/>
              </w:rPr>
              <w:t>项目编号：</w:t>
            </w:r>
          </w:p>
          <w:p w14:paraId="131DA323" w14:textId="77777777" w:rsidR="006812AF" w:rsidRDefault="00000000">
            <w:pPr>
              <w:spacing w:line="400" w:lineRule="exact"/>
              <w:ind w:firstLineChars="0" w:firstLine="0"/>
              <w:jc w:val="left"/>
              <w:rPr>
                <w:szCs w:val="24"/>
              </w:rPr>
            </w:pPr>
            <w:r>
              <w:rPr>
                <w:szCs w:val="24"/>
              </w:rPr>
              <w:t>项目名称：</w:t>
            </w:r>
          </w:p>
          <w:p w14:paraId="7308285D" w14:textId="77777777" w:rsidR="006812AF" w:rsidRDefault="00000000">
            <w:pPr>
              <w:spacing w:line="400" w:lineRule="exact"/>
              <w:ind w:firstLineChars="0" w:firstLine="0"/>
              <w:jc w:val="left"/>
              <w:rPr>
                <w:szCs w:val="24"/>
              </w:rPr>
            </w:pPr>
            <w:r>
              <w:rPr>
                <w:szCs w:val="24"/>
              </w:rPr>
              <w:t>投标人名称（公章）：</w:t>
            </w:r>
          </w:p>
          <w:p w14:paraId="1B016FE6" w14:textId="77777777" w:rsidR="006812AF" w:rsidRDefault="00000000">
            <w:pPr>
              <w:spacing w:line="400" w:lineRule="exact"/>
              <w:ind w:firstLineChars="0" w:firstLine="0"/>
              <w:jc w:val="left"/>
              <w:rPr>
                <w:szCs w:val="24"/>
              </w:rPr>
            </w:pPr>
            <w:r>
              <w:rPr>
                <w:szCs w:val="24"/>
              </w:rPr>
              <w:t>地址：</w:t>
            </w:r>
          </w:p>
          <w:p w14:paraId="212E84A0" w14:textId="77777777" w:rsidR="006812AF" w:rsidRDefault="00000000">
            <w:pPr>
              <w:spacing w:line="400" w:lineRule="exact"/>
              <w:ind w:firstLineChars="0" w:firstLine="0"/>
              <w:jc w:val="left"/>
              <w:rPr>
                <w:szCs w:val="24"/>
              </w:rPr>
            </w:pPr>
            <w:r>
              <w:rPr>
                <w:szCs w:val="24"/>
              </w:rPr>
              <w:t>电话：</w:t>
            </w:r>
          </w:p>
          <w:p w14:paraId="10A2BF33" w14:textId="77777777" w:rsidR="006812AF" w:rsidRDefault="00000000">
            <w:pPr>
              <w:spacing w:line="400" w:lineRule="exact"/>
              <w:ind w:firstLineChars="0" w:firstLine="0"/>
              <w:jc w:val="left"/>
              <w:rPr>
                <w:szCs w:val="24"/>
              </w:rPr>
            </w:pPr>
            <w:r>
              <w:rPr>
                <w:szCs w:val="24"/>
              </w:rPr>
              <w:t>传真：</w:t>
            </w:r>
          </w:p>
          <w:p w14:paraId="4E8DCF88" w14:textId="77777777" w:rsidR="006812AF" w:rsidRDefault="00000000">
            <w:pPr>
              <w:spacing w:line="400" w:lineRule="exact"/>
              <w:ind w:firstLineChars="0" w:firstLine="0"/>
              <w:jc w:val="left"/>
              <w:rPr>
                <w:szCs w:val="24"/>
              </w:rPr>
            </w:pPr>
            <w:r>
              <w:rPr>
                <w:szCs w:val="24"/>
              </w:rPr>
              <w:t>邮编：</w:t>
            </w:r>
          </w:p>
        </w:tc>
        <w:tc>
          <w:tcPr>
            <w:tcW w:w="4775" w:type="dxa"/>
          </w:tcPr>
          <w:p w14:paraId="315F839A" w14:textId="77777777" w:rsidR="006812AF" w:rsidRDefault="006812AF">
            <w:pPr>
              <w:spacing w:line="400" w:lineRule="exact"/>
              <w:ind w:left="1997" w:firstLineChars="0" w:firstLine="0"/>
              <w:jc w:val="left"/>
              <w:rPr>
                <w:szCs w:val="24"/>
              </w:rPr>
            </w:pPr>
          </w:p>
          <w:p w14:paraId="384873B4" w14:textId="77777777" w:rsidR="006812AF" w:rsidRDefault="00000000">
            <w:pPr>
              <w:spacing w:line="400" w:lineRule="exact"/>
              <w:ind w:firstLineChars="0" w:firstLine="0"/>
              <w:jc w:val="left"/>
              <w:rPr>
                <w:b/>
                <w:bCs/>
                <w:szCs w:val="24"/>
              </w:rPr>
            </w:pPr>
            <w:r>
              <w:rPr>
                <w:b/>
                <w:bCs/>
                <w:szCs w:val="24"/>
              </w:rPr>
              <w:t>投标文件</w:t>
            </w:r>
          </w:p>
          <w:p w14:paraId="4E8B822D" w14:textId="77777777" w:rsidR="006812AF" w:rsidRDefault="00000000">
            <w:pPr>
              <w:spacing w:line="400" w:lineRule="exact"/>
              <w:ind w:firstLineChars="0" w:firstLine="0"/>
              <w:jc w:val="left"/>
              <w:rPr>
                <w:szCs w:val="24"/>
              </w:rPr>
            </w:pPr>
            <w:r>
              <w:rPr>
                <w:b/>
                <w:bCs/>
                <w:szCs w:val="24"/>
              </w:rPr>
              <w:t>（副本）</w:t>
            </w:r>
          </w:p>
          <w:p w14:paraId="590DE49E" w14:textId="77777777" w:rsidR="006812AF" w:rsidRDefault="006812AF">
            <w:pPr>
              <w:spacing w:line="400" w:lineRule="exact"/>
              <w:ind w:left="1997" w:firstLineChars="0" w:firstLine="0"/>
              <w:jc w:val="left"/>
              <w:rPr>
                <w:szCs w:val="24"/>
              </w:rPr>
            </w:pPr>
          </w:p>
          <w:p w14:paraId="05086D4D" w14:textId="77777777" w:rsidR="006812AF" w:rsidRDefault="00000000">
            <w:pPr>
              <w:spacing w:line="400" w:lineRule="exact"/>
              <w:ind w:firstLineChars="0" w:firstLine="0"/>
              <w:jc w:val="left"/>
              <w:rPr>
                <w:szCs w:val="24"/>
              </w:rPr>
            </w:pPr>
            <w:r>
              <w:rPr>
                <w:szCs w:val="24"/>
              </w:rPr>
              <w:t>项目编号：</w:t>
            </w:r>
          </w:p>
          <w:p w14:paraId="2F55C5AA" w14:textId="77777777" w:rsidR="006812AF" w:rsidRDefault="00000000">
            <w:pPr>
              <w:spacing w:line="400" w:lineRule="exact"/>
              <w:ind w:firstLineChars="0" w:firstLine="0"/>
              <w:jc w:val="left"/>
              <w:rPr>
                <w:szCs w:val="24"/>
              </w:rPr>
            </w:pPr>
            <w:r>
              <w:rPr>
                <w:szCs w:val="24"/>
              </w:rPr>
              <w:t>项目名称：</w:t>
            </w:r>
          </w:p>
          <w:p w14:paraId="088CE86C" w14:textId="77777777" w:rsidR="006812AF" w:rsidRDefault="00000000">
            <w:pPr>
              <w:spacing w:line="400" w:lineRule="exact"/>
              <w:ind w:firstLineChars="0" w:firstLine="0"/>
              <w:jc w:val="left"/>
              <w:rPr>
                <w:szCs w:val="24"/>
              </w:rPr>
            </w:pPr>
            <w:r>
              <w:rPr>
                <w:szCs w:val="24"/>
              </w:rPr>
              <w:t>投标人名称（公章）：</w:t>
            </w:r>
          </w:p>
          <w:p w14:paraId="20BD2CA9" w14:textId="77777777" w:rsidR="006812AF" w:rsidRDefault="00000000">
            <w:pPr>
              <w:spacing w:line="400" w:lineRule="exact"/>
              <w:ind w:firstLineChars="0" w:firstLine="0"/>
              <w:jc w:val="left"/>
              <w:rPr>
                <w:szCs w:val="24"/>
              </w:rPr>
            </w:pPr>
            <w:r>
              <w:rPr>
                <w:szCs w:val="24"/>
              </w:rPr>
              <w:t>地址：</w:t>
            </w:r>
          </w:p>
          <w:p w14:paraId="1467166E" w14:textId="77777777" w:rsidR="006812AF" w:rsidRDefault="00000000">
            <w:pPr>
              <w:spacing w:line="400" w:lineRule="exact"/>
              <w:ind w:firstLineChars="0" w:firstLine="0"/>
              <w:jc w:val="left"/>
              <w:rPr>
                <w:szCs w:val="24"/>
              </w:rPr>
            </w:pPr>
            <w:r>
              <w:rPr>
                <w:szCs w:val="24"/>
              </w:rPr>
              <w:t>电话：</w:t>
            </w:r>
          </w:p>
          <w:p w14:paraId="51D434EE" w14:textId="77777777" w:rsidR="006812AF" w:rsidRDefault="00000000">
            <w:pPr>
              <w:spacing w:line="400" w:lineRule="exact"/>
              <w:ind w:firstLineChars="0" w:firstLine="0"/>
              <w:jc w:val="left"/>
              <w:rPr>
                <w:szCs w:val="24"/>
              </w:rPr>
            </w:pPr>
            <w:r>
              <w:rPr>
                <w:szCs w:val="24"/>
              </w:rPr>
              <w:t>传真：</w:t>
            </w:r>
          </w:p>
          <w:p w14:paraId="54FF666D" w14:textId="77777777" w:rsidR="006812AF" w:rsidRDefault="00000000">
            <w:pPr>
              <w:spacing w:line="400" w:lineRule="exact"/>
              <w:ind w:firstLineChars="0" w:firstLine="0"/>
              <w:jc w:val="left"/>
              <w:rPr>
                <w:szCs w:val="24"/>
              </w:rPr>
            </w:pPr>
            <w:r>
              <w:rPr>
                <w:szCs w:val="24"/>
              </w:rPr>
              <w:t>邮编：</w:t>
            </w:r>
          </w:p>
        </w:tc>
      </w:tr>
    </w:tbl>
    <w:p w14:paraId="2FF0F311" w14:textId="77777777" w:rsidR="006812AF" w:rsidRDefault="006812AF">
      <w:pPr>
        <w:spacing w:line="400" w:lineRule="exact"/>
        <w:ind w:left="1997" w:firstLine="480"/>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5"/>
        <w:gridCol w:w="4775"/>
      </w:tblGrid>
      <w:tr w:rsidR="006812AF" w14:paraId="5309EC98" w14:textId="77777777">
        <w:trPr>
          <w:trHeight w:val="2790"/>
          <w:jc w:val="center"/>
        </w:trPr>
        <w:tc>
          <w:tcPr>
            <w:tcW w:w="4285" w:type="dxa"/>
          </w:tcPr>
          <w:p w14:paraId="49A99809" w14:textId="77777777" w:rsidR="006812AF" w:rsidRDefault="006812AF">
            <w:pPr>
              <w:spacing w:line="400" w:lineRule="exact"/>
              <w:ind w:firstLineChars="0" w:firstLine="0"/>
              <w:jc w:val="left"/>
              <w:rPr>
                <w:szCs w:val="24"/>
              </w:rPr>
            </w:pPr>
          </w:p>
          <w:p w14:paraId="0A3A6857" w14:textId="77777777" w:rsidR="006812AF" w:rsidRDefault="00000000">
            <w:pPr>
              <w:spacing w:line="400" w:lineRule="exact"/>
              <w:ind w:firstLineChars="0" w:firstLine="0"/>
              <w:jc w:val="left"/>
              <w:rPr>
                <w:szCs w:val="24"/>
              </w:rPr>
            </w:pPr>
            <w:r>
              <w:rPr>
                <w:b/>
                <w:bCs/>
                <w:szCs w:val="24"/>
              </w:rPr>
              <w:t>开标一览表</w:t>
            </w:r>
          </w:p>
          <w:p w14:paraId="7DC187A0" w14:textId="77777777" w:rsidR="006812AF" w:rsidRDefault="006812AF">
            <w:pPr>
              <w:spacing w:line="400" w:lineRule="exact"/>
              <w:ind w:firstLineChars="0" w:firstLine="0"/>
              <w:jc w:val="left"/>
              <w:rPr>
                <w:szCs w:val="24"/>
              </w:rPr>
            </w:pPr>
          </w:p>
          <w:p w14:paraId="047D03E8" w14:textId="77777777" w:rsidR="006812AF" w:rsidRDefault="00000000">
            <w:pPr>
              <w:spacing w:line="400" w:lineRule="exact"/>
              <w:ind w:firstLineChars="0" w:firstLine="0"/>
              <w:jc w:val="left"/>
              <w:rPr>
                <w:szCs w:val="24"/>
              </w:rPr>
            </w:pPr>
            <w:r>
              <w:rPr>
                <w:szCs w:val="24"/>
              </w:rPr>
              <w:t>项目编号：</w:t>
            </w:r>
          </w:p>
          <w:p w14:paraId="4B0B9BA5" w14:textId="77777777" w:rsidR="006812AF" w:rsidRDefault="00000000">
            <w:pPr>
              <w:spacing w:line="400" w:lineRule="exact"/>
              <w:ind w:firstLineChars="0" w:firstLine="0"/>
              <w:jc w:val="left"/>
              <w:rPr>
                <w:szCs w:val="24"/>
              </w:rPr>
            </w:pPr>
            <w:r>
              <w:rPr>
                <w:szCs w:val="24"/>
              </w:rPr>
              <w:t>项目名称：</w:t>
            </w:r>
          </w:p>
          <w:p w14:paraId="175EE3E8" w14:textId="77777777" w:rsidR="006812AF" w:rsidRDefault="00000000">
            <w:pPr>
              <w:spacing w:line="400" w:lineRule="exact"/>
              <w:ind w:firstLineChars="0" w:firstLine="0"/>
              <w:jc w:val="left"/>
              <w:rPr>
                <w:szCs w:val="24"/>
              </w:rPr>
            </w:pPr>
            <w:r>
              <w:rPr>
                <w:szCs w:val="24"/>
              </w:rPr>
              <w:t>投标人名称（公章）：</w:t>
            </w:r>
          </w:p>
          <w:p w14:paraId="2E5A0264" w14:textId="77777777" w:rsidR="006812AF" w:rsidRDefault="00000000">
            <w:pPr>
              <w:spacing w:line="400" w:lineRule="exact"/>
              <w:ind w:firstLineChars="0" w:firstLine="0"/>
              <w:jc w:val="left"/>
              <w:rPr>
                <w:szCs w:val="24"/>
              </w:rPr>
            </w:pPr>
            <w:r>
              <w:rPr>
                <w:szCs w:val="24"/>
              </w:rPr>
              <w:t>地址：</w:t>
            </w:r>
          </w:p>
          <w:p w14:paraId="4E1A7844" w14:textId="77777777" w:rsidR="006812AF" w:rsidRDefault="00000000">
            <w:pPr>
              <w:spacing w:line="400" w:lineRule="exact"/>
              <w:ind w:firstLineChars="0" w:firstLine="0"/>
              <w:jc w:val="left"/>
              <w:rPr>
                <w:szCs w:val="24"/>
              </w:rPr>
            </w:pPr>
            <w:r>
              <w:rPr>
                <w:szCs w:val="24"/>
              </w:rPr>
              <w:t>电话：</w:t>
            </w:r>
          </w:p>
          <w:p w14:paraId="68849C8C" w14:textId="77777777" w:rsidR="006812AF" w:rsidRDefault="00000000">
            <w:pPr>
              <w:spacing w:line="400" w:lineRule="exact"/>
              <w:ind w:firstLineChars="0" w:firstLine="0"/>
              <w:jc w:val="left"/>
              <w:rPr>
                <w:szCs w:val="24"/>
              </w:rPr>
            </w:pPr>
            <w:r>
              <w:rPr>
                <w:szCs w:val="24"/>
              </w:rPr>
              <w:t>传真：</w:t>
            </w:r>
          </w:p>
          <w:p w14:paraId="42768A84" w14:textId="77777777" w:rsidR="006812AF" w:rsidRDefault="00000000">
            <w:pPr>
              <w:spacing w:line="400" w:lineRule="exact"/>
              <w:ind w:firstLineChars="0" w:firstLine="0"/>
              <w:jc w:val="left"/>
              <w:rPr>
                <w:szCs w:val="24"/>
              </w:rPr>
            </w:pPr>
            <w:r>
              <w:rPr>
                <w:szCs w:val="24"/>
              </w:rPr>
              <w:t>邮编：</w:t>
            </w:r>
          </w:p>
          <w:p w14:paraId="58ACB3C2" w14:textId="77777777" w:rsidR="006812AF" w:rsidRDefault="006812AF">
            <w:pPr>
              <w:spacing w:line="400" w:lineRule="exact"/>
              <w:ind w:firstLineChars="0" w:firstLine="0"/>
              <w:jc w:val="left"/>
              <w:rPr>
                <w:szCs w:val="24"/>
              </w:rPr>
            </w:pPr>
          </w:p>
        </w:tc>
        <w:tc>
          <w:tcPr>
            <w:tcW w:w="4775" w:type="dxa"/>
          </w:tcPr>
          <w:p w14:paraId="7478F017" w14:textId="77777777" w:rsidR="006812AF" w:rsidRDefault="006812AF">
            <w:pPr>
              <w:spacing w:line="400" w:lineRule="exact"/>
              <w:ind w:firstLineChars="0" w:firstLine="0"/>
              <w:jc w:val="left"/>
              <w:rPr>
                <w:szCs w:val="24"/>
              </w:rPr>
            </w:pPr>
          </w:p>
          <w:p w14:paraId="5E9FA1A8" w14:textId="77777777" w:rsidR="006812AF" w:rsidRDefault="00000000">
            <w:pPr>
              <w:spacing w:line="400" w:lineRule="exact"/>
              <w:ind w:firstLineChars="0" w:firstLine="0"/>
              <w:jc w:val="left"/>
              <w:rPr>
                <w:b/>
                <w:bCs/>
                <w:szCs w:val="24"/>
              </w:rPr>
            </w:pPr>
            <w:r>
              <w:rPr>
                <w:b/>
                <w:bCs/>
                <w:szCs w:val="24"/>
              </w:rPr>
              <w:t>电子版投标文件</w:t>
            </w:r>
          </w:p>
          <w:p w14:paraId="2D099B40" w14:textId="77777777" w:rsidR="006812AF" w:rsidRDefault="006812AF">
            <w:pPr>
              <w:spacing w:line="400" w:lineRule="exact"/>
              <w:ind w:firstLineChars="0" w:firstLine="0"/>
              <w:jc w:val="left"/>
              <w:rPr>
                <w:b/>
                <w:bCs/>
                <w:szCs w:val="24"/>
              </w:rPr>
            </w:pPr>
          </w:p>
          <w:p w14:paraId="6495AB55" w14:textId="77777777" w:rsidR="006812AF" w:rsidRDefault="00000000">
            <w:pPr>
              <w:spacing w:line="400" w:lineRule="exact"/>
              <w:ind w:firstLineChars="0" w:firstLine="0"/>
              <w:jc w:val="left"/>
              <w:rPr>
                <w:szCs w:val="24"/>
              </w:rPr>
            </w:pPr>
            <w:r>
              <w:rPr>
                <w:szCs w:val="24"/>
              </w:rPr>
              <w:t>项目编号：</w:t>
            </w:r>
          </w:p>
          <w:p w14:paraId="5CDAC7D9" w14:textId="77777777" w:rsidR="006812AF" w:rsidRDefault="00000000">
            <w:pPr>
              <w:spacing w:line="400" w:lineRule="exact"/>
              <w:ind w:firstLineChars="0" w:firstLine="0"/>
              <w:jc w:val="left"/>
              <w:rPr>
                <w:szCs w:val="24"/>
              </w:rPr>
            </w:pPr>
            <w:r>
              <w:rPr>
                <w:szCs w:val="24"/>
              </w:rPr>
              <w:t>项目名称：</w:t>
            </w:r>
          </w:p>
          <w:p w14:paraId="5031C638" w14:textId="77777777" w:rsidR="006812AF" w:rsidRDefault="00000000">
            <w:pPr>
              <w:spacing w:line="400" w:lineRule="exact"/>
              <w:ind w:firstLineChars="0" w:firstLine="0"/>
              <w:jc w:val="left"/>
              <w:rPr>
                <w:szCs w:val="24"/>
              </w:rPr>
            </w:pPr>
            <w:r>
              <w:rPr>
                <w:szCs w:val="24"/>
              </w:rPr>
              <w:t>投标人名称（公章）：</w:t>
            </w:r>
          </w:p>
          <w:p w14:paraId="208E2BE3" w14:textId="77777777" w:rsidR="006812AF" w:rsidRDefault="00000000">
            <w:pPr>
              <w:spacing w:line="400" w:lineRule="exact"/>
              <w:ind w:firstLineChars="0" w:firstLine="0"/>
              <w:jc w:val="left"/>
              <w:rPr>
                <w:szCs w:val="24"/>
              </w:rPr>
            </w:pPr>
            <w:r>
              <w:rPr>
                <w:szCs w:val="24"/>
              </w:rPr>
              <w:t>地址：</w:t>
            </w:r>
          </w:p>
          <w:p w14:paraId="09365944" w14:textId="77777777" w:rsidR="006812AF" w:rsidRDefault="00000000">
            <w:pPr>
              <w:spacing w:line="400" w:lineRule="exact"/>
              <w:ind w:firstLineChars="0" w:firstLine="0"/>
              <w:jc w:val="left"/>
              <w:rPr>
                <w:szCs w:val="24"/>
              </w:rPr>
            </w:pPr>
            <w:r>
              <w:rPr>
                <w:szCs w:val="24"/>
              </w:rPr>
              <w:t>电话：</w:t>
            </w:r>
          </w:p>
          <w:p w14:paraId="050B4938" w14:textId="77777777" w:rsidR="006812AF" w:rsidRDefault="00000000">
            <w:pPr>
              <w:spacing w:line="400" w:lineRule="exact"/>
              <w:ind w:firstLineChars="0" w:firstLine="0"/>
              <w:jc w:val="left"/>
              <w:rPr>
                <w:szCs w:val="24"/>
              </w:rPr>
            </w:pPr>
            <w:r>
              <w:rPr>
                <w:szCs w:val="24"/>
              </w:rPr>
              <w:t>传真：</w:t>
            </w:r>
          </w:p>
          <w:p w14:paraId="1D048FB6" w14:textId="77777777" w:rsidR="006812AF" w:rsidRDefault="00000000">
            <w:pPr>
              <w:spacing w:line="400" w:lineRule="exact"/>
              <w:ind w:firstLineChars="0" w:firstLine="0"/>
              <w:jc w:val="left"/>
              <w:rPr>
                <w:szCs w:val="24"/>
              </w:rPr>
            </w:pPr>
            <w:r>
              <w:rPr>
                <w:szCs w:val="24"/>
              </w:rPr>
              <w:t>邮编：</w:t>
            </w:r>
          </w:p>
        </w:tc>
      </w:tr>
    </w:tbl>
    <w:p w14:paraId="3EC654E4" w14:textId="77777777" w:rsidR="006812AF" w:rsidRDefault="006812AF">
      <w:pPr>
        <w:spacing w:line="400" w:lineRule="exact"/>
        <w:ind w:left="1997" w:firstLine="480"/>
        <w:rPr>
          <w:szCs w:val="24"/>
        </w:rPr>
      </w:pPr>
    </w:p>
    <w:p w14:paraId="59B38837" w14:textId="77777777" w:rsidR="006812AF" w:rsidRDefault="00000000">
      <w:pPr>
        <w:spacing w:line="400" w:lineRule="exact"/>
        <w:ind w:firstLineChars="0" w:firstLine="0"/>
        <w:rPr>
          <w:b/>
          <w:bCs/>
          <w:szCs w:val="24"/>
        </w:rPr>
      </w:pPr>
      <w:r>
        <w:rPr>
          <w:b/>
          <w:bCs/>
          <w:szCs w:val="24"/>
        </w:rPr>
        <w:t>封口格式：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8"/>
      </w:tblGrid>
      <w:tr w:rsidR="006812AF" w14:paraId="089F9ECC" w14:textId="77777777">
        <w:trPr>
          <w:trHeight w:val="1076"/>
          <w:jc w:val="center"/>
        </w:trPr>
        <w:tc>
          <w:tcPr>
            <w:tcW w:w="9168" w:type="dxa"/>
            <w:vAlign w:val="center"/>
          </w:tcPr>
          <w:p w14:paraId="577D9A91" w14:textId="77777777" w:rsidR="006812AF" w:rsidRDefault="00000000">
            <w:pPr>
              <w:spacing w:line="400" w:lineRule="exact"/>
              <w:ind w:firstLineChars="0" w:firstLine="0"/>
              <w:rPr>
                <w:szCs w:val="24"/>
              </w:rPr>
            </w:pPr>
            <w:r>
              <w:rPr>
                <w:szCs w:val="24"/>
              </w:rPr>
              <w:t>……………………</w:t>
            </w:r>
            <w:r>
              <w:rPr>
                <w:szCs w:val="24"/>
              </w:rPr>
              <w:t>于年月日时之前不准启封（公章）</w:t>
            </w:r>
            <w:r>
              <w:rPr>
                <w:szCs w:val="24"/>
              </w:rPr>
              <w:t>…………………</w:t>
            </w:r>
          </w:p>
        </w:tc>
      </w:tr>
    </w:tbl>
    <w:p w14:paraId="6E9B9DB9" w14:textId="77777777" w:rsidR="006812AF" w:rsidRDefault="006812AF">
      <w:pPr>
        <w:spacing w:line="400" w:lineRule="exact"/>
        <w:ind w:firstLine="480"/>
        <w:rPr>
          <w:szCs w:val="24"/>
        </w:rPr>
      </w:pPr>
    </w:p>
    <w:p w14:paraId="62FEA316" w14:textId="77777777" w:rsidR="006812AF" w:rsidRDefault="006812AF">
      <w:pPr>
        <w:pStyle w:val="Default"/>
      </w:pPr>
    </w:p>
    <w:p w14:paraId="5DC37DF3" w14:textId="77777777" w:rsidR="006812AF" w:rsidRDefault="00000000">
      <w:pPr>
        <w:pStyle w:val="2"/>
        <w:numPr>
          <w:ilvl w:val="0"/>
          <w:numId w:val="0"/>
        </w:numPr>
        <w:spacing w:after="312"/>
      </w:pPr>
      <w:bookmarkStart w:id="317" w:name="_Toc150411886"/>
      <w:bookmarkStart w:id="318" w:name="_Toc12963"/>
      <w:r>
        <w:rPr>
          <w:rFonts w:hint="eastAsia"/>
        </w:rPr>
        <w:lastRenderedPageBreak/>
        <w:t>附件十三、投标人报名表</w:t>
      </w:r>
      <w:bookmarkEnd w:id="317"/>
      <w:bookmarkEnd w:id="318"/>
    </w:p>
    <w:p w14:paraId="2FC3AFE4" w14:textId="77777777" w:rsidR="006812AF" w:rsidRDefault="00000000">
      <w:pPr>
        <w:spacing w:line="240" w:lineRule="auto"/>
        <w:ind w:firstLineChars="0" w:firstLine="0"/>
        <w:jc w:val="center"/>
        <w:rPr>
          <w:rFonts w:eastAsia="黑体"/>
          <w:b/>
          <w:bCs/>
          <w:sz w:val="28"/>
        </w:rPr>
      </w:pPr>
      <w:r>
        <w:rPr>
          <w:rFonts w:eastAsia="黑体" w:hint="eastAsia"/>
          <w:b/>
          <w:bCs/>
          <w:sz w:val="28"/>
        </w:rPr>
        <w:t>投标人报名表</w:t>
      </w:r>
    </w:p>
    <w:p w14:paraId="013F84CA" w14:textId="77777777" w:rsidR="006812AF" w:rsidRDefault="00000000">
      <w:pPr>
        <w:spacing w:line="240" w:lineRule="auto"/>
        <w:ind w:firstLineChars="50" w:firstLine="120"/>
      </w:pPr>
      <w:r>
        <w:rPr>
          <w:rFonts w:hint="eastAsia"/>
        </w:rPr>
        <w:t>公章：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1"/>
        <w:gridCol w:w="2526"/>
        <w:gridCol w:w="2272"/>
        <w:gridCol w:w="2325"/>
      </w:tblGrid>
      <w:tr w:rsidR="006812AF" w14:paraId="51BAE275" w14:textId="77777777">
        <w:trPr>
          <w:trHeight w:val="1539"/>
          <w:jc w:val="center"/>
        </w:trPr>
        <w:tc>
          <w:tcPr>
            <w:tcW w:w="1801" w:type="dxa"/>
            <w:vAlign w:val="center"/>
          </w:tcPr>
          <w:p w14:paraId="7CD5ED61" w14:textId="77777777" w:rsidR="006812AF" w:rsidRDefault="00000000">
            <w:pPr>
              <w:spacing w:line="240" w:lineRule="auto"/>
              <w:ind w:firstLineChars="0" w:firstLine="0"/>
              <w:jc w:val="center"/>
              <w:rPr>
                <w:szCs w:val="24"/>
              </w:rPr>
            </w:pPr>
            <w:r>
              <w:rPr>
                <w:rFonts w:hint="eastAsia"/>
                <w:szCs w:val="24"/>
              </w:rPr>
              <w:t>项目名称</w:t>
            </w:r>
          </w:p>
        </w:tc>
        <w:tc>
          <w:tcPr>
            <w:tcW w:w="7123" w:type="dxa"/>
            <w:gridSpan w:val="3"/>
            <w:vAlign w:val="center"/>
          </w:tcPr>
          <w:p w14:paraId="3600A4B1" w14:textId="77777777" w:rsidR="006812AF" w:rsidRDefault="00000000">
            <w:pPr>
              <w:spacing w:line="240" w:lineRule="auto"/>
              <w:ind w:firstLineChars="0" w:firstLine="0"/>
              <w:jc w:val="center"/>
              <w:rPr>
                <w:szCs w:val="24"/>
              </w:rPr>
            </w:pPr>
            <w:r>
              <w:rPr>
                <w:rFonts w:hint="eastAsia"/>
                <w:szCs w:val="24"/>
              </w:rPr>
              <w:t>济南专用车公司厂区测速项目</w:t>
            </w:r>
          </w:p>
        </w:tc>
      </w:tr>
      <w:tr w:rsidR="006812AF" w14:paraId="5CE23073" w14:textId="77777777">
        <w:trPr>
          <w:trHeight w:val="1274"/>
          <w:jc w:val="center"/>
        </w:trPr>
        <w:tc>
          <w:tcPr>
            <w:tcW w:w="1801" w:type="dxa"/>
            <w:vAlign w:val="center"/>
          </w:tcPr>
          <w:p w14:paraId="098E7946" w14:textId="77777777" w:rsidR="006812AF" w:rsidRDefault="00000000">
            <w:pPr>
              <w:spacing w:line="240" w:lineRule="auto"/>
              <w:ind w:firstLineChars="0" w:firstLine="0"/>
              <w:jc w:val="center"/>
              <w:rPr>
                <w:szCs w:val="24"/>
              </w:rPr>
            </w:pPr>
            <w:r>
              <w:rPr>
                <w:rFonts w:ascii="宋体" w:hAnsi="宋体" w:hint="eastAsia"/>
              </w:rPr>
              <w:t>项目编号</w:t>
            </w:r>
          </w:p>
        </w:tc>
        <w:tc>
          <w:tcPr>
            <w:tcW w:w="7123" w:type="dxa"/>
            <w:gridSpan w:val="3"/>
            <w:vAlign w:val="center"/>
          </w:tcPr>
          <w:p w14:paraId="39CF32F2" w14:textId="77777777" w:rsidR="006812AF" w:rsidRDefault="00000000">
            <w:pPr>
              <w:spacing w:line="240" w:lineRule="auto"/>
              <w:ind w:firstLineChars="0" w:firstLine="0"/>
              <w:jc w:val="center"/>
              <w:rPr>
                <w:szCs w:val="24"/>
              </w:rPr>
            </w:pPr>
            <w:r>
              <w:rPr>
                <w:rFonts w:hint="eastAsia"/>
                <w:szCs w:val="24"/>
              </w:rPr>
              <w:t>CGZXCX2026075460</w:t>
            </w:r>
          </w:p>
        </w:tc>
      </w:tr>
      <w:tr w:rsidR="006812AF" w14:paraId="632FA63F" w14:textId="77777777">
        <w:trPr>
          <w:trHeight w:val="998"/>
          <w:jc w:val="center"/>
        </w:trPr>
        <w:tc>
          <w:tcPr>
            <w:tcW w:w="1801" w:type="dxa"/>
            <w:vAlign w:val="center"/>
          </w:tcPr>
          <w:p w14:paraId="6C699101" w14:textId="77777777" w:rsidR="006812AF" w:rsidRDefault="00000000">
            <w:pPr>
              <w:spacing w:line="240" w:lineRule="auto"/>
              <w:ind w:firstLineChars="0" w:firstLine="0"/>
              <w:jc w:val="center"/>
              <w:rPr>
                <w:szCs w:val="24"/>
              </w:rPr>
            </w:pPr>
            <w:r>
              <w:rPr>
                <w:rFonts w:hint="eastAsia"/>
                <w:szCs w:val="24"/>
              </w:rPr>
              <w:t>投标单位</w:t>
            </w:r>
          </w:p>
          <w:p w14:paraId="28ECBC6A" w14:textId="77777777" w:rsidR="006812AF" w:rsidRDefault="00000000">
            <w:pPr>
              <w:spacing w:line="240" w:lineRule="auto"/>
              <w:ind w:firstLineChars="0" w:firstLine="0"/>
              <w:jc w:val="center"/>
              <w:rPr>
                <w:szCs w:val="24"/>
              </w:rPr>
            </w:pPr>
            <w:r>
              <w:rPr>
                <w:rFonts w:hint="eastAsia"/>
                <w:szCs w:val="24"/>
              </w:rPr>
              <w:t>（全称）</w:t>
            </w:r>
          </w:p>
        </w:tc>
        <w:tc>
          <w:tcPr>
            <w:tcW w:w="7123" w:type="dxa"/>
            <w:gridSpan w:val="3"/>
            <w:vAlign w:val="center"/>
          </w:tcPr>
          <w:p w14:paraId="1D04FB76" w14:textId="77777777" w:rsidR="006812AF" w:rsidRDefault="006812AF">
            <w:pPr>
              <w:spacing w:line="240" w:lineRule="auto"/>
              <w:ind w:firstLineChars="0" w:firstLine="0"/>
              <w:jc w:val="center"/>
              <w:rPr>
                <w:szCs w:val="24"/>
              </w:rPr>
            </w:pPr>
          </w:p>
        </w:tc>
      </w:tr>
      <w:tr w:rsidR="006812AF" w14:paraId="735B3AE3" w14:textId="77777777">
        <w:trPr>
          <w:trHeight w:val="1207"/>
          <w:jc w:val="center"/>
        </w:trPr>
        <w:tc>
          <w:tcPr>
            <w:tcW w:w="1801" w:type="dxa"/>
            <w:vAlign w:val="center"/>
          </w:tcPr>
          <w:p w14:paraId="3609AA8F" w14:textId="77777777" w:rsidR="006812AF" w:rsidRDefault="00000000">
            <w:pPr>
              <w:spacing w:line="240" w:lineRule="auto"/>
              <w:ind w:firstLineChars="0" w:firstLine="0"/>
              <w:jc w:val="center"/>
              <w:rPr>
                <w:szCs w:val="24"/>
              </w:rPr>
            </w:pPr>
            <w:r>
              <w:rPr>
                <w:rFonts w:hint="eastAsia"/>
                <w:szCs w:val="24"/>
              </w:rPr>
              <w:t>设备品牌</w:t>
            </w:r>
          </w:p>
        </w:tc>
        <w:tc>
          <w:tcPr>
            <w:tcW w:w="7123" w:type="dxa"/>
            <w:gridSpan w:val="3"/>
            <w:vAlign w:val="center"/>
          </w:tcPr>
          <w:p w14:paraId="2BE10A77" w14:textId="77777777" w:rsidR="006812AF" w:rsidRDefault="006812AF">
            <w:pPr>
              <w:spacing w:line="240" w:lineRule="auto"/>
              <w:ind w:firstLineChars="0" w:firstLine="0"/>
              <w:jc w:val="center"/>
              <w:rPr>
                <w:szCs w:val="24"/>
              </w:rPr>
            </w:pPr>
          </w:p>
        </w:tc>
      </w:tr>
      <w:tr w:rsidR="006812AF" w14:paraId="35067EC5" w14:textId="77777777">
        <w:trPr>
          <w:trHeight w:val="1401"/>
          <w:jc w:val="center"/>
        </w:trPr>
        <w:tc>
          <w:tcPr>
            <w:tcW w:w="1801" w:type="dxa"/>
            <w:vAlign w:val="center"/>
          </w:tcPr>
          <w:p w14:paraId="0DEF177F" w14:textId="77777777" w:rsidR="006812AF" w:rsidRDefault="00000000">
            <w:pPr>
              <w:spacing w:line="240" w:lineRule="auto"/>
              <w:ind w:firstLineChars="0" w:firstLine="0"/>
              <w:jc w:val="center"/>
              <w:rPr>
                <w:szCs w:val="24"/>
              </w:rPr>
            </w:pPr>
            <w:r>
              <w:rPr>
                <w:rFonts w:hint="eastAsia"/>
                <w:szCs w:val="24"/>
              </w:rPr>
              <w:t>项目负责人</w:t>
            </w:r>
          </w:p>
        </w:tc>
        <w:tc>
          <w:tcPr>
            <w:tcW w:w="2526" w:type="dxa"/>
            <w:vAlign w:val="center"/>
          </w:tcPr>
          <w:p w14:paraId="28650E86" w14:textId="77777777" w:rsidR="006812AF" w:rsidRDefault="006812AF">
            <w:pPr>
              <w:spacing w:line="240" w:lineRule="auto"/>
              <w:ind w:firstLineChars="0" w:firstLine="0"/>
              <w:jc w:val="center"/>
              <w:rPr>
                <w:szCs w:val="24"/>
              </w:rPr>
            </w:pPr>
          </w:p>
        </w:tc>
        <w:tc>
          <w:tcPr>
            <w:tcW w:w="2272" w:type="dxa"/>
            <w:vAlign w:val="center"/>
          </w:tcPr>
          <w:p w14:paraId="47EAE4AD" w14:textId="77777777" w:rsidR="006812AF" w:rsidRDefault="00000000">
            <w:pPr>
              <w:spacing w:line="240" w:lineRule="auto"/>
              <w:ind w:firstLineChars="0" w:firstLine="0"/>
              <w:jc w:val="center"/>
              <w:rPr>
                <w:szCs w:val="24"/>
              </w:rPr>
            </w:pPr>
            <w:r>
              <w:rPr>
                <w:rFonts w:hint="eastAsia"/>
                <w:szCs w:val="24"/>
              </w:rPr>
              <w:t>联系电话</w:t>
            </w:r>
          </w:p>
        </w:tc>
        <w:tc>
          <w:tcPr>
            <w:tcW w:w="2325" w:type="dxa"/>
            <w:vAlign w:val="center"/>
          </w:tcPr>
          <w:p w14:paraId="19538AF4" w14:textId="77777777" w:rsidR="006812AF" w:rsidRDefault="006812AF">
            <w:pPr>
              <w:spacing w:line="240" w:lineRule="auto"/>
              <w:ind w:firstLineChars="0" w:firstLine="0"/>
              <w:jc w:val="center"/>
              <w:rPr>
                <w:szCs w:val="24"/>
              </w:rPr>
            </w:pPr>
          </w:p>
        </w:tc>
      </w:tr>
      <w:tr w:rsidR="006812AF" w14:paraId="391682FF" w14:textId="77777777">
        <w:trPr>
          <w:trHeight w:val="1235"/>
          <w:jc w:val="center"/>
        </w:trPr>
        <w:tc>
          <w:tcPr>
            <w:tcW w:w="1801" w:type="dxa"/>
            <w:vAlign w:val="center"/>
          </w:tcPr>
          <w:p w14:paraId="553A1405" w14:textId="77777777" w:rsidR="006812AF" w:rsidRDefault="00000000">
            <w:pPr>
              <w:spacing w:line="240" w:lineRule="auto"/>
              <w:ind w:firstLineChars="0" w:firstLine="0"/>
              <w:jc w:val="center"/>
              <w:rPr>
                <w:szCs w:val="24"/>
              </w:rPr>
            </w:pPr>
            <w:r>
              <w:rPr>
                <w:rFonts w:hint="eastAsia"/>
                <w:szCs w:val="24"/>
              </w:rPr>
              <w:t>公司电话</w:t>
            </w:r>
          </w:p>
        </w:tc>
        <w:tc>
          <w:tcPr>
            <w:tcW w:w="2526" w:type="dxa"/>
            <w:vAlign w:val="center"/>
          </w:tcPr>
          <w:p w14:paraId="301EF675" w14:textId="77777777" w:rsidR="006812AF" w:rsidRDefault="006812AF">
            <w:pPr>
              <w:spacing w:line="240" w:lineRule="auto"/>
              <w:ind w:firstLineChars="0" w:firstLine="0"/>
              <w:jc w:val="center"/>
              <w:rPr>
                <w:szCs w:val="24"/>
              </w:rPr>
            </w:pPr>
          </w:p>
        </w:tc>
        <w:tc>
          <w:tcPr>
            <w:tcW w:w="2272" w:type="dxa"/>
            <w:vAlign w:val="center"/>
          </w:tcPr>
          <w:p w14:paraId="2EE1BCE6" w14:textId="77777777" w:rsidR="006812AF" w:rsidRDefault="00000000">
            <w:pPr>
              <w:spacing w:line="240" w:lineRule="auto"/>
              <w:ind w:firstLineChars="0" w:firstLine="0"/>
              <w:jc w:val="center"/>
              <w:rPr>
                <w:szCs w:val="24"/>
              </w:rPr>
            </w:pPr>
            <w:r>
              <w:rPr>
                <w:rFonts w:hint="eastAsia"/>
                <w:szCs w:val="24"/>
              </w:rPr>
              <w:t>传真</w:t>
            </w:r>
          </w:p>
        </w:tc>
        <w:tc>
          <w:tcPr>
            <w:tcW w:w="2325" w:type="dxa"/>
            <w:vAlign w:val="center"/>
          </w:tcPr>
          <w:p w14:paraId="25188797" w14:textId="77777777" w:rsidR="006812AF" w:rsidRDefault="006812AF">
            <w:pPr>
              <w:spacing w:line="240" w:lineRule="auto"/>
              <w:ind w:firstLineChars="0" w:firstLine="0"/>
              <w:jc w:val="center"/>
              <w:rPr>
                <w:szCs w:val="24"/>
              </w:rPr>
            </w:pPr>
          </w:p>
        </w:tc>
      </w:tr>
      <w:tr w:rsidR="006812AF" w14:paraId="1F0BA0C8" w14:textId="77777777">
        <w:trPr>
          <w:trHeight w:val="1238"/>
          <w:jc w:val="center"/>
        </w:trPr>
        <w:tc>
          <w:tcPr>
            <w:tcW w:w="1801" w:type="dxa"/>
            <w:vAlign w:val="center"/>
          </w:tcPr>
          <w:p w14:paraId="2FAC53FE" w14:textId="77777777" w:rsidR="006812AF" w:rsidRDefault="00000000">
            <w:pPr>
              <w:spacing w:line="240" w:lineRule="auto"/>
              <w:ind w:firstLineChars="0" w:firstLine="0"/>
              <w:jc w:val="center"/>
              <w:rPr>
                <w:szCs w:val="24"/>
              </w:rPr>
            </w:pPr>
            <w:r>
              <w:rPr>
                <w:rFonts w:hint="eastAsia"/>
                <w:szCs w:val="24"/>
              </w:rPr>
              <w:t>E-mail</w:t>
            </w:r>
          </w:p>
        </w:tc>
        <w:tc>
          <w:tcPr>
            <w:tcW w:w="7123" w:type="dxa"/>
            <w:gridSpan w:val="3"/>
            <w:vAlign w:val="center"/>
          </w:tcPr>
          <w:p w14:paraId="011F0B92" w14:textId="77777777" w:rsidR="006812AF" w:rsidRDefault="006812AF">
            <w:pPr>
              <w:spacing w:line="240" w:lineRule="auto"/>
              <w:ind w:firstLineChars="0" w:firstLine="0"/>
              <w:jc w:val="center"/>
              <w:rPr>
                <w:szCs w:val="24"/>
              </w:rPr>
            </w:pPr>
          </w:p>
        </w:tc>
      </w:tr>
      <w:tr w:rsidR="006812AF" w14:paraId="0BEEED38" w14:textId="77777777">
        <w:trPr>
          <w:trHeight w:val="1211"/>
          <w:jc w:val="center"/>
        </w:trPr>
        <w:tc>
          <w:tcPr>
            <w:tcW w:w="1801" w:type="dxa"/>
            <w:vAlign w:val="center"/>
          </w:tcPr>
          <w:p w14:paraId="1C23C9BD" w14:textId="77777777" w:rsidR="006812AF" w:rsidRDefault="00000000">
            <w:pPr>
              <w:spacing w:line="240" w:lineRule="auto"/>
              <w:ind w:firstLineChars="0" w:firstLine="0"/>
              <w:jc w:val="center"/>
              <w:rPr>
                <w:szCs w:val="24"/>
              </w:rPr>
            </w:pPr>
            <w:r>
              <w:rPr>
                <w:rFonts w:hint="eastAsia"/>
                <w:szCs w:val="24"/>
              </w:rPr>
              <w:t>报名时间</w:t>
            </w:r>
          </w:p>
        </w:tc>
        <w:tc>
          <w:tcPr>
            <w:tcW w:w="7123" w:type="dxa"/>
            <w:gridSpan w:val="3"/>
            <w:vAlign w:val="center"/>
          </w:tcPr>
          <w:p w14:paraId="23FF15AA" w14:textId="77777777" w:rsidR="006812AF" w:rsidRDefault="00000000">
            <w:pPr>
              <w:spacing w:line="240" w:lineRule="auto"/>
              <w:ind w:firstLineChars="0" w:firstLine="0"/>
              <w:jc w:val="center"/>
              <w:rPr>
                <w:szCs w:val="24"/>
              </w:rPr>
            </w:pPr>
            <w:r>
              <w:rPr>
                <w:rFonts w:hint="eastAsia"/>
                <w:szCs w:val="24"/>
              </w:rPr>
              <w:t>年</w:t>
            </w:r>
            <w:r>
              <w:rPr>
                <w:rFonts w:hint="eastAsia"/>
                <w:szCs w:val="24"/>
              </w:rPr>
              <w:t xml:space="preserve">     </w:t>
            </w:r>
            <w:r>
              <w:rPr>
                <w:rFonts w:hint="eastAsia"/>
                <w:szCs w:val="24"/>
              </w:rPr>
              <w:t>月</w:t>
            </w:r>
            <w:r>
              <w:rPr>
                <w:rFonts w:hint="eastAsia"/>
                <w:szCs w:val="24"/>
              </w:rPr>
              <w:t xml:space="preserve">       </w:t>
            </w:r>
            <w:r>
              <w:rPr>
                <w:rFonts w:hint="eastAsia"/>
                <w:szCs w:val="24"/>
              </w:rPr>
              <w:t>日</w:t>
            </w:r>
          </w:p>
        </w:tc>
      </w:tr>
    </w:tbl>
    <w:p w14:paraId="680F3FFE" w14:textId="77777777" w:rsidR="006812AF" w:rsidRDefault="00000000">
      <w:pPr>
        <w:spacing w:line="240" w:lineRule="auto"/>
        <w:ind w:left="472" w:rightChars="33" w:right="79" w:hangingChars="196" w:hanging="472"/>
        <w:rPr>
          <w:rFonts w:ascii="宋体" w:hAnsi="宋体" w:hint="eastAsia"/>
        </w:rPr>
      </w:pPr>
      <w:r>
        <w:rPr>
          <w:rFonts w:ascii="宋体" w:hAnsi="宋体" w:hint="eastAsia"/>
          <w:b/>
        </w:rPr>
        <w:t>注：</w:t>
      </w:r>
      <w:r>
        <w:rPr>
          <w:rFonts w:ascii="宋体" w:hAnsi="宋体" w:hint="eastAsia"/>
        </w:rPr>
        <w:t>请投标单位认真填写并加盖公章，并于规定日期前以扫描电子版形式回传至以下联系人邮箱。缺项及不按要求时间回复均视为自动放弃本次投标。</w:t>
      </w:r>
    </w:p>
    <w:p w14:paraId="2C16CFC6" w14:textId="77777777" w:rsidR="006812AF" w:rsidRDefault="00000000">
      <w:pPr>
        <w:autoSpaceDE w:val="0"/>
        <w:autoSpaceDN w:val="0"/>
        <w:adjustRightInd w:val="0"/>
        <w:snapToGrid w:val="0"/>
        <w:spacing w:line="400" w:lineRule="exact"/>
        <w:ind w:firstLine="480"/>
        <w:jc w:val="left"/>
      </w:pPr>
      <w:r>
        <w:rPr>
          <w:szCs w:val="24"/>
        </w:rPr>
        <w:t>联系人：</w:t>
      </w:r>
      <w:r>
        <w:rPr>
          <w:rFonts w:hint="eastAsia"/>
          <w:szCs w:val="24"/>
        </w:rPr>
        <w:t>石磊；</w:t>
      </w:r>
      <w:r>
        <w:rPr>
          <w:szCs w:val="24"/>
        </w:rPr>
        <w:t>联系电话：</w:t>
      </w:r>
      <w:r>
        <w:rPr>
          <w:rFonts w:hint="eastAsia"/>
          <w:szCs w:val="24"/>
        </w:rPr>
        <w:t>15336488810</w:t>
      </w:r>
      <w:r>
        <w:rPr>
          <w:rFonts w:hint="eastAsia"/>
          <w:szCs w:val="24"/>
        </w:rPr>
        <w:t>；电子邮箱：</w:t>
      </w:r>
      <w:r>
        <w:rPr>
          <w:rFonts w:hint="eastAsia"/>
          <w:szCs w:val="24"/>
        </w:rPr>
        <w:t>shi131884@163.</w:t>
      </w:r>
      <w:r>
        <w:rPr>
          <w:szCs w:val="24"/>
        </w:rPr>
        <w:t>c</w:t>
      </w:r>
      <w:r>
        <w:rPr>
          <w:rFonts w:hint="eastAsia"/>
          <w:szCs w:val="24"/>
        </w:rPr>
        <w:t>o</w:t>
      </w:r>
      <w:r>
        <w:rPr>
          <w:szCs w:val="24"/>
        </w:rPr>
        <w:t>m</w:t>
      </w:r>
    </w:p>
    <w:p w14:paraId="022DAEA8" w14:textId="77777777" w:rsidR="006812AF" w:rsidRDefault="006812AF">
      <w:pPr>
        <w:pStyle w:val="af7"/>
        <w:ind w:firstLineChars="0" w:firstLine="0"/>
      </w:pPr>
    </w:p>
    <w:sectPr w:rsidR="006812AF">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FB9F8" w14:textId="77777777" w:rsidR="00966080" w:rsidRDefault="00966080">
      <w:pPr>
        <w:spacing w:line="240" w:lineRule="auto"/>
        <w:ind w:firstLine="480"/>
      </w:pPr>
      <w:r>
        <w:separator/>
      </w:r>
    </w:p>
  </w:endnote>
  <w:endnote w:type="continuationSeparator" w:id="0">
    <w:p w14:paraId="5A8FF13D" w14:textId="77777777" w:rsidR="00966080" w:rsidRDefault="00966080">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Adobe 宋体 Std L">
    <w:altName w:val="宋体"/>
    <w:charset w:val="86"/>
    <w:family w:val="roman"/>
    <w:pitch w:val="default"/>
    <w:sig w:usb0="00000000" w:usb1="00000000" w:usb2="00000016" w:usb3="00000000" w:csb0="00060007"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00" w:usb3="00000000" w:csb0="00040000" w:csb1="00000000"/>
  </w:font>
  <w:font w:name="方正小标宋简体">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566C" w14:textId="77777777" w:rsidR="006812AF" w:rsidRDefault="006812AF">
    <w:pP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F0FD" w14:textId="77777777" w:rsidR="006812AF" w:rsidRDefault="00000000">
    <w:pPr>
      <w:ind w:firstLine="480"/>
    </w:pPr>
    <w:r>
      <w:rPr>
        <w:noProof/>
      </w:rPr>
      <mc:AlternateContent>
        <mc:Choice Requires="wps">
          <w:drawing>
            <wp:anchor distT="0" distB="0" distL="114300" distR="114300" simplePos="0" relativeHeight="251653120" behindDoc="0" locked="0" layoutInCell="1" allowOverlap="1" wp14:anchorId="5214EF52" wp14:editId="082E0F0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C1FAE57" w14:textId="77777777" w:rsidR="006812AF" w:rsidRDefault="006812AF">
                          <w:pPr>
                            <w:ind w:firstLine="480"/>
                          </w:pPr>
                        </w:p>
                      </w:txbxContent>
                    </wps:txbx>
                    <wps:bodyPr wrap="none" lIns="0" tIns="0" rIns="0" bIns="0">
                      <a:spAutoFit/>
                    </wps:bodyPr>
                  </wps:wsp>
                </a:graphicData>
              </a:graphic>
            </wp:anchor>
          </w:drawing>
        </mc:Choice>
        <mc:Fallback>
          <w:pict>
            <v:shapetype w14:anchorId="5214EF52" id="_x0000_t202" coordsize="21600,21600" o:spt="202" path="m,l,21600r21600,l21600,xe">
              <v:stroke joinstyle="miter"/>
              <v:path gradientshapeok="t" o:connecttype="rect"/>
            </v:shapetype>
            <v:shape id="文本框 1" o:spid="_x0000_s1030" type="#_x0000_t202" style="position:absolute;left:0;text-align:left;margin-left:0;margin-top:0;width:2in;height:2in;z-index:2516531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" filled="f" stroked="f">
              <v:textbox style="mso-fit-shape-to-text:t" inset="0,0,0,0">
                <w:txbxContent>
                  <w:p w14:paraId="2C1FAE57" w14:textId="77777777" w:rsidR="006812AF" w:rsidRDefault="006812AF">
                    <w:pPr>
                      <w:ind w:firstLine="480"/>
                    </w:pPr>
                  </w:p>
                </w:txbxContent>
              </v:textbox>
              <w10:wrap anchorx="margin"/>
            </v:shape>
          </w:pict>
        </mc:Fallback>
      </mc:AlternateContent>
    </w:r>
  </w:p>
  <w:p w14:paraId="6567CB49" w14:textId="77777777" w:rsidR="006812AF" w:rsidRDefault="006812AF">
    <w:pPr>
      <w:ind w:firstLine="48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E4331" w14:textId="77777777" w:rsidR="006812AF" w:rsidRDefault="00000000">
    <w:pPr>
      <w:ind w:firstLine="480"/>
      <w:jc w:val="right"/>
    </w:pPr>
    <w:r>
      <w:fldChar w:fldCharType="begin"/>
    </w:r>
    <w:r>
      <w:instrText xml:space="preserve"> PAGE   \* MERGEFORMAT </w:instrText>
    </w:r>
    <w:r>
      <w:fldChar w:fldCharType="separate"/>
    </w:r>
    <w:r>
      <w:rPr>
        <w:lang w:val="zh-CN"/>
      </w:rPr>
      <w:t>2</w:t>
    </w:r>
    <w:r>
      <w:rPr>
        <w:lang w:val="zh-CN"/>
      </w:rPr>
      <w:fldChar w:fldCharType="end"/>
    </w:r>
  </w:p>
  <w:p w14:paraId="4A647C5A" w14:textId="77777777" w:rsidR="006812AF" w:rsidRDefault="006812AF">
    <w:pPr>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7E012" w14:textId="77777777" w:rsidR="006812AF" w:rsidRDefault="00000000">
    <w:pPr>
      <w:pStyle w:val="ad"/>
      <w:jc w:val="center"/>
    </w:pPr>
    <w:r>
      <w:rPr>
        <w:noProof/>
      </w:rPr>
      <mc:AlternateContent>
        <mc:Choice Requires="wps">
          <w:drawing>
            <wp:anchor distT="0" distB="0" distL="114300" distR="114300" simplePos="0" relativeHeight="251659264" behindDoc="0" locked="0" layoutInCell="1" allowOverlap="1" wp14:anchorId="45C9E6A4" wp14:editId="6DA1F6D8">
              <wp:simplePos x="0" y="0"/>
              <wp:positionH relativeFrom="margin">
                <wp:align>center</wp:align>
              </wp:positionH>
              <wp:positionV relativeFrom="paragraph">
                <wp:posOffset>0</wp:posOffset>
              </wp:positionV>
              <wp:extent cx="1828800" cy="1828800"/>
              <wp:effectExtent l="0" t="0" r="0" b="0"/>
              <wp:wrapNone/>
              <wp:docPr id="2"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50F5D3" w14:textId="77777777" w:rsidR="006812AF" w:rsidRDefault="00000000">
                          <w:pPr>
                            <w:pStyle w:val="ad"/>
                          </w:pPr>
                          <w:r>
                            <w:t>第</w:t>
                          </w:r>
                          <w:r>
                            <w:t xml:space="preserve"> </w:t>
                          </w:r>
                          <w:r>
                            <w:fldChar w:fldCharType="begin"/>
                          </w:r>
                          <w:r>
                            <w:instrText xml:space="preserve"> PAGE  \* MERGEFORMAT </w:instrText>
                          </w:r>
                          <w:r>
                            <w:fldChar w:fldCharType="separate"/>
                          </w:r>
                          <w:r>
                            <w:t>0</w:t>
                          </w:r>
                          <w:r>
                            <w:fldChar w:fldCharType="end"/>
                          </w:r>
                          <w:r>
                            <w:t xml:space="preserve"> </w:t>
                          </w:r>
                          <w:r>
                            <w:t>页</w:t>
                          </w:r>
                          <w:r>
                            <w:t xml:space="preserve"> </w:t>
                          </w:r>
                          <w:r>
                            <w:t>共</w:t>
                          </w:r>
                          <w:r>
                            <w:t xml:space="preserve"> </w:t>
                          </w:r>
                          <w:fldSimple w:instr=" NUMPAGES  \* MERGEFORMAT ">
                            <w:r>
                              <w:t>15</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5C9E6A4" id="_x0000_t202" coordsize="21600,21600" o:spt="202" path="m,l,21600r21600,l21600,xe">
              <v:stroke joinstyle="miter"/>
              <v:path gradientshapeok="t" o:connecttype="rect"/>
            </v:shapetype>
            <v:shape id="文本框 14" o:spid="_x0000_s1031"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2350F5D3" w14:textId="77777777" w:rsidR="006812AF" w:rsidRDefault="00000000">
                    <w:pPr>
                      <w:pStyle w:val="ad"/>
                    </w:pPr>
                    <w:r>
                      <w:t>第</w:t>
                    </w:r>
                    <w:r>
                      <w:t xml:space="preserve"> </w:t>
                    </w:r>
                    <w:r>
                      <w:fldChar w:fldCharType="begin"/>
                    </w:r>
                    <w:r>
                      <w:instrText xml:space="preserve"> PAGE  \* MERGEFORMAT </w:instrText>
                    </w:r>
                    <w:r>
                      <w:fldChar w:fldCharType="separate"/>
                    </w:r>
                    <w:r>
                      <w:t>0</w:t>
                    </w:r>
                    <w:r>
                      <w:fldChar w:fldCharType="end"/>
                    </w:r>
                    <w:r>
                      <w:t xml:space="preserve"> </w:t>
                    </w:r>
                    <w:r>
                      <w:t>页</w:t>
                    </w:r>
                    <w:r>
                      <w:t xml:space="preserve"> </w:t>
                    </w:r>
                    <w:r>
                      <w:t>共</w:t>
                    </w:r>
                    <w:r>
                      <w:t xml:space="preserve"> </w:t>
                    </w:r>
                    <w:fldSimple w:instr=" NUMPAGES  \* MERGEFORMAT ">
                      <w:r>
                        <w:t>15</w:t>
                      </w:r>
                    </w:fldSimple>
                    <w:r>
                      <w:t xml:space="preserve"> </w:t>
                    </w:r>
                    <w:r>
                      <w:t>页</w:t>
                    </w:r>
                  </w:p>
                </w:txbxContent>
              </v:textbox>
              <w10:wrap anchorx="margin"/>
            </v:shape>
          </w:pict>
        </mc:Fallback>
      </mc:AlternateContent>
    </w:r>
    <w:r>
      <w:rPr>
        <w:noProof/>
      </w:rPr>
      <mc:AlternateContent>
        <mc:Choice Requires="wps">
          <w:drawing>
            <wp:anchor distT="0" distB="0" distL="114300" distR="114300" simplePos="0" relativeHeight="251657216" behindDoc="0" locked="0" layoutInCell="1" allowOverlap="1" wp14:anchorId="7987B16E" wp14:editId="65AEB7A1">
              <wp:simplePos x="0" y="0"/>
              <wp:positionH relativeFrom="margin">
                <wp:align>center</wp:align>
              </wp:positionH>
              <wp:positionV relativeFrom="paragraph">
                <wp:posOffset>0</wp:posOffset>
              </wp:positionV>
              <wp:extent cx="1828800" cy="1828800"/>
              <wp:effectExtent l="0" t="0" r="0" b="0"/>
              <wp:wrapNone/>
              <wp:docPr id="8"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E2727A" w14:textId="77777777" w:rsidR="006812AF" w:rsidRDefault="006812AF">
                          <w:pPr>
                            <w:pStyle w:val="ad"/>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7987B16E" id="文本框 4" o:spid="_x0000_s1032" type="#_x0000_t202" style="position:absolute;left:0;text-align:left;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5AE2727A" w14:textId="77777777" w:rsidR="006812AF" w:rsidRDefault="006812AF">
                    <w:pPr>
                      <w:pStyle w:val="ad"/>
                    </w:pPr>
                  </w:p>
                </w:txbxContent>
              </v:textbox>
              <w10:wrap anchorx="margin"/>
            </v:shape>
          </w:pict>
        </mc:Fallback>
      </mc:AlternateContent>
    </w:r>
    <w:r>
      <w:rPr>
        <w:noProof/>
      </w:rPr>
      <mc:AlternateContent>
        <mc:Choice Requires="wps">
          <w:drawing>
            <wp:anchor distT="0" distB="0" distL="114300" distR="114300" simplePos="0" relativeHeight="251656192" behindDoc="0" locked="0" layoutInCell="1" allowOverlap="1" wp14:anchorId="7AC78043" wp14:editId="5290964E">
              <wp:simplePos x="0" y="0"/>
              <wp:positionH relativeFrom="margin">
                <wp:align>center</wp:align>
              </wp:positionH>
              <wp:positionV relativeFrom="paragraph">
                <wp:posOffset>0</wp:posOffset>
              </wp:positionV>
              <wp:extent cx="1828800" cy="1828800"/>
              <wp:effectExtent l="0" t="0" r="0" b="0"/>
              <wp:wrapNone/>
              <wp:docPr id="9"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D41909" w14:textId="77777777" w:rsidR="006812AF" w:rsidRDefault="006812AF">
                          <w:pPr>
                            <w:pStyle w:val="ad"/>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7AC78043" id="文本框 5" o:spid="_x0000_s1033" type="#_x0000_t202" style="position:absolute;left:0;text-align:left;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2BD41909" w14:textId="77777777" w:rsidR="006812AF" w:rsidRDefault="006812AF">
                    <w:pPr>
                      <w:pStyle w:val="ad"/>
                    </w:pPr>
                  </w:p>
                </w:txbxContent>
              </v:textbox>
              <w10:wrap anchorx="margin"/>
            </v:shape>
          </w:pict>
        </mc:Fallback>
      </mc:AlternateContent>
    </w:r>
    <w:r>
      <w:rPr>
        <w:noProof/>
      </w:rPr>
      <mc:AlternateContent>
        <mc:Choice Requires="wps">
          <w:drawing>
            <wp:anchor distT="0" distB="0" distL="114300" distR="114300" simplePos="0" relativeHeight="251655168" behindDoc="0" locked="0" layoutInCell="1" allowOverlap="1" wp14:anchorId="0FE313DE" wp14:editId="157DE3D9">
              <wp:simplePos x="0" y="0"/>
              <wp:positionH relativeFrom="margin">
                <wp:posOffset>2823845</wp:posOffset>
              </wp:positionH>
              <wp:positionV relativeFrom="paragraph">
                <wp:posOffset>3175</wp:posOffset>
              </wp:positionV>
              <wp:extent cx="752475" cy="238125"/>
              <wp:effectExtent l="0" t="0" r="0" b="0"/>
              <wp:wrapNone/>
              <wp:docPr id="10"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195644" w14:textId="77777777" w:rsidR="006812AF" w:rsidRDefault="006812AF">
                          <w:pPr>
                            <w:pStyle w:val="ad"/>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0FE313DE" id="文本框 6" o:spid="_x0000_s1034" type="#_x0000_t202" style="position:absolute;left:0;text-align:left;margin-left:222.35pt;margin-top:.25pt;width:59.25pt;height:18.75pt;z-index:251655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" filled="f" stroked="f" strokeweight=".5pt">
              <v:textbox inset="0,0,0,0">
                <w:txbxContent>
                  <w:p w14:paraId="2E195644" w14:textId="77777777" w:rsidR="006812AF" w:rsidRDefault="006812AF">
                    <w:pPr>
                      <w:pStyle w:val="ad"/>
                    </w:pPr>
                  </w:p>
                </w:txbxContent>
              </v:textbox>
              <w10:wrap anchorx="margin"/>
            </v:shape>
          </w:pict>
        </mc:Fallback>
      </mc:AlternateContent>
    </w:r>
  </w:p>
  <w:p w14:paraId="32BC082D" w14:textId="77777777" w:rsidR="006812AF" w:rsidRDefault="006812AF">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F3777" w14:textId="77777777" w:rsidR="006812AF" w:rsidRDefault="00000000">
    <w:pPr>
      <w:pStyle w:val="ad"/>
      <w:jc w:val="center"/>
    </w:pPr>
    <w:r>
      <w:rPr>
        <w:noProof/>
      </w:rPr>
      <mc:AlternateContent>
        <mc:Choice Requires="wps">
          <w:drawing>
            <wp:anchor distT="0" distB="0" distL="114300" distR="114300" simplePos="0" relativeHeight="251661312" behindDoc="0" locked="0" layoutInCell="1" allowOverlap="1" wp14:anchorId="199AB827" wp14:editId="5F976C1C">
              <wp:simplePos x="0" y="0"/>
              <wp:positionH relativeFrom="margin">
                <wp:align>center</wp:align>
              </wp:positionH>
              <wp:positionV relativeFrom="paragraph">
                <wp:posOffset>0</wp:posOffset>
              </wp:positionV>
              <wp:extent cx="1828800" cy="1828800"/>
              <wp:effectExtent l="0" t="0" r="0" b="0"/>
              <wp:wrapNone/>
              <wp:docPr id="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E6D8A4" w14:textId="77777777" w:rsidR="006812AF" w:rsidRDefault="00000000">
                          <w:pPr>
                            <w:pStyle w:val="ad"/>
                          </w:pPr>
                          <w:r>
                            <w:t>第</w:t>
                          </w:r>
                          <w:r>
                            <w:t xml:space="preserve"> </w:t>
                          </w:r>
                          <w:r>
                            <w:fldChar w:fldCharType="begin"/>
                          </w:r>
                          <w:r>
                            <w:instrText xml:space="preserve"> PAGE  \* MERGEFORMAT </w:instrText>
                          </w:r>
                          <w:r>
                            <w:fldChar w:fldCharType="separate"/>
                          </w:r>
                          <w:r>
                            <w:t>3</w:t>
                          </w:r>
                          <w:r>
                            <w:fldChar w:fldCharType="end"/>
                          </w:r>
                          <w:r>
                            <w:t xml:space="preserve"> </w:t>
                          </w:r>
                          <w:r>
                            <w:t>页</w:t>
                          </w:r>
                          <w:r>
                            <w:t xml:space="preserve"> </w:t>
                          </w:r>
                          <w:r>
                            <w:t>共</w:t>
                          </w:r>
                          <w:r>
                            <w:t xml:space="preserve"> </w:t>
                          </w:r>
                          <w:fldSimple w:instr=" NUMPAGES  \* MERGEFORMAT ">
                            <w:r>
                              <w:t>15</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9AB827" id="_x0000_t202" coordsize="21600,21600" o:spt="202" path="m,l,21600r21600,l21600,xe">
              <v:stroke joinstyle="miter"/>
              <v:path gradientshapeok="t" o:connecttype="rect"/>
            </v:shapetype>
            <v:shape id="_x0000_s1035"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69E6D8A4" w14:textId="77777777" w:rsidR="006812AF" w:rsidRDefault="00000000">
                    <w:pPr>
                      <w:pStyle w:val="ad"/>
                    </w:pPr>
                    <w:r>
                      <w:t>第</w:t>
                    </w:r>
                    <w:r>
                      <w:t xml:space="preserve"> </w:t>
                    </w:r>
                    <w:r>
                      <w:fldChar w:fldCharType="begin"/>
                    </w:r>
                    <w:r>
                      <w:instrText xml:space="preserve"> PAGE  \* MERGEFORMAT </w:instrText>
                    </w:r>
                    <w:r>
                      <w:fldChar w:fldCharType="separate"/>
                    </w:r>
                    <w:r>
                      <w:t>3</w:t>
                    </w:r>
                    <w:r>
                      <w:fldChar w:fldCharType="end"/>
                    </w:r>
                    <w:r>
                      <w:t xml:space="preserve"> </w:t>
                    </w:r>
                    <w:r>
                      <w:t>页</w:t>
                    </w:r>
                    <w:r>
                      <w:t xml:space="preserve"> </w:t>
                    </w:r>
                    <w:r>
                      <w:t>共</w:t>
                    </w:r>
                    <w:r>
                      <w:t xml:space="preserve"> </w:t>
                    </w:r>
                    <w:fldSimple w:instr=" NUMPAGES  \* MERGEFORMAT ">
                      <w:r>
                        <w:t>15</w:t>
                      </w:r>
                    </w:fldSimple>
                    <w:r>
                      <w:t xml:space="preserve"> </w:t>
                    </w:r>
                    <w:r>
                      <w:t>页</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4F1B5400" wp14:editId="66725811">
              <wp:simplePos x="0" y="0"/>
              <wp:positionH relativeFrom="margin">
                <wp:align>center</wp:align>
              </wp:positionH>
              <wp:positionV relativeFrom="paragraph">
                <wp:posOffset>0</wp:posOffset>
              </wp:positionV>
              <wp:extent cx="1828800" cy="1828800"/>
              <wp:effectExtent l="0" t="0" r="0" b="0"/>
              <wp:wrapNone/>
              <wp:docPr id="1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38A0C" w14:textId="77777777" w:rsidR="006812AF" w:rsidRDefault="006812AF">
                          <w:pPr>
                            <w:pStyle w:val="ad"/>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4F1B5400" id="文本框 2" o:spid="_x0000_s1036"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14:paraId="44838A0C" w14:textId="77777777" w:rsidR="006812AF" w:rsidRDefault="006812AF">
                    <w:pPr>
                      <w:pStyle w:val="ad"/>
                    </w:pP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4BA97CBC" wp14:editId="40231C1A">
              <wp:simplePos x="0" y="0"/>
              <wp:positionH relativeFrom="margin">
                <wp:align>center</wp:align>
              </wp:positionH>
              <wp:positionV relativeFrom="paragraph">
                <wp:posOffset>0</wp:posOffset>
              </wp:positionV>
              <wp:extent cx="1828800" cy="1828800"/>
              <wp:effectExtent l="0" t="0" r="0" b="0"/>
              <wp:wrapNone/>
              <wp:docPr id="1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87334" w14:textId="77777777" w:rsidR="006812AF" w:rsidRDefault="006812AF">
                          <w:pPr>
                            <w:pStyle w:val="ad"/>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4BA97CBC" id="文本框 3" o:spid="_x0000_s103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OMQQIAAOs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n9aOMQQIAAOsEAAAOAAAAAAAA&#10;AAAAAAAAAC4CAABkcnMvZTJvRG9jLnhtbFBLAQItABQABgAIAAAAIQBxqtG51wAAAAUBAAAPAAAA&#10;AAAAAAAAAAAAAJsEAABkcnMvZG93bnJldi54bWxQSwUGAAAAAAQABADzAAAAnwUAAAAA&#10;" filled="f" stroked="f" strokeweight=".5pt">
              <v:textbox style="mso-fit-shape-to-text:t" inset="0,0,0,0">
                <w:txbxContent>
                  <w:p w14:paraId="7B287334" w14:textId="77777777" w:rsidR="006812AF" w:rsidRDefault="006812AF">
                    <w:pPr>
                      <w:pStyle w:val="ad"/>
                    </w:pP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1DF9E930" wp14:editId="1773A4D1">
              <wp:simplePos x="0" y="0"/>
              <wp:positionH relativeFrom="margin">
                <wp:posOffset>2823845</wp:posOffset>
              </wp:positionH>
              <wp:positionV relativeFrom="paragraph">
                <wp:posOffset>3175</wp:posOffset>
              </wp:positionV>
              <wp:extent cx="752475" cy="238125"/>
              <wp:effectExtent l="0" t="0" r="0" b="0"/>
              <wp:wrapNone/>
              <wp:docPr id="14"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979DFB" w14:textId="77777777" w:rsidR="006812AF" w:rsidRDefault="006812AF">
                          <w:pPr>
                            <w:pStyle w:val="ad"/>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1DF9E930" id="文本框 7" o:spid="_x0000_s1038" type="#_x0000_t202" style="position:absolute;left:0;text-align:left;margin-left:222.35pt;margin-top:.25pt;width:59.25pt;height:18.75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" filled="f" stroked="f" strokeweight=".5pt">
              <v:textbox inset="0,0,0,0">
                <w:txbxContent>
                  <w:p w14:paraId="63979DFB" w14:textId="77777777" w:rsidR="006812AF" w:rsidRDefault="006812AF">
                    <w:pPr>
                      <w:pStyle w:val="ad"/>
                    </w:pPr>
                  </w:p>
                </w:txbxContent>
              </v:textbox>
              <w10:wrap anchorx="margin"/>
            </v:shape>
          </w:pict>
        </mc:Fallback>
      </mc:AlternateContent>
    </w:r>
  </w:p>
  <w:p w14:paraId="4C0FDCB8" w14:textId="77777777" w:rsidR="006812AF" w:rsidRDefault="006812AF">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0DCF8" w14:textId="77777777" w:rsidR="006812AF" w:rsidRDefault="00000000">
    <w:pPr>
      <w:ind w:right="360" w:firstLine="360"/>
      <w:jc w:val="right"/>
      <w:rPr>
        <w:rFonts w:ascii="仿宋_GB2312"/>
        <w:sz w:val="30"/>
      </w:rPr>
    </w:pPr>
    <w:r>
      <w:rPr>
        <w:noProof/>
        <w:sz w:val="18"/>
      </w:rPr>
      <mc:AlternateContent>
        <mc:Choice Requires="wps">
          <w:drawing>
            <wp:anchor distT="0" distB="0" distL="114300" distR="114300" simplePos="0" relativeHeight="251654144" behindDoc="0" locked="0" layoutInCell="1" allowOverlap="1" wp14:anchorId="4A869940" wp14:editId="28B2165A">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F1CCB0C" w14:textId="77777777" w:rsidR="006812AF" w:rsidRDefault="00000000">
                          <w:pPr>
                            <w:ind w:right="360" w:firstLine="480"/>
                            <w:jc w:val="right"/>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869940" id="_x0000_t202" coordsize="21600,21600" o:spt="202" path="m,l,21600r21600,l21600,xe">
              <v:stroke joinstyle="miter"/>
              <v:path gradientshapeok="t" o:connecttype="rect"/>
            </v:shapetype>
            <v:shape id="_x0000_s1039" type="#_x0000_t202" style="position:absolute;left:0;text-align:left;margin-left:0;margin-top:0;width:2in;height:2in;z-index:2516541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L2Cb2f7AQAA9gMAAA4AAAAAAAAAAAAAAAAALgIAAGRy&#10;cy9lMm9Eb2MueG1sUEsBAi0AFAAGAAgAAAAhAHGq0bnXAAAABQEAAA8AAAAAAAAAAAAAAAAAVQQA&#10;AGRycy9kb3ducmV2LnhtbFBLBQYAAAAABAAEAPMAAABZBQAAAAA=&#10;" filled="f" stroked="f" strokeweight=".5pt">
              <v:textbox style="mso-fit-shape-to-text:t" inset="0,0,0,0">
                <w:txbxContent>
                  <w:p w14:paraId="3F1CCB0C" w14:textId="77777777" w:rsidR="006812AF" w:rsidRDefault="00000000">
                    <w:pPr>
                      <w:ind w:right="360" w:firstLine="480"/>
                      <w:jc w:val="right"/>
                    </w:pPr>
                    <w:r>
                      <w:fldChar w:fldCharType="begin"/>
                    </w:r>
                    <w:r>
                      <w:instrText xml:space="preserve"> PAGE  \* MERGEFORMAT </w:instrText>
                    </w:r>
                    <w:r>
                      <w:fldChar w:fldCharType="separate"/>
                    </w:r>
                    <w:r>
                      <w:t>42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EA121" w14:textId="77777777" w:rsidR="00966080" w:rsidRDefault="00966080">
      <w:pPr>
        <w:ind w:firstLine="480"/>
      </w:pPr>
      <w:r>
        <w:separator/>
      </w:r>
    </w:p>
  </w:footnote>
  <w:footnote w:type="continuationSeparator" w:id="0">
    <w:p w14:paraId="438E5D44" w14:textId="77777777" w:rsidR="00966080" w:rsidRDefault="00966080">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BC033" w14:textId="77777777" w:rsidR="006812AF" w:rsidRDefault="006812AF">
    <w:pPr>
      <w:ind w:firstLine="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4A89" w14:textId="77777777" w:rsidR="006812AF" w:rsidRDefault="00000000">
    <w:pPr>
      <w:pBdr>
        <w:bottom w:val="single" w:sz="4" w:space="0" w:color="auto"/>
      </w:pBdr>
      <w:ind w:right="-1" w:firstLine="480"/>
      <w:rPr>
        <w:rFonts w:eastAsia="黑体"/>
        <w:color w:val="FF0000"/>
      </w:rPr>
    </w:pPr>
    <w:r>
      <w:object w:dxaOrig="2263" w:dyaOrig="525" w14:anchorId="27A723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15pt;height:26.25pt">
          <v:imagedata r:id="rId1" o:title=""/>
        </v:shape>
        <o:OLEObject Type="Embed" ProgID="PBrush" ShapeID="_x0000_i1025" DrawAspect="Content" ObjectID="_1846652540"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051AB" w14:textId="77777777" w:rsidR="006812AF" w:rsidRDefault="006812AF">
    <w:pPr>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1391" w14:textId="77777777" w:rsidR="006812AF" w:rsidRDefault="00000000">
    <w:pPr>
      <w:pBdr>
        <w:bottom w:val="single" w:sz="4" w:space="0" w:color="auto"/>
      </w:pBdr>
      <w:ind w:right="-1" w:firstLine="480"/>
      <w:rPr>
        <w:rFonts w:eastAsia="黑体"/>
        <w:color w:val="FF0000"/>
      </w:rPr>
    </w:pPr>
    <w:r>
      <w:object w:dxaOrig="2263" w:dyaOrig="525" w14:anchorId="6A0465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15pt;height:26.25pt">
          <v:imagedata r:id="rId1" o:title=""/>
        </v:shape>
        <o:OLEObject Type="Embed" ProgID="PBrush" ShapeID="_x0000_i1026" DrawAspect="Content" ObjectID="_184665254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22E3BCE"/>
    <w:multiLevelType w:val="singleLevel"/>
    <w:tmpl w:val="E22E3BCE"/>
    <w:lvl w:ilvl="0">
      <w:start w:val="1"/>
      <w:numFmt w:val="chineseCounting"/>
      <w:suff w:val="nothing"/>
      <w:lvlText w:val="%1、"/>
      <w:lvlJc w:val="left"/>
      <w:rPr>
        <w:rFonts w:hint="eastAsia"/>
      </w:rPr>
    </w:lvl>
  </w:abstractNum>
  <w:abstractNum w:abstractNumId="1" w15:restartNumberingAfterBreak="0">
    <w:nsid w:val="F1B96C9B"/>
    <w:multiLevelType w:val="singleLevel"/>
    <w:tmpl w:val="F1B96C9B"/>
    <w:lvl w:ilvl="0">
      <w:start w:val="1"/>
      <w:numFmt w:val="decimal"/>
      <w:suff w:val="nothing"/>
      <w:lvlText w:val="（%1）"/>
      <w:lvlJc w:val="left"/>
    </w:lvl>
  </w:abstractNum>
  <w:abstractNum w:abstractNumId="2" w15:restartNumberingAfterBreak="0">
    <w:nsid w:val="094D08F7"/>
    <w:multiLevelType w:val="multilevel"/>
    <w:tmpl w:val="094D08F7"/>
    <w:lvl w:ilvl="0">
      <w:start w:val="1"/>
      <w:numFmt w:val="decimal"/>
      <w:pStyle w:val="1"/>
      <w:suff w:val="space"/>
      <w:lvlText w:val="第%1章 "/>
      <w:lvlJc w:val="left"/>
      <w:pPr>
        <w:ind w:left="0" w:firstLine="0"/>
      </w:pPr>
      <w:rPr>
        <w:rFonts w:hint="eastAsia"/>
      </w:rPr>
    </w:lvl>
    <w:lvl w:ilvl="1">
      <w:start w:val="1"/>
      <w:numFmt w:val="decimal"/>
      <w:pStyle w:val="2"/>
      <w:suff w:val="space"/>
      <w:lvlText w:val="%1.%2 "/>
      <w:lvlJc w:val="left"/>
      <w:pPr>
        <w:ind w:left="0" w:firstLine="0"/>
      </w:pPr>
      <w:rPr>
        <w:rFonts w:hint="eastAsia"/>
      </w:rPr>
    </w:lvl>
    <w:lvl w:ilvl="2">
      <w:start w:val="1"/>
      <w:numFmt w:val="decimal"/>
      <w:pStyle w:val="3"/>
      <w:suff w:val="space"/>
      <w:lvlText w:val="%1.%2.%3"/>
      <w:lvlJc w:val="left"/>
      <w:pPr>
        <w:ind w:left="568" w:firstLine="0"/>
      </w:pPr>
      <w:rPr>
        <w:rFonts w:hint="eastAsia"/>
      </w:rPr>
    </w:lvl>
    <w:lvl w:ilvl="3">
      <w:start w:val="1"/>
      <w:numFmt w:val="decimal"/>
      <w:lvlText w:val="%4."/>
      <w:lvlJc w:val="left"/>
      <w:pPr>
        <w:tabs>
          <w:tab w:val="left" w:pos="2880"/>
        </w:tabs>
        <w:ind w:left="2880" w:hanging="720"/>
      </w:pPr>
      <w:rPr>
        <w:rFonts w:hint="eastAsia"/>
      </w:rPr>
    </w:lvl>
    <w:lvl w:ilvl="4">
      <w:start w:val="1"/>
      <w:numFmt w:val="decimal"/>
      <w:lvlText w:val="%5."/>
      <w:lvlJc w:val="left"/>
      <w:pPr>
        <w:tabs>
          <w:tab w:val="left" w:pos="3600"/>
        </w:tabs>
        <w:ind w:left="3600" w:hanging="720"/>
      </w:pPr>
      <w:rPr>
        <w:rFonts w:hint="eastAsia"/>
      </w:rPr>
    </w:lvl>
    <w:lvl w:ilvl="5">
      <w:start w:val="1"/>
      <w:numFmt w:val="decimal"/>
      <w:lvlText w:val="%6."/>
      <w:lvlJc w:val="left"/>
      <w:pPr>
        <w:tabs>
          <w:tab w:val="left" w:pos="4320"/>
        </w:tabs>
        <w:ind w:left="4320" w:hanging="720"/>
      </w:pPr>
      <w:rPr>
        <w:rFonts w:hint="eastAsia"/>
      </w:rPr>
    </w:lvl>
    <w:lvl w:ilvl="6">
      <w:start w:val="1"/>
      <w:numFmt w:val="decimal"/>
      <w:lvlText w:val="%7."/>
      <w:lvlJc w:val="left"/>
      <w:pPr>
        <w:tabs>
          <w:tab w:val="left" w:pos="5040"/>
        </w:tabs>
        <w:ind w:left="5040" w:hanging="720"/>
      </w:pPr>
      <w:rPr>
        <w:rFonts w:hint="eastAsia"/>
      </w:rPr>
    </w:lvl>
    <w:lvl w:ilvl="7">
      <w:start w:val="1"/>
      <w:numFmt w:val="decimal"/>
      <w:lvlText w:val="%8."/>
      <w:lvlJc w:val="left"/>
      <w:pPr>
        <w:tabs>
          <w:tab w:val="left" w:pos="5760"/>
        </w:tabs>
        <w:ind w:left="5760" w:hanging="720"/>
      </w:pPr>
      <w:rPr>
        <w:rFonts w:hint="eastAsia"/>
      </w:rPr>
    </w:lvl>
    <w:lvl w:ilvl="8">
      <w:start w:val="1"/>
      <w:numFmt w:val="decimal"/>
      <w:lvlText w:val="%9."/>
      <w:lvlJc w:val="left"/>
      <w:pPr>
        <w:tabs>
          <w:tab w:val="left" w:pos="6480"/>
        </w:tabs>
        <w:ind w:left="6480" w:hanging="720"/>
      </w:pPr>
      <w:rPr>
        <w:rFonts w:hint="eastAsia"/>
      </w:rPr>
    </w:lvl>
  </w:abstractNum>
  <w:abstractNum w:abstractNumId="3" w15:restartNumberingAfterBreak="0">
    <w:nsid w:val="229F5DE5"/>
    <w:multiLevelType w:val="multilevel"/>
    <w:tmpl w:val="229F5DE5"/>
    <w:lvl w:ilvl="0">
      <w:start w:val="3"/>
      <w:numFmt w:val="decimal"/>
      <w:pStyle w:val="4"/>
      <w:lvlText w:val="%1．"/>
      <w:lvlJc w:val="left"/>
      <w:pPr>
        <w:tabs>
          <w:tab w:val="left" w:pos="360"/>
        </w:tabs>
        <w:ind w:left="360" w:hanging="360"/>
      </w:pPr>
      <w:rPr>
        <w:rFonts w:cs="Times New Roman" w:hint="default"/>
      </w:rPr>
    </w:lvl>
    <w:lvl w:ilvl="1">
      <w:start w:val="1"/>
      <w:numFmt w:val="lowerLetter"/>
      <w:pStyle w:val="20"/>
      <w:lvlText w:val="%2)"/>
      <w:lvlJc w:val="left"/>
      <w:pPr>
        <w:tabs>
          <w:tab w:val="left" w:pos="840"/>
        </w:tabs>
        <w:ind w:left="840" w:hanging="420"/>
      </w:pPr>
      <w:rPr>
        <w:rFonts w:cs="Times New Roman"/>
      </w:rPr>
    </w:lvl>
    <w:lvl w:ilvl="2">
      <w:start w:val="1"/>
      <w:numFmt w:val="lowerRoman"/>
      <w:pStyle w:val="6"/>
      <w:lvlText w:val="%3."/>
      <w:lvlJc w:val="right"/>
      <w:pPr>
        <w:tabs>
          <w:tab w:val="left" w:pos="1260"/>
        </w:tabs>
        <w:ind w:left="1260" w:hanging="420"/>
      </w:pPr>
      <w:rPr>
        <w:rFonts w:cs="Times New Roman"/>
      </w:rPr>
    </w:lvl>
    <w:lvl w:ilvl="3">
      <w:start w:val="1"/>
      <w:numFmt w:val="decimal"/>
      <w:pStyle w:val="HR4"/>
      <w:lvlText w:val="%4."/>
      <w:lvlJc w:val="left"/>
      <w:pPr>
        <w:tabs>
          <w:tab w:val="left" w:pos="1680"/>
        </w:tabs>
        <w:ind w:left="1680" w:hanging="420"/>
      </w:pPr>
      <w:rPr>
        <w:rFonts w:cs="Times New Roman"/>
      </w:rPr>
    </w:lvl>
    <w:lvl w:ilvl="4">
      <w:start w:val="1"/>
      <w:numFmt w:val="lowerLetter"/>
      <w:pStyle w:val="HR5"/>
      <w:lvlText w:val="%5)"/>
      <w:lvlJc w:val="left"/>
      <w:pPr>
        <w:tabs>
          <w:tab w:val="left" w:pos="2100"/>
        </w:tabs>
        <w:ind w:left="2100" w:hanging="420"/>
      </w:pPr>
      <w:rPr>
        <w:rFonts w:cs="Times New Roman"/>
      </w:rPr>
    </w:lvl>
    <w:lvl w:ilvl="5">
      <w:start w:val="1"/>
      <w:numFmt w:val="lowerRoman"/>
      <w:pStyle w:val="HR6"/>
      <w:lvlText w:val="%6."/>
      <w:lvlJc w:val="right"/>
      <w:pPr>
        <w:tabs>
          <w:tab w:val="left" w:pos="2520"/>
        </w:tabs>
        <w:ind w:left="2520" w:hanging="420"/>
      </w:pPr>
      <w:rPr>
        <w:rFonts w:cs="Times New Roman"/>
      </w:rPr>
    </w:lvl>
    <w:lvl w:ilvl="6">
      <w:start w:val="1"/>
      <w:numFmt w:val="decimal"/>
      <w:pStyle w:val="HR7"/>
      <w:lvlText w:val="%7."/>
      <w:lvlJc w:val="left"/>
      <w:pPr>
        <w:tabs>
          <w:tab w:val="left" w:pos="2940"/>
        </w:tabs>
        <w:ind w:left="2940" w:hanging="420"/>
      </w:pPr>
      <w:rPr>
        <w:rFonts w:cs="Times New Roman"/>
      </w:rPr>
    </w:lvl>
    <w:lvl w:ilvl="7">
      <w:start w:val="1"/>
      <w:numFmt w:val="lowerLetter"/>
      <w:pStyle w:val="HR8"/>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4" w15:restartNumberingAfterBreak="0">
    <w:nsid w:val="27A773C2"/>
    <w:multiLevelType w:val="multilevel"/>
    <w:tmpl w:val="27A773C2"/>
    <w:lvl w:ilvl="0">
      <w:start w:val="1"/>
      <w:numFmt w:val="decimal"/>
      <w:suff w:val="space"/>
      <w:lvlText w:val="第%1章 "/>
      <w:lvlJc w:val="left"/>
      <w:pPr>
        <w:ind w:left="0" w:firstLine="0"/>
      </w:pPr>
      <w:rPr>
        <w:rFonts w:hint="eastAsia"/>
      </w:rPr>
    </w:lvl>
    <w:lvl w:ilvl="1">
      <w:start w:val="1"/>
      <w:numFmt w:val="chineseCountingThousand"/>
      <w:lvlRestart w:val="0"/>
      <w:pStyle w:val="2X"/>
      <w:suff w:val="space"/>
      <w:lvlText w:val="第%2节 "/>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lvlText w:val="%4."/>
      <w:lvlJc w:val="left"/>
      <w:pPr>
        <w:tabs>
          <w:tab w:val="left" w:pos="2880"/>
        </w:tabs>
        <w:ind w:left="2880" w:hanging="720"/>
      </w:pPr>
      <w:rPr>
        <w:rFonts w:hint="eastAsia"/>
      </w:rPr>
    </w:lvl>
    <w:lvl w:ilvl="4">
      <w:start w:val="1"/>
      <w:numFmt w:val="decimal"/>
      <w:lvlText w:val="%5."/>
      <w:lvlJc w:val="left"/>
      <w:pPr>
        <w:tabs>
          <w:tab w:val="left" w:pos="3600"/>
        </w:tabs>
        <w:ind w:left="3600" w:hanging="720"/>
      </w:pPr>
      <w:rPr>
        <w:rFonts w:hint="eastAsia"/>
      </w:rPr>
    </w:lvl>
    <w:lvl w:ilvl="5">
      <w:start w:val="1"/>
      <w:numFmt w:val="decimal"/>
      <w:lvlText w:val="%6."/>
      <w:lvlJc w:val="left"/>
      <w:pPr>
        <w:tabs>
          <w:tab w:val="left" w:pos="4320"/>
        </w:tabs>
        <w:ind w:left="4320" w:hanging="720"/>
      </w:pPr>
      <w:rPr>
        <w:rFonts w:hint="eastAsia"/>
      </w:rPr>
    </w:lvl>
    <w:lvl w:ilvl="6">
      <w:start w:val="1"/>
      <w:numFmt w:val="decimal"/>
      <w:lvlText w:val="%7."/>
      <w:lvlJc w:val="left"/>
      <w:pPr>
        <w:tabs>
          <w:tab w:val="left" w:pos="5040"/>
        </w:tabs>
        <w:ind w:left="5040" w:hanging="720"/>
      </w:pPr>
      <w:rPr>
        <w:rFonts w:hint="eastAsia"/>
      </w:rPr>
    </w:lvl>
    <w:lvl w:ilvl="7">
      <w:start w:val="1"/>
      <w:numFmt w:val="decimal"/>
      <w:lvlText w:val="%8."/>
      <w:lvlJc w:val="left"/>
      <w:pPr>
        <w:tabs>
          <w:tab w:val="left" w:pos="5760"/>
        </w:tabs>
        <w:ind w:left="5760" w:hanging="720"/>
      </w:pPr>
      <w:rPr>
        <w:rFonts w:hint="eastAsia"/>
      </w:rPr>
    </w:lvl>
    <w:lvl w:ilvl="8">
      <w:start w:val="1"/>
      <w:numFmt w:val="decimal"/>
      <w:lvlText w:val="%9."/>
      <w:lvlJc w:val="left"/>
      <w:pPr>
        <w:tabs>
          <w:tab w:val="left" w:pos="6480"/>
        </w:tabs>
        <w:ind w:left="6480" w:hanging="720"/>
      </w:pPr>
      <w:rPr>
        <w:rFonts w:hint="eastAsia"/>
      </w:rPr>
    </w:lvl>
  </w:abstractNum>
  <w:abstractNum w:abstractNumId="5" w15:restartNumberingAfterBreak="0">
    <w:nsid w:val="326F0A71"/>
    <w:multiLevelType w:val="multilevel"/>
    <w:tmpl w:val="326F0A71"/>
    <w:lvl w:ilvl="0">
      <w:start w:val="1"/>
      <w:numFmt w:val="decimal"/>
      <w:pStyle w:val="a"/>
      <w:suff w:val="space"/>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5FF43A7E"/>
    <w:multiLevelType w:val="singleLevel"/>
    <w:tmpl w:val="5FF43A7E"/>
    <w:lvl w:ilvl="0">
      <w:start w:val="1"/>
      <w:numFmt w:val="decimal"/>
      <w:suff w:val="nothing"/>
      <w:lvlText w:val="%1、"/>
      <w:lvlJc w:val="left"/>
    </w:lvl>
  </w:abstractNum>
  <w:num w:numId="1" w16cid:durableId="1275361927">
    <w:abstractNumId w:val="2"/>
  </w:num>
  <w:num w:numId="2" w16cid:durableId="1357730512">
    <w:abstractNumId w:val="3"/>
  </w:num>
  <w:num w:numId="3" w16cid:durableId="451091491">
    <w:abstractNumId w:val="4"/>
  </w:num>
  <w:num w:numId="4" w16cid:durableId="2108190124">
    <w:abstractNumId w:val="5"/>
  </w:num>
  <w:num w:numId="5" w16cid:durableId="324944278">
    <w:abstractNumId w:val="6"/>
  </w:num>
  <w:num w:numId="6" w16cid:durableId="2095668223">
    <w:abstractNumId w:val="0"/>
  </w:num>
  <w:num w:numId="7" w16cid:durableId="1166937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NotTrackMoves/>
  <w:defaultTabStop w:val="420"/>
  <w:drawingGridVerticalSpacing w:val="156"/>
  <w:noPunctuationKerning/>
  <w:characterSpacingControl w:val="compressPunctuation"/>
  <w:noLineBreaksAfter w:lang="zh-CN" w:val="$([{£¥·‘“〈《「『【〔〖〝﹙﹛﹝＄（．［｛￡￥"/>
  <w:noLineBreaksBefore w:lang="zh-CN" w:val="!%),.:;&gt;?]}¢¨°·ˇˉ―‖’”…‰′″›℃∶、。〃〉》」』】〕〗〞︶︺︾﹀﹄﹚﹜﹞！＂％＇），．：；？］｀｜｝～￠"/>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RkZTc1YjdkNzMyM2QzYTE3NTVlZDFlM2JmMzI0Y2YifQ=="/>
  </w:docVars>
  <w:rsids>
    <w:rsidRoot w:val="000110A8"/>
    <w:rsid w:val="000009E6"/>
    <w:rsid w:val="00000D50"/>
    <w:rsid w:val="00003F92"/>
    <w:rsid w:val="000101E2"/>
    <w:rsid w:val="000110A8"/>
    <w:rsid w:val="000120B8"/>
    <w:rsid w:val="00014FE8"/>
    <w:rsid w:val="0001665E"/>
    <w:rsid w:val="00016B90"/>
    <w:rsid w:val="00022061"/>
    <w:rsid w:val="0003152B"/>
    <w:rsid w:val="00031AF1"/>
    <w:rsid w:val="00032D98"/>
    <w:rsid w:val="00037BAB"/>
    <w:rsid w:val="000424C4"/>
    <w:rsid w:val="00043144"/>
    <w:rsid w:val="00043974"/>
    <w:rsid w:val="00043FF0"/>
    <w:rsid w:val="00044326"/>
    <w:rsid w:val="0004553C"/>
    <w:rsid w:val="000468E0"/>
    <w:rsid w:val="00047044"/>
    <w:rsid w:val="00047FD9"/>
    <w:rsid w:val="0005675E"/>
    <w:rsid w:val="000631D4"/>
    <w:rsid w:val="00064B4A"/>
    <w:rsid w:val="00065F7B"/>
    <w:rsid w:val="000677F9"/>
    <w:rsid w:val="00076985"/>
    <w:rsid w:val="0007743E"/>
    <w:rsid w:val="000811EA"/>
    <w:rsid w:val="00081638"/>
    <w:rsid w:val="000826F3"/>
    <w:rsid w:val="000845EF"/>
    <w:rsid w:val="00085C30"/>
    <w:rsid w:val="000868AE"/>
    <w:rsid w:val="00086F4E"/>
    <w:rsid w:val="000950AE"/>
    <w:rsid w:val="00095726"/>
    <w:rsid w:val="00095C24"/>
    <w:rsid w:val="000A5407"/>
    <w:rsid w:val="000B29A5"/>
    <w:rsid w:val="000B6AA6"/>
    <w:rsid w:val="000C1529"/>
    <w:rsid w:val="000C2EE1"/>
    <w:rsid w:val="000C372F"/>
    <w:rsid w:val="000C4375"/>
    <w:rsid w:val="000D0071"/>
    <w:rsid w:val="000D68A4"/>
    <w:rsid w:val="000D77CD"/>
    <w:rsid w:val="000D7CD9"/>
    <w:rsid w:val="000E243F"/>
    <w:rsid w:val="000E7B62"/>
    <w:rsid w:val="000F01DA"/>
    <w:rsid w:val="000F05FF"/>
    <w:rsid w:val="000F2398"/>
    <w:rsid w:val="000F47E6"/>
    <w:rsid w:val="000F5C1A"/>
    <w:rsid w:val="000F5DE3"/>
    <w:rsid w:val="00101AE9"/>
    <w:rsid w:val="00101C06"/>
    <w:rsid w:val="001027CE"/>
    <w:rsid w:val="00102AFC"/>
    <w:rsid w:val="00104CA7"/>
    <w:rsid w:val="0010698A"/>
    <w:rsid w:val="00107FC0"/>
    <w:rsid w:val="00113DC9"/>
    <w:rsid w:val="001143ED"/>
    <w:rsid w:val="00115583"/>
    <w:rsid w:val="001176F4"/>
    <w:rsid w:val="00121010"/>
    <w:rsid w:val="0012699C"/>
    <w:rsid w:val="00127337"/>
    <w:rsid w:val="00127CCD"/>
    <w:rsid w:val="001312CC"/>
    <w:rsid w:val="001330AF"/>
    <w:rsid w:val="0013601D"/>
    <w:rsid w:val="00140173"/>
    <w:rsid w:val="00141823"/>
    <w:rsid w:val="0014198B"/>
    <w:rsid w:val="001419A3"/>
    <w:rsid w:val="00142A2C"/>
    <w:rsid w:val="00146877"/>
    <w:rsid w:val="001476FC"/>
    <w:rsid w:val="0014778F"/>
    <w:rsid w:val="00150383"/>
    <w:rsid w:val="00150EF7"/>
    <w:rsid w:val="001563D7"/>
    <w:rsid w:val="001578AF"/>
    <w:rsid w:val="00161427"/>
    <w:rsid w:val="001631E6"/>
    <w:rsid w:val="00163C76"/>
    <w:rsid w:val="001669D4"/>
    <w:rsid w:val="001702B4"/>
    <w:rsid w:val="00174DF1"/>
    <w:rsid w:val="001775AF"/>
    <w:rsid w:val="00177713"/>
    <w:rsid w:val="001819BA"/>
    <w:rsid w:val="001829D3"/>
    <w:rsid w:val="0018408A"/>
    <w:rsid w:val="00186BF0"/>
    <w:rsid w:val="00195597"/>
    <w:rsid w:val="00196CD1"/>
    <w:rsid w:val="001976F0"/>
    <w:rsid w:val="001A0E36"/>
    <w:rsid w:val="001A39A6"/>
    <w:rsid w:val="001A743D"/>
    <w:rsid w:val="001B3A21"/>
    <w:rsid w:val="001B4EC0"/>
    <w:rsid w:val="001B60CA"/>
    <w:rsid w:val="001C0137"/>
    <w:rsid w:val="001C1579"/>
    <w:rsid w:val="001C1ADA"/>
    <w:rsid w:val="001C3700"/>
    <w:rsid w:val="001D0CA3"/>
    <w:rsid w:val="001D28E3"/>
    <w:rsid w:val="001D3760"/>
    <w:rsid w:val="001D71DB"/>
    <w:rsid w:val="001E1FBC"/>
    <w:rsid w:val="001E2F1E"/>
    <w:rsid w:val="001E7235"/>
    <w:rsid w:val="001E7FCA"/>
    <w:rsid w:val="001F2CB7"/>
    <w:rsid w:val="001F4DDC"/>
    <w:rsid w:val="001F6301"/>
    <w:rsid w:val="00204B31"/>
    <w:rsid w:val="0020539B"/>
    <w:rsid w:val="00211FC9"/>
    <w:rsid w:val="0021309A"/>
    <w:rsid w:val="002135C5"/>
    <w:rsid w:val="002139AD"/>
    <w:rsid w:val="002201B1"/>
    <w:rsid w:val="00220828"/>
    <w:rsid w:val="00222573"/>
    <w:rsid w:val="00222838"/>
    <w:rsid w:val="002272FF"/>
    <w:rsid w:val="00227FDF"/>
    <w:rsid w:val="00231D2C"/>
    <w:rsid w:val="0023655F"/>
    <w:rsid w:val="00242261"/>
    <w:rsid w:val="002432C2"/>
    <w:rsid w:val="0024357A"/>
    <w:rsid w:val="002442E6"/>
    <w:rsid w:val="00244729"/>
    <w:rsid w:val="002500AC"/>
    <w:rsid w:val="00250E60"/>
    <w:rsid w:val="0025198A"/>
    <w:rsid w:val="002529FB"/>
    <w:rsid w:val="0025313F"/>
    <w:rsid w:val="002534FF"/>
    <w:rsid w:val="00256B9B"/>
    <w:rsid w:val="002605CF"/>
    <w:rsid w:val="00262613"/>
    <w:rsid w:val="0026503A"/>
    <w:rsid w:val="00275820"/>
    <w:rsid w:val="0027687E"/>
    <w:rsid w:val="0028223A"/>
    <w:rsid w:val="002869DA"/>
    <w:rsid w:val="00290FA7"/>
    <w:rsid w:val="00293A30"/>
    <w:rsid w:val="00294054"/>
    <w:rsid w:val="002A5BBE"/>
    <w:rsid w:val="002B1570"/>
    <w:rsid w:val="002B2488"/>
    <w:rsid w:val="002B2A5C"/>
    <w:rsid w:val="002B31B0"/>
    <w:rsid w:val="002B5CEE"/>
    <w:rsid w:val="002B7CD9"/>
    <w:rsid w:val="002C13F4"/>
    <w:rsid w:val="002C2253"/>
    <w:rsid w:val="002C234E"/>
    <w:rsid w:val="002C4E24"/>
    <w:rsid w:val="002C6618"/>
    <w:rsid w:val="002C6705"/>
    <w:rsid w:val="002D3697"/>
    <w:rsid w:val="002D3A8F"/>
    <w:rsid w:val="002D3D97"/>
    <w:rsid w:val="002D7CBC"/>
    <w:rsid w:val="002E1F6F"/>
    <w:rsid w:val="002E3FB0"/>
    <w:rsid w:val="002E411B"/>
    <w:rsid w:val="002F236C"/>
    <w:rsid w:val="002F2655"/>
    <w:rsid w:val="002F3619"/>
    <w:rsid w:val="002F449D"/>
    <w:rsid w:val="002F4607"/>
    <w:rsid w:val="0030276D"/>
    <w:rsid w:val="003052B5"/>
    <w:rsid w:val="00310C47"/>
    <w:rsid w:val="0031112B"/>
    <w:rsid w:val="00312B49"/>
    <w:rsid w:val="0031549F"/>
    <w:rsid w:val="00321E74"/>
    <w:rsid w:val="00327075"/>
    <w:rsid w:val="00330339"/>
    <w:rsid w:val="003303BF"/>
    <w:rsid w:val="00330C5C"/>
    <w:rsid w:val="00334653"/>
    <w:rsid w:val="00336D24"/>
    <w:rsid w:val="00336E47"/>
    <w:rsid w:val="0034129E"/>
    <w:rsid w:val="00341509"/>
    <w:rsid w:val="00342E2C"/>
    <w:rsid w:val="00343FAE"/>
    <w:rsid w:val="00346C71"/>
    <w:rsid w:val="00350475"/>
    <w:rsid w:val="0035444D"/>
    <w:rsid w:val="0036063D"/>
    <w:rsid w:val="00362999"/>
    <w:rsid w:val="003629A8"/>
    <w:rsid w:val="003663A0"/>
    <w:rsid w:val="00366ED2"/>
    <w:rsid w:val="003750D0"/>
    <w:rsid w:val="003752C8"/>
    <w:rsid w:val="00383099"/>
    <w:rsid w:val="003874A5"/>
    <w:rsid w:val="00390D49"/>
    <w:rsid w:val="00391607"/>
    <w:rsid w:val="00392E55"/>
    <w:rsid w:val="0039413E"/>
    <w:rsid w:val="003955E1"/>
    <w:rsid w:val="003A1A5A"/>
    <w:rsid w:val="003A27C2"/>
    <w:rsid w:val="003A2958"/>
    <w:rsid w:val="003A4DB8"/>
    <w:rsid w:val="003A5D25"/>
    <w:rsid w:val="003B16F4"/>
    <w:rsid w:val="003B2C36"/>
    <w:rsid w:val="003B4F35"/>
    <w:rsid w:val="003B6552"/>
    <w:rsid w:val="003C03E3"/>
    <w:rsid w:val="003C1B2B"/>
    <w:rsid w:val="003C32F8"/>
    <w:rsid w:val="003D0DA6"/>
    <w:rsid w:val="003D1A69"/>
    <w:rsid w:val="003D42F8"/>
    <w:rsid w:val="003D4DCF"/>
    <w:rsid w:val="003D601F"/>
    <w:rsid w:val="003D6DA8"/>
    <w:rsid w:val="003E15EF"/>
    <w:rsid w:val="003E2381"/>
    <w:rsid w:val="003E23AA"/>
    <w:rsid w:val="003E2FBD"/>
    <w:rsid w:val="003E4FAE"/>
    <w:rsid w:val="003E66BB"/>
    <w:rsid w:val="003E75DB"/>
    <w:rsid w:val="003F045F"/>
    <w:rsid w:val="003F0F52"/>
    <w:rsid w:val="003F4ACE"/>
    <w:rsid w:val="00401615"/>
    <w:rsid w:val="00401E9C"/>
    <w:rsid w:val="0040666D"/>
    <w:rsid w:val="0041185E"/>
    <w:rsid w:val="00411DBE"/>
    <w:rsid w:val="00412729"/>
    <w:rsid w:val="00420243"/>
    <w:rsid w:val="004206BE"/>
    <w:rsid w:val="00421D03"/>
    <w:rsid w:val="0042236B"/>
    <w:rsid w:val="004223AD"/>
    <w:rsid w:val="004238B6"/>
    <w:rsid w:val="00425A1B"/>
    <w:rsid w:val="0042627D"/>
    <w:rsid w:val="00430EDF"/>
    <w:rsid w:val="00431AE3"/>
    <w:rsid w:val="00432FE2"/>
    <w:rsid w:val="004342F8"/>
    <w:rsid w:val="0043609A"/>
    <w:rsid w:val="00437913"/>
    <w:rsid w:val="004437A7"/>
    <w:rsid w:val="00445E70"/>
    <w:rsid w:val="0044764D"/>
    <w:rsid w:val="004507B3"/>
    <w:rsid w:val="00451EA7"/>
    <w:rsid w:val="00452AE7"/>
    <w:rsid w:val="00453051"/>
    <w:rsid w:val="0045623A"/>
    <w:rsid w:val="0046110F"/>
    <w:rsid w:val="0046175F"/>
    <w:rsid w:val="00464C2A"/>
    <w:rsid w:val="00466693"/>
    <w:rsid w:val="0047065D"/>
    <w:rsid w:val="00470862"/>
    <w:rsid w:val="00470EEA"/>
    <w:rsid w:val="00471953"/>
    <w:rsid w:val="00472198"/>
    <w:rsid w:val="00472B22"/>
    <w:rsid w:val="00474130"/>
    <w:rsid w:val="00474B4A"/>
    <w:rsid w:val="00476762"/>
    <w:rsid w:val="00481FDC"/>
    <w:rsid w:val="00483ADB"/>
    <w:rsid w:val="00484994"/>
    <w:rsid w:val="0049170E"/>
    <w:rsid w:val="004931B0"/>
    <w:rsid w:val="00493383"/>
    <w:rsid w:val="00493714"/>
    <w:rsid w:val="00494BB1"/>
    <w:rsid w:val="004A29BC"/>
    <w:rsid w:val="004A2B0A"/>
    <w:rsid w:val="004A301D"/>
    <w:rsid w:val="004A3131"/>
    <w:rsid w:val="004A48F8"/>
    <w:rsid w:val="004B0BE5"/>
    <w:rsid w:val="004B2164"/>
    <w:rsid w:val="004B47B5"/>
    <w:rsid w:val="004B4A0B"/>
    <w:rsid w:val="004B5607"/>
    <w:rsid w:val="004B679F"/>
    <w:rsid w:val="004B6E43"/>
    <w:rsid w:val="004C01A0"/>
    <w:rsid w:val="004C0659"/>
    <w:rsid w:val="004C1B2E"/>
    <w:rsid w:val="004C4B30"/>
    <w:rsid w:val="004C7374"/>
    <w:rsid w:val="004C7F8D"/>
    <w:rsid w:val="004D13D7"/>
    <w:rsid w:val="004D2985"/>
    <w:rsid w:val="004D3FBA"/>
    <w:rsid w:val="004D46F3"/>
    <w:rsid w:val="004D6899"/>
    <w:rsid w:val="004D6A44"/>
    <w:rsid w:val="004D74D5"/>
    <w:rsid w:val="004E0CCE"/>
    <w:rsid w:val="004E3795"/>
    <w:rsid w:val="004E3BC1"/>
    <w:rsid w:val="004E4274"/>
    <w:rsid w:val="004E7251"/>
    <w:rsid w:val="004F1A90"/>
    <w:rsid w:val="004F688F"/>
    <w:rsid w:val="005022ED"/>
    <w:rsid w:val="00503550"/>
    <w:rsid w:val="00506225"/>
    <w:rsid w:val="00507BAB"/>
    <w:rsid w:val="00511161"/>
    <w:rsid w:val="005133F1"/>
    <w:rsid w:val="00515764"/>
    <w:rsid w:val="0051623C"/>
    <w:rsid w:val="00516641"/>
    <w:rsid w:val="00522C73"/>
    <w:rsid w:val="00523FB5"/>
    <w:rsid w:val="00526E5C"/>
    <w:rsid w:val="00527F98"/>
    <w:rsid w:val="0053003E"/>
    <w:rsid w:val="00531A12"/>
    <w:rsid w:val="005334C6"/>
    <w:rsid w:val="00535ED7"/>
    <w:rsid w:val="00536DEC"/>
    <w:rsid w:val="0054110F"/>
    <w:rsid w:val="005411D1"/>
    <w:rsid w:val="0054150A"/>
    <w:rsid w:val="00541633"/>
    <w:rsid w:val="005504F0"/>
    <w:rsid w:val="005554C0"/>
    <w:rsid w:val="00557BEF"/>
    <w:rsid w:val="005655E2"/>
    <w:rsid w:val="005667E6"/>
    <w:rsid w:val="00576E33"/>
    <w:rsid w:val="00576E51"/>
    <w:rsid w:val="005777AF"/>
    <w:rsid w:val="005801E1"/>
    <w:rsid w:val="00582629"/>
    <w:rsid w:val="0058566A"/>
    <w:rsid w:val="00587233"/>
    <w:rsid w:val="00587335"/>
    <w:rsid w:val="00592DA3"/>
    <w:rsid w:val="00593DFE"/>
    <w:rsid w:val="0059491F"/>
    <w:rsid w:val="0059709E"/>
    <w:rsid w:val="005A1B64"/>
    <w:rsid w:val="005A1CBC"/>
    <w:rsid w:val="005A4DC6"/>
    <w:rsid w:val="005B17B3"/>
    <w:rsid w:val="005B7F8F"/>
    <w:rsid w:val="005C19C3"/>
    <w:rsid w:val="005C4654"/>
    <w:rsid w:val="005C497D"/>
    <w:rsid w:val="005C7C7D"/>
    <w:rsid w:val="005D041E"/>
    <w:rsid w:val="005D05C5"/>
    <w:rsid w:val="005D16BE"/>
    <w:rsid w:val="005D17EA"/>
    <w:rsid w:val="005D26A7"/>
    <w:rsid w:val="005D453C"/>
    <w:rsid w:val="005D4BA2"/>
    <w:rsid w:val="005D4D1F"/>
    <w:rsid w:val="005D56BD"/>
    <w:rsid w:val="005D5805"/>
    <w:rsid w:val="005E16A6"/>
    <w:rsid w:val="005E1FC1"/>
    <w:rsid w:val="005E205D"/>
    <w:rsid w:val="005E312D"/>
    <w:rsid w:val="005F4643"/>
    <w:rsid w:val="005F5975"/>
    <w:rsid w:val="005F621C"/>
    <w:rsid w:val="00602BBB"/>
    <w:rsid w:val="00603CD9"/>
    <w:rsid w:val="00611E65"/>
    <w:rsid w:val="00614279"/>
    <w:rsid w:val="0061481A"/>
    <w:rsid w:val="006148C9"/>
    <w:rsid w:val="00616EB2"/>
    <w:rsid w:val="00617C3F"/>
    <w:rsid w:val="00623506"/>
    <w:rsid w:val="00624F13"/>
    <w:rsid w:val="00625207"/>
    <w:rsid w:val="00625B71"/>
    <w:rsid w:val="006270C5"/>
    <w:rsid w:val="006273B5"/>
    <w:rsid w:val="00627591"/>
    <w:rsid w:val="00630678"/>
    <w:rsid w:val="00631CF4"/>
    <w:rsid w:val="00631D68"/>
    <w:rsid w:val="00635085"/>
    <w:rsid w:val="00636874"/>
    <w:rsid w:val="00641F1A"/>
    <w:rsid w:val="006423FB"/>
    <w:rsid w:val="0064362F"/>
    <w:rsid w:val="00644679"/>
    <w:rsid w:val="006463A8"/>
    <w:rsid w:val="00651AD6"/>
    <w:rsid w:val="00651FCC"/>
    <w:rsid w:val="00652F3A"/>
    <w:rsid w:val="006544D9"/>
    <w:rsid w:val="006548B0"/>
    <w:rsid w:val="00656872"/>
    <w:rsid w:val="00661F9F"/>
    <w:rsid w:val="00662BF3"/>
    <w:rsid w:val="00664165"/>
    <w:rsid w:val="00664B50"/>
    <w:rsid w:val="006657F7"/>
    <w:rsid w:val="00666A7D"/>
    <w:rsid w:val="00670480"/>
    <w:rsid w:val="00671DAB"/>
    <w:rsid w:val="0067284D"/>
    <w:rsid w:val="00672A2E"/>
    <w:rsid w:val="00674DF2"/>
    <w:rsid w:val="006767D3"/>
    <w:rsid w:val="006806E9"/>
    <w:rsid w:val="00680BAC"/>
    <w:rsid w:val="006812AF"/>
    <w:rsid w:val="00682D55"/>
    <w:rsid w:val="00682E5D"/>
    <w:rsid w:val="00685505"/>
    <w:rsid w:val="00685CB8"/>
    <w:rsid w:val="00686A23"/>
    <w:rsid w:val="006874A2"/>
    <w:rsid w:val="0069115E"/>
    <w:rsid w:val="00692B4B"/>
    <w:rsid w:val="0069306B"/>
    <w:rsid w:val="006A1B0B"/>
    <w:rsid w:val="006A1D7C"/>
    <w:rsid w:val="006A1D84"/>
    <w:rsid w:val="006A3AA0"/>
    <w:rsid w:val="006A5E77"/>
    <w:rsid w:val="006A662E"/>
    <w:rsid w:val="006A7C14"/>
    <w:rsid w:val="006B1E94"/>
    <w:rsid w:val="006B260C"/>
    <w:rsid w:val="006B7C74"/>
    <w:rsid w:val="006C2C53"/>
    <w:rsid w:val="006C7E9B"/>
    <w:rsid w:val="006D0CE9"/>
    <w:rsid w:val="006D2F0F"/>
    <w:rsid w:val="006D40FC"/>
    <w:rsid w:val="006D4D0E"/>
    <w:rsid w:val="006D65A9"/>
    <w:rsid w:val="006D7C1A"/>
    <w:rsid w:val="006D7C65"/>
    <w:rsid w:val="006D7E73"/>
    <w:rsid w:val="006E0273"/>
    <w:rsid w:val="006E23D0"/>
    <w:rsid w:val="006E35BB"/>
    <w:rsid w:val="006E5063"/>
    <w:rsid w:val="006E57A3"/>
    <w:rsid w:val="006F0043"/>
    <w:rsid w:val="006F3AFE"/>
    <w:rsid w:val="00701B50"/>
    <w:rsid w:val="00701E28"/>
    <w:rsid w:val="0070343B"/>
    <w:rsid w:val="0070356E"/>
    <w:rsid w:val="00704EE6"/>
    <w:rsid w:val="007062AB"/>
    <w:rsid w:val="00715C01"/>
    <w:rsid w:val="00715D20"/>
    <w:rsid w:val="0072058B"/>
    <w:rsid w:val="0072221B"/>
    <w:rsid w:val="0072562F"/>
    <w:rsid w:val="00726300"/>
    <w:rsid w:val="00727619"/>
    <w:rsid w:val="007509A7"/>
    <w:rsid w:val="00750BE0"/>
    <w:rsid w:val="0075194C"/>
    <w:rsid w:val="0075238A"/>
    <w:rsid w:val="007602F7"/>
    <w:rsid w:val="007603D8"/>
    <w:rsid w:val="00760E45"/>
    <w:rsid w:val="0076104E"/>
    <w:rsid w:val="00761B4F"/>
    <w:rsid w:val="00765880"/>
    <w:rsid w:val="00765E2A"/>
    <w:rsid w:val="0077017A"/>
    <w:rsid w:val="00773D90"/>
    <w:rsid w:val="00773E6F"/>
    <w:rsid w:val="00775CAC"/>
    <w:rsid w:val="00776B74"/>
    <w:rsid w:val="00786B67"/>
    <w:rsid w:val="007870DA"/>
    <w:rsid w:val="00790972"/>
    <w:rsid w:val="00790F9D"/>
    <w:rsid w:val="007919F4"/>
    <w:rsid w:val="007921D0"/>
    <w:rsid w:val="007944A6"/>
    <w:rsid w:val="00794543"/>
    <w:rsid w:val="007972C3"/>
    <w:rsid w:val="007978C5"/>
    <w:rsid w:val="007B057A"/>
    <w:rsid w:val="007B0F11"/>
    <w:rsid w:val="007B3BA5"/>
    <w:rsid w:val="007B4109"/>
    <w:rsid w:val="007B4C90"/>
    <w:rsid w:val="007C057C"/>
    <w:rsid w:val="007C1F7A"/>
    <w:rsid w:val="007C7531"/>
    <w:rsid w:val="007D382D"/>
    <w:rsid w:val="007D477E"/>
    <w:rsid w:val="007D563F"/>
    <w:rsid w:val="007E58C7"/>
    <w:rsid w:val="007E593B"/>
    <w:rsid w:val="007F0E5D"/>
    <w:rsid w:val="007F166B"/>
    <w:rsid w:val="007F1849"/>
    <w:rsid w:val="007F4F66"/>
    <w:rsid w:val="007F5562"/>
    <w:rsid w:val="007F6E0F"/>
    <w:rsid w:val="00800183"/>
    <w:rsid w:val="00802845"/>
    <w:rsid w:val="00813782"/>
    <w:rsid w:val="008161F6"/>
    <w:rsid w:val="00820D0C"/>
    <w:rsid w:val="00821168"/>
    <w:rsid w:val="00821B94"/>
    <w:rsid w:val="00824069"/>
    <w:rsid w:val="008245F8"/>
    <w:rsid w:val="00825B9F"/>
    <w:rsid w:val="008308A3"/>
    <w:rsid w:val="00836DC8"/>
    <w:rsid w:val="008410A8"/>
    <w:rsid w:val="00843146"/>
    <w:rsid w:val="00845DD4"/>
    <w:rsid w:val="0084658E"/>
    <w:rsid w:val="008468EF"/>
    <w:rsid w:val="00846C03"/>
    <w:rsid w:val="00846E88"/>
    <w:rsid w:val="008470B2"/>
    <w:rsid w:val="0085460F"/>
    <w:rsid w:val="00855020"/>
    <w:rsid w:val="00857C75"/>
    <w:rsid w:val="00860391"/>
    <w:rsid w:val="00860BD7"/>
    <w:rsid w:val="00862077"/>
    <w:rsid w:val="008639E0"/>
    <w:rsid w:val="008676A6"/>
    <w:rsid w:val="00867DAB"/>
    <w:rsid w:val="00867FFD"/>
    <w:rsid w:val="0087056C"/>
    <w:rsid w:val="008709DE"/>
    <w:rsid w:val="00874C7D"/>
    <w:rsid w:val="008836CE"/>
    <w:rsid w:val="00885657"/>
    <w:rsid w:val="008907FC"/>
    <w:rsid w:val="00891AD8"/>
    <w:rsid w:val="00892569"/>
    <w:rsid w:val="008940F2"/>
    <w:rsid w:val="00894DC0"/>
    <w:rsid w:val="008A0BD8"/>
    <w:rsid w:val="008A2147"/>
    <w:rsid w:val="008A2DBE"/>
    <w:rsid w:val="008A3A1C"/>
    <w:rsid w:val="008A6CDD"/>
    <w:rsid w:val="008B0F11"/>
    <w:rsid w:val="008B16FF"/>
    <w:rsid w:val="008B1C28"/>
    <w:rsid w:val="008B1E79"/>
    <w:rsid w:val="008B42B7"/>
    <w:rsid w:val="008B591F"/>
    <w:rsid w:val="008B6574"/>
    <w:rsid w:val="008C7A1B"/>
    <w:rsid w:val="008D182A"/>
    <w:rsid w:val="008D2AA5"/>
    <w:rsid w:val="008D5443"/>
    <w:rsid w:val="008D637F"/>
    <w:rsid w:val="008D765B"/>
    <w:rsid w:val="008E0027"/>
    <w:rsid w:val="008E0333"/>
    <w:rsid w:val="008E09D1"/>
    <w:rsid w:val="008E0B5A"/>
    <w:rsid w:val="008E1B40"/>
    <w:rsid w:val="008E3DD2"/>
    <w:rsid w:val="008E6930"/>
    <w:rsid w:val="008E6C1C"/>
    <w:rsid w:val="008E74C1"/>
    <w:rsid w:val="008F01F2"/>
    <w:rsid w:val="008F266E"/>
    <w:rsid w:val="008F4A79"/>
    <w:rsid w:val="008F5C7B"/>
    <w:rsid w:val="008F6AC7"/>
    <w:rsid w:val="00904550"/>
    <w:rsid w:val="00911A0A"/>
    <w:rsid w:val="009125E5"/>
    <w:rsid w:val="009143F3"/>
    <w:rsid w:val="009147EC"/>
    <w:rsid w:val="00915743"/>
    <w:rsid w:val="009163A9"/>
    <w:rsid w:val="0091730C"/>
    <w:rsid w:val="009218B8"/>
    <w:rsid w:val="00922261"/>
    <w:rsid w:val="009224FE"/>
    <w:rsid w:val="00924431"/>
    <w:rsid w:val="0092483B"/>
    <w:rsid w:val="00932004"/>
    <w:rsid w:val="009340BF"/>
    <w:rsid w:val="00935CF1"/>
    <w:rsid w:val="009367A8"/>
    <w:rsid w:val="00941292"/>
    <w:rsid w:val="00941482"/>
    <w:rsid w:val="00942313"/>
    <w:rsid w:val="009432B3"/>
    <w:rsid w:val="009447B1"/>
    <w:rsid w:val="0095546A"/>
    <w:rsid w:val="00957485"/>
    <w:rsid w:val="00957C5A"/>
    <w:rsid w:val="0096083D"/>
    <w:rsid w:val="009641A2"/>
    <w:rsid w:val="00966080"/>
    <w:rsid w:val="009672AD"/>
    <w:rsid w:val="00971D92"/>
    <w:rsid w:val="00973DBE"/>
    <w:rsid w:val="0097489F"/>
    <w:rsid w:val="00974A95"/>
    <w:rsid w:val="00977B14"/>
    <w:rsid w:val="00977EC6"/>
    <w:rsid w:val="00980EB8"/>
    <w:rsid w:val="009826C8"/>
    <w:rsid w:val="00984AA2"/>
    <w:rsid w:val="0098629D"/>
    <w:rsid w:val="009879FD"/>
    <w:rsid w:val="0099086F"/>
    <w:rsid w:val="00990AA1"/>
    <w:rsid w:val="009936B0"/>
    <w:rsid w:val="00997905"/>
    <w:rsid w:val="009A3825"/>
    <w:rsid w:val="009A448B"/>
    <w:rsid w:val="009A5C56"/>
    <w:rsid w:val="009A69DC"/>
    <w:rsid w:val="009B1AFB"/>
    <w:rsid w:val="009B2DB9"/>
    <w:rsid w:val="009B429A"/>
    <w:rsid w:val="009B4BB8"/>
    <w:rsid w:val="009B67D0"/>
    <w:rsid w:val="009C187F"/>
    <w:rsid w:val="009C2582"/>
    <w:rsid w:val="009D0AAC"/>
    <w:rsid w:val="009D2625"/>
    <w:rsid w:val="009D696E"/>
    <w:rsid w:val="009D7413"/>
    <w:rsid w:val="009E2B28"/>
    <w:rsid w:val="009E591A"/>
    <w:rsid w:val="009E5C4F"/>
    <w:rsid w:val="009E5F13"/>
    <w:rsid w:val="009F08B6"/>
    <w:rsid w:val="009F2E6D"/>
    <w:rsid w:val="00A030D8"/>
    <w:rsid w:val="00A0568B"/>
    <w:rsid w:val="00A0625D"/>
    <w:rsid w:val="00A117DE"/>
    <w:rsid w:val="00A15107"/>
    <w:rsid w:val="00A20773"/>
    <w:rsid w:val="00A24C2F"/>
    <w:rsid w:val="00A3327F"/>
    <w:rsid w:val="00A36C38"/>
    <w:rsid w:val="00A36CD6"/>
    <w:rsid w:val="00A403AA"/>
    <w:rsid w:val="00A4041A"/>
    <w:rsid w:val="00A40965"/>
    <w:rsid w:val="00A4127E"/>
    <w:rsid w:val="00A41C6E"/>
    <w:rsid w:val="00A44153"/>
    <w:rsid w:val="00A44189"/>
    <w:rsid w:val="00A44F7F"/>
    <w:rsid w:val="00A46B4A"/>
    <w:rsid w:val="00A46F88"/>
    <w:rsid w:val="00A535FA"/>
    <w:rsid w:val="00A53A76"/>
    <w:rsid w:val="00A547AB"/>
    <w:rsid w:val="00A5504F"/>
    <w:rsid w:val="00A56A89"/>
    <w:rsid w:val="00A66340"/>
    <w:rsid w:val="00A66505"/>
    <w:rsid w:val="00A670E3"/>
    <w:rsid w:val="00A67218"/>
    <w:rsid w:val="00A7090E"/>
    <w:rsid w:val="00A7218C"/>
    <w:rsid w:val="00A722A7"/>
    <w:rsid w:val="00A726E1"/>
    <w:rsid w:val="00A734DB"/>
    <w:rsid w:val="00A739DB"/>
    <w:rsid w:val="00A773E6"/>
    <w:rsid w:val="00A80831"/>
    <w:rsid w:val="00A85562"/>
    <w:rsid w:val="00A85B67"/>
    <w:rsid w:val="00A95471"/>
    <w:rsid w:val="00A95C41"/>
    <w:rsid w:val="00A96400"/>
    <w:rsid w:val="00AA0145"/>
    <w:rsid w:val="00AA0270"/>
    <w:rsid w:val="00AA1DF4"/>
    <w:rsid w:val="00AA34F7"/>
    <w:rsid w:val="00AA4C62"/>
    <w:rsid w:val="00AB2D0D"/>
    <w:rsid w:val="00AB3908"/>
    <w:rsid w:val="00AB5869"/>
    <w:rsid w:val="00AC1DAE"/>
    <w:rsid w:val="00AC7D3C"/>
    <w:rsid w:val="00AD31F2"/>
    <w:rsid w:val="00AD3779"/>
    <w:rsid w:val="00AD45FB"/>
    <w:rsid w:val="00AD5A15"/>
    <w:rsid w:val="00AD7C29"/>
    <w:rsid w:val="00AE256A"/>
    <w:rsid w:val="00AE5738"/>
    <w:rsid w:val="00AE62A9"/>
    <w:rsid w:val="00AF3557"/>
    <w:rsid w:val="00AF39CE"/>
    <w:rsid w:val="00AF4982"/>
    <w:rsid w:val="00AF6320"/>
    <w:rsid w:val="00AF7B33"/>
    <w:rsid w:val="00B026EA"/>
    <w:rsid w:val="00B03D17"/>
    <w:rsid w:val="00B07AFE"/>
    <w:rsid w:val="00B11502"/>
    <w:rsid w:val="00B115CE"/>
    <w:rsid w:val="00B142CD"/>
    <w:rsid w:val="00B15D67"/>
    <w:rsid w:val="00B15D6F"/>
    <w:rsid w:val="00B23C2D"/>
    <w:rsid w:val="00B26B58"/>
    <w:rsid w:val="00B27937"/>
    <w:rsid w:val="00B30643"/>
    <w:rsid w:val="00B3243C"/>
    <w:rsid w:val="00B32DC0"/>
    <w:rsid w:val="00B4115C"/>
    <w:rsid w:val="00B41D7A"/>
    <w:rsid w:val="00B42A12"/>
    <w:rsid w:val="00B454B2"/>
    <w:rsid w:val="00B50C5D"/>
    <w:rsid w:val="00B51873"/>
    <w:rsid w:val="00B51C88"/>
    <w:rsid w:val="00B520F4"/>
    <w:rsid w:val="00B531DB"/>
    <w:rsid w:val="00B53619"/>
    <w:rsid w:val="00B5651C"/>
    <w:rsid w:val="00B605E1"/>
    <w:rsid w:val="00B63E0A"/>
    <w:rsid w:val="00B63F69"/>
    <w:rsid w:val="00B667CD"/>
    <w:rsid w:val="00B66AF9"/>
    <w:rsid w:val="00B7067E"/>
    <w:rsid w:val="00B71D51"/>
    <w:rsid w:val="00B71F65"/>
    <w:rsid w:val="00B81354"/>
    <w:rsid w:val="00B827DA"/>
    <w:rsid w:val="00B8344F"/>
    <w:rsid w:val="00B8355E"/>
    <w:rsid w:val="00B8430C"/>
    <w:rsid w:val="00B973E4"/>
    <w:rsid w:val="00BA12BE"/>
    <w:rsid w:val="00BA6853"/>
    <w:rsid w:val="00BA6953"/>
    <w:rsid w:val="00BA6991"/>
    <w:rsid w:val="00BB021B"/>
    <w:rsid w:val="00BB255B"/>
    <w:rsid w:val="00BB290D"/>
    <w:rsid w:val="00BB3167"/>
    <w:rsid w:val="00BB6193"/>
    <w:rsid w:val="00BD2A65"/>
    <w:rsid w:val="00BD4CAE"/>
    <w:rsid w:val="00BD6B8D"/>
    <w:rsid w:val="00BD7B15"/>
    <w:rsid w:val="00BE155A"/>
    <w:rsid w:val="00BE2AC3"/>
    <w:rsid w:val="00BE32F3"/>
    <w:rsid w:val="00BE369D"/>
    <w:rsid w:val="00BE5CBC"/>
    <w:rsid w:val="00BF06C5"/>
    <w:rsid w:val="00BF4F3F"/>
    <w:rsid w:val="00BF539D"/>
    <w:rsid w:val="00BF5D6E"/>
    <w:rsid w:val="00C029EA"/>
    <w:rsid w:val="00C03570"/>
    <w:rsid w:val="00C04AFA"/>
    <w:rsid w:val="00C05E06"/>
    <w:rsid w:val="00C163AC"/>
    <w:rsid w:val="00C17F3A"/>
    <w:rsid w:val="00C2011D"/>
    <w:rsid w:val="00C2066C"/>
    <w:rsid w:val="00C22B39"/>
    <w:rsid w:val="00C23039"/>
    <w:rsid w:val="00C24186"/>
    <w:rsid w:val="00C27F25"/>
    <w:rsid w:val="00C30A49"/>
    <w:rsid w:val="00C30A8E"/>
    <w:rsid w:val="00C31F66"/>
    <w:rsid w:val="00C34470"/>
    <w:rsid w:val="00C372E0"/>
    <w:rsid w:val="00C47DA0"/>
    <w:rsid w:val="00C535BB"/>
    <w:rsid w:val="00C549E5"/>
    <w:rsid w:val="00C54D3C"/>
    <w:rsid w:val="00C60C41"/>
    <w:rsid w:val="00C612C7"/>
    <w:rsid w:val="00C62E56"/>
    <w:rsid w:val="00C64DD7"/>
    <w:rsid w:val="00C7368B"/>
    <w:rsid w:val="00C75499"/>
    <w:rsid w:val="00C760E1"/>
    <w:rsid w:val="00C7653B"/>
    <w:rsid w:val="00C765A9"/>
    <w:rsid w:val="00C77149"/>
    <w:rsid w:val="00C81CAE"/>
    <w:rsid w:val="00C82B4E"/>
    <w:rsid w:val="00C82F75"/>
    <w:rsid w:val="00C83036"/>
    <w:rsid w:val="00C83293"/>
    <w:rsid w:val="00C84108"/>
    <w:rsid w:val="00C84172"/>
    <w:rsid w:val="00C84786"/>
    <w:rsid w:val="00C84994"/>
    <w:rsid w:val="00C87BF9"/>
    <w:rsid w:val="00CA2EF1"/>
    <w:rsid w:val="00CA494C"/>
    <w:rsid w:val="00CA54FE"/>
    <w:rsid w:val="00CA68A1"/>
    <w:rsid w:val="00CB1AFD"/>
    <w:rsid w:val="00CB2E37"/>
    <w:rsid w:val="00CB439E"/>
    <w:rsid w:val="00CB5341"/>
    <w:rsid w:val="00CB774A"/>
    <w:rsid w:val="00CC1BBD"/>
    <w:rsid w:val="00CC1C69"/>
    <w:rsid w:val="00CC305D"/>
    <w:rsid w:val="00CC72FF"/>
    <w:rsid w:val="00CC731C"/>
    <w:rsid w:val="00CD0BD7"/>
    <w:rsid w:val="00CD0F26"/>
    <w:rsid w:val="00CD241F"/>
    <w:rsid w:val="00CD4DD8"/>
    <w:rsid w:val="00CD5E3E"/>
    <w:rsid w:val="00CE5DB6"/>
    <w:rsid w:val="00CE649B"/>
    <w:rsid w:val="00CE6985"/>
    <w:rsid w:val="00CE6BE8"/>
    <w:rsid w:val="00CF000A"/>
    <w:rsid w:val="00CF06DD"/>
    <w:rsid w:val="00CF2CBC"/>
    <w:rsid w:val="00CF75DC"/>
    <w:rsid w:val="00D024FA"/>
    <w:rsid w:val="00D076B7"/>
    <w:rsid w:val="00D1040A"/>
    <w:rsid w:val="00D11E52"/>
    <w:rsid w:val="00D1271B"/>
    <w:rsid w:val="00D14CD0"/>
    <w:rsid w:val="00D1525D"/>
    <w:rsid w:val="00D17089"/>
    <w:rsid w:val="00D20A88"/>
    <w:rsid w:val="00D243E8"/>
    <w:rsid w:val="00D27615"/>
    <w:rsid w:val="00D3088B"/>
    <w:rsid w:val="00D31E62"/>
    <w:rsid w:val="00D32A38"/>
    <w:rsid w:val="00D32DED"/>
    <w:rsid w:val="00D336DF"/>
    <w:rsid w:val="00D33EFC"/>
    <w:rsid w:val="00D34FB5"/>
    <w:rsid w:val="00D41C15"/>
    <w:rsid w:val="00D42B17"/>
    <w:rsid w:val="00D42E80"/>
    <w:rsid w:val="00D46CA1"/>
    <w:rsid w:val="00D47377"/>
    <w:rsid w:val="00D52894"/>
    <w:rsid w:val="00D57AB2"/>
    <w:rsid w:val="00D63236"/>
    <w:rsid w:val="00D67295"/>
    <w:rsid w:val="00D67CB3"/>
    <w:rsid w:val="00D70971"/>
    <w:rsid w:val="00D72FE1"/>
    <w:rsid w:val="00D76482"/>
    <w:rsid w:val="00D76A5C"/>
    <w:rsid w:val="00D81FBA"/>
    <w:rsid w:val="00D87612"/>
    <w:rsid w:val="00D934D0"/>
    <w:rsid w:val="00D95916"/>
    <w:rsid w:val="00D96836"/>
    <w:rsid w:val="00DA527D"/>
    <w:rsid w:val="00DA56C5"/>
    <w:rsid w:val="00DA61AF"/>
    <w:rsid w:val="00DA664E"/>
    <w:rsid w:val="00DB0EBA"/>
    <w:rsid w:val="00DB17B8"/>
    <w:rsid w:val="00DB2253"/>
    <w:rsid w:val="00DB293B"/>
    <w:rsid w:val="00DB3037"/>
    <w:rsid w:val="00DB3399"/>
    <w:rsid w:val="00DB48F9"/>
    <w:rsid w:val="00DB748C"/>
    <w:rsid w:val="00DB75C8"/>
    <w:rsid w:val="00DB76E2"/>
    <w:rsid w:val="00DB7CC8"/>
    <w:rsid w:val="00DC0778"/>
    <w:rsid w:val="00DC1CD8"/>
    <w:rsid w:val="00DC1FF1"/>
    <w:rsid w:val="00DC2C5C"/>
    <w:rsid w:val="00DC50E5"/>
    <w:rsid w:val="00DC7C1D"/>
    <w:rsid w:val="00DD1653"/>
    <w:rsid w:val="00DD3B95"/>
    <w:rsid w:val="00DD582E"/>
    <w:rsid w:val="00DD5B46"/>
    <w:rsid w:val="00DD5B5E"/>
    <w:rsid w:val="00DE03D4"/>
    <w:rsid w:val="00DE09A2"/>
    <w:rsid w:val="00DF0958"/>
    <w:rsid w:val="00DF1755"/>
    <w:rsid w:val="00DF3269"/>
    <w:rsid w:val="00DF50FA"/>
    <w:rsid w:val="00DF5D21"/>
    <w:rsid w:val="00DF7987"/>
    <w:rsid w:val="00E03DB7"/>
    <w:rsid w:val="00E05CA2"/>
    <w:rsid w:val="00E11FE7"/>
    <w:rsid w:val="00E17500"/>
    <w:rsid w:val="00E21AAA"/>
    <w:rsid w:val="00E22585"/>
    <w:rsid w:val="00E26660"/>
    <w:rsid w:val="00E27567"/>
    <w:rsid w:val="00E302C2"/>
    <w:rsid w:val="00E30A79"/>
    <w:rsid w:val="00E30A93"/>
    <w:rsid w:val="00E35185"/>
    <w:rsid w:val="00E35983"/>
    <w:rsid w:val="00E423C7"/>
    <w:rsid w:val="00E431E5"/>
    <w:rsid w:val="00E43CFC"/>
    <w:rsid w:val="00E508F4"/>
    <w:rsid w:val="00E51A24"/>
    <w:rsid w:val="00E5420B"/>
    <w:rsid w:val="00E557DC"/>
    <w:rsid w:val="00E55B96"/>
    <w:rsid w:val="00E56AA4"/>
    <w:rsid w:val="00E62D26"/>
    <w:rsid w:val="00E6347E"/>
    <w:rsid w:val="00E657F6"/>
    <w:rsid w:val="00E66BF0"/>
    <w:rsid w:val="00E738F4"/>
    <w:rsid w:val="00E74697"/>
    <w:rsid w:val="00E75BB3"/>
    <w:rsid w:val="00E75F71"/>
    <w:rsid w:val="00E82D30"/>
    <w:rsid w:val="00E8546F"/>
    <w:rsid w:val="00E85CCF"/>
    <w:rsid w:val="00E865C2"/>
    <w:rsid w:val="00E91404"/>
    <w:rsid w:val="00E927F4"/>
    <w:rsid w:val="00E95CE7"/>
    <w:rsid w:val="00E969DC"/>
    <w:rsid w:val="00E97CA7"/>
    <w:rsid w:val="00EA1048"/>
    <w:rsid w:val="00EA550E"/>
    <w:rsid w:val="00EA6CB1"/>
    <w:rsid w:val="00EA7EFF"/>
    <w:rsid w:val="00EB075D"/>
    <w:rsid w:val="00EB09B9"/>
    <w:rsid w:val="00EB541F"/>
    <w:rsid w:val="00EC0C76"/>
    <w:rsid w:val="00EC133A"/>
    <w:rsid w:val="00EC2444"/>
    <w:rsid w:val="00EC4D16"/>
    <w:rsid w:val="00EC76AE"/>
    <w:rsid w:val="00ED09F8"/>
    <w:rsid w:val="00ED1162"/>
    <w:rsid w:val="00EE09B6"/>
    <w:rsid w:val="00EE12A5"/>
    <w:rsid w:val="00EE273B"/>
    <w:rsid w:val="00EE40F7"/>
    <w:rsid w:val="00EE6297"/>
    <w:rsid w:val="00EE6BB3"/>
    <w:rsid w:val="00EE7D33"/>
    <w:rsid w:val="00EF05E0"/>
    <w:rsid w:val="00EF0E9D"/>
    <w:rsid w:val="00EF0F8B"/>
    <w:rsid w:val="00EF12DA"/>
    <w:rsid w:val="00EF1F1D"/>
    <w:rsid w:val="00EF1F7C"/>
    <w:rsid w:val="00EF3174"/>
    <w:rsid w:val="00F021C3"/>
    <w:rsid w:val="00F02CC7"/>
    <w:rsid w:val="00F02D84"/>
    <w:rsid w:val="00F11942"/>
    <w:rsid w:val="00F12D68"/>
    <w:rsid w:val="00F1387A"/>
    <w:rsid w:val="00F13E5E"/>
    <w:rsid w:val="00F227F6"/>
    <w:rsid w:val="00F237AF"/>
    <w:rsid w:val="00F2556D"/>
    <w:rsid w:val="00F2779E"/>
    <w:rsid w:val="00F27B50"/>
    <w:rsid w:val="00F27E01"/>
    <w:rsid w:val="00F314D1"/>
    <w:rsid w:val="00F36016"/>
    <w:rsid w:val="00F42886"/>
    <w:rsid w:val="00F44D01"/>
    <w:rsid w:val="00F4688D"/>
    <w:rsid w:val="00F50429"/>
    <w:rsid w:val="00F5103E"/>
    <w:rsid w:val="00F541AD"/>
    <w:rsid w:val="00F54951"/>
    <w:rsid w:val="00F56999"/>
    <w:rsid w:val="00F57DC3"/>
    <w:rsid w:val="00F61A94"/>
    <w:rsid w:val="00F61AF8"/>
    <w:rsid w:val="00F634B6"/>
    <w:rsid w:val="00F635A8"/>
    <w:rsid w:val="00F64A4F"/>
    <w:rsid w:val="00F660D6"/>
    <w:rsid w:val="00F70A9D"/>
    <w:rsid w:val="00F72B90"/>
    <w:rsid w:val="00F72CA9"/>
    <w:rsid w:val="00F7339C"/>
    <w:rsid w:val="00F74BCF"/>
    <w:rsid w:val="00F75DDD"/>
    <w:rsid w:val="00F76DAF"/>
    <w:rsid w:val="00F77543"/>
    <w:rsid w:val="00F77A44"/>
    <w:rsid w:val="00F80BED"/>
    <w:rsid w:val="00F80E3F"/>
    <w:rsid w:val="00F8243E"/>
    <w:rsid w:val="00F83341"/>
    <w:rsid w:val="00F85D47"/>
    <w:rsid w:val="00F93338"/>
    <w:rsid w:val="00F94F5D"/>
    <w:rsid w:val="00F97C4A"/>
    <w:rsid w:val="00FA7026"/>
    <w:rsid w:val="00FB0E3D"/>
    <w:rsid w:val="00FB2E9F"/>
    <w:rsid w:val="00FB2FED"/>
    <w:rsid w:val="00FB521F"/>
    <w:rsid w:val="00FB5655"/>
    <w:rsid w:val="00FB5764"/>
    <w:rsid w:val="00FC0088"/>
    <w:rsid w:val="00FC04CF"/>
    <w:rsid w:val="00FD0057"/>
    <w:rsid w:val="00FD1871"/>
    <w:rsid w:val="00FD4153"/>
    <w:rsid w:val="00FD486A"/>
    <w:rsid w:val="00FE3DC6"/>
    <w:rsid w:val="00FE44D0"/>
    <w:rsid w:val="00FE48F5"/>
    <w:rsid w:val="00FE58F8"/>
    <w:rsid w:val="00FE64EB"/>
    <w:rsid w:val="00FE7F23"/>
    <w:rsid w:val="00FF4CC4"/>
    <w:rsid w:val="00FF6186"/>
    <w:rsid w:val="00FF69EF"/>
    <w:rsid w:val="00FF6BDF"/>
    <w:rsid w:val="0107351F"/>
    <w:rsid w:val="01080A12"/>
    <w:rsid w:val="0108730E"/>
    <w:rsid w:val="010C53AB"/>
    <w:rsid w:val="01143739"/>
    <w:rsid w:val="011458F7"/>
    <w:rsid w:val="01237AE9"/>
    <w:rsid w:val="01240F88"/>
    <w:rsid w:val="01245D4E"/>
    <w:rsid w:val="01265791"/>
    <w:rsid w:val="012D37B0"/>
    <w:rsid w:val="012D66CB"/>
    <w:rsid w:val="0132783D"/>
    <w:rsid w:val="013620DB"/>
    <w:rsid w:val="01387A91"/>
    <w:rsid w:val="01390BCC"/>
    <w:rsid w:val="013C690E"/>
    <w:rsid w:val="0141298B"/>
    <w:rsid w:val="014337F8"/>
    <w:rsid w:val="014E4FD3"/>
    <w:rsid w:val="01500520"/>
    <w:rsid w:val="015B4FE6"/>
    <w:rsid w:val="015D039E"/>
    <w:rsid w:val="015D67BB"/>
    <w:rsid w:val="016066AF"/>
    <w:rsid w:val="01624525"/>
    <w:rsid w:val="0165321D"/>
    <w:rsid w:val="016F283F"/>
    <w:rsid w:val="01715AB9"/>
    <w:rsid w:val="017B11E4"/>
    <w:rsid w:val="018546E9"/>
    <w:rsid w:val="01891B53"/>
    <w:rsid w:val="018C77AF"/>
    <w:rsid w:val="018F1700"/>
    <w:rsid w:val="019836FA"/>
    <w:rsid w:val="01AA3877"/>
    <w:rsid w:val="01AB29BF"/>
    <w:rsid w:val="01AC3A93"/>
    <w:rsid w:val="01B34E22"/>
    <w:rsid w:val="01B42948"/>
    <w:rsid w:val="01B61CC1"/>
    <w:rsid w:val="01B666C0"/>
    <w:rsid w:val="01B860EC"/>
    <w:rsid w:val="01BA1AEA"/>
    <w:rsid w:val="01BB3CD7"/>
    <w:rsid w:val="01BD17FD"/>
    <w:rsid w:val="01C0619F"/>
    <w:rsid w:val="01C41959"/>
    <w:rsid w:val="01CA6979"/>
    <w:rsid w:val="01CF7782"/>
    <w:rsid w:val="01D152A8"/>
    <w:rsid w:val="01D229E2"/>
    <w:rsid w:val="01D37272"/>
    <w:rsid w:val="01D7419D"/>
    <w:rsid w:val="01E054EB"/>
    <w:rsid w:val="01ED7CB1"/>
    <w:rsid w:val="01F30850"/>
    <w:rsid w:val="01F93CD7"/>
    <w:rsid w:val="01FA6470"/>
    <w:rsid w:val="01FB4718"/>
    <w:rsid w:val="01FC69FD"/>
    <w:rsid w:val="02004985"/>
    <w:rsid w:val="020B0816"/>
    <w:rsid w:val="020C4532"/>
    <w:rsid w:val="020D13AB"/>
    <w:rsid w:val="020D6599"/>
    <w:rsid w:val="020F1BCD"/>
    <w:rsid w:val="020F7F18"/>
    <w:rsid w:val="02104022"/>
    <w:rsid w:val="0213141D"/>
    <w:rsid w:val="02182ED7"/>
    <w:rsid w:val="02184F6B"/>
    <w:rsid w:val="0219789D"/>
    <w:rsid w:val="021B6523"/>
    <w:rsid w:val="021F119C"/>
    <w:rsid w:val="02227AD3"/>
    <w:rsid w:val="02242164"/>
    <w:rsid w:val="02251150"/>
    <w:rsid w:val="022B0E5C"/>
    <w:rsid w:val="022C5D9A"/>
    <w:rsid w:val="02306473"/>
    <w:rsid w:val="023124CF"/>
    <w:rsid w:val="02371240"/>
    <w:rsid w:val="023A6954"/>
    <w:rsid w:val="023C67DF"/>
    <w:rsid w:val="023E42F8"/>
    <w:rsid w:val="023F66B6"/>
    <w:rsid w:val="02435451"/>
    <w:rsid w:val="024A676F"/>
    <w:rsid w:val="024B3C5B"/>
    <w:rsid w:val="025C3E1E"/>
    <w:rsid w:val="02693733"/>
    <w:rsid w:val="026C0C3A"/>
    <w:rsid w:val="026E0D49"/>
    <w:rsid w:val="026E2AF7"/>
    <w:rsid w:val="026E502E"/>
    <w:rsid w:val="02701878"/>
    <w:rsid w:val="02704EB1"/>
    <w:rsid w:val="02781BC8"/>
    <w:rsid w:val="0278798C"/>
    <w:rsid w:val="02791640"/>
    <w:rsid w:val="027B4454"/>
    <w:rsid w:val="027C16B8"/>
    <w:rsid w:val="027F6AB2"/>
    <w:rsid w:val="02810A7C"/>
    <w:rsid w:val="0283101D"/>
    <w:rsid w:val="0283549B"/>
    <w:rsid w:val="02906F11"/>
    <w:rsid w:val="029602B0"/>
    <w:rsid w:val="02993056"/>
    <w:rsid w:val="02A1111E"/>
    <w:rsid w:val="02A1447D"/>
    <w:rsid w:val="02AB3416"/>
    <w:rsid w:val="02AB5AF9"/>
    <w:rsid w:val="02B16EA5"/>
    <w:rsid w:val="02B50726"/>
    <w:rsid w:val="02B80216"/>
    <w:rsid w:val="02B9273B"/>
    <w:rsid w:val="02BF77F6"/>
    <w:rsid w:val="02C36712"/>
    <w:rsid w:val="02C43B55"/>
    <w:rsid w:val="02CA2317"/>
    <w:rsid w:val="02CD5A6F"/>
    <w:rsid w:val="02CE3596"/>
    <w:rsid w:val="02D037B2"/>
    <w:rsid w:val="02D2752A"/>
    <w:rsid w:val="02DC1CED"/>
    <w:rsid w:val="02DC3F04"/>
    <w:rsid w:val="02E27653"/>
    <w:rsid w:val="02E334E5"/>
    <w:rsid w:val="02E97CE2"/>
    <w:rsid w:val="02EA4873"/>
    <w:rsid w:val="02F56D74"/>
    <w:rsid w:val="02FC45A7"/>
    <w:rsid w:val="02FC6CD1"/>
    <w:rsid w:val="02FE20CD"/>
    <w:rsid w:val="02FF46CC"/>
    <w:rsid w:val="03015719"/>
    <w:rsid w:val="030A1C2A"/>
    <w:rsid w:val="030E0AC0"/>
    <w:rsid w:val="030E1767"/>
    <w:rsid w:val="030F0E37"/>
    <w:rsid w:val="0313600C"/>
    <w:rsid w:val="0313609A"/>
    <w:rsid w:val="031552E1"/>
    <w:rsid w:val="03196F07"/>
    <w:rsid w:val="031C69F7"/>
    <w:rsid w:val="031F7258"/>
    <w:rsid w:val="03237D85"/>
    <w:rsid w:val="03261624"/>
    <w:rsid w:val="032869F6"/>
    <w:rsid w:val="032A4C70"/>
    <w:rsid w:val="032D65AB"/>
    <w:rsid w:val="032F29FE"/>
    <w:rsid w:val="03355BD3"/>
    <w:rsid w:val="03373831"/>
    <w:rsid w:val="034026E5"/>
    <w:rsid w:val="0341020B"/>
    <w:rsid w:val="03415390"/>
    <w:rsid w:val="03451AAA"/>
    <w:rsid w:val="03457CFC"/>
    <w:rsid w:val="034675D0"/>
    <w:rsid w:val="0348159A"/>
    <w:rsid w:val="034A3564"/>
    <w:rsid w:val="03525F75"/>
    <w:rsid w:val="03541CED"/>
    <w:rsid w:val="03565B0C"/>
    <w:rsid w:val="03595AA7"/>
    <w:rsid w:val="03607142"/>
    <w:rsid w:val="036A1510"/>
    <w:rsid w:val="036F4D79"/>
    <w:rsid w:val="03707B97"/>
    <w:rsid w:val="037233E0"/>
    <w:rsid w:val="03731C04"/>
    <w:rsid w:val="0374413D"/>
    <w:rsid w:val="03766107"/>
    <w:rsid w:val="037B54CB"/>
    <w:rsid w:val="037C6FB9"/>
    <w:rsid w:val="037E4FBC"/>
    <w:rsid w:val="03802AE2"/>
    <w:rsid w:val="03823100"/>
    <w:rsid w:val="03870314"/>
    <w:rsid w:val="03957699"/>
    <w:rsid w:val="03990047"/>
    <w:rsid w:val="03996766"/>
    <w:rsid w:val="03A013D6"/>
    <w:rsid w:val="03A36DDA"/>
    <w:rsid w:val="03B10EED"/>
    <w:rsid w:val="03B848D9"/>
    <w:rsid w:val="03B94246"/>
    <w:rsid w:val="03BE360A"/>
    <w:rsid w:val="03BE77CE"/>
    <w:rsid w:val="03C52284"/>
    <w:rsid w:val="03C76963"/>
    <w:rsid w:val="03D177E1"/>
    <w:rsid w:val="03D270B5"/>
    <w:rsid w:val="03DB240E"/>
    <w:rsid w:val="03DF50ED"/>
    <w:rsid w:val="03E5328D"/>
    <w:rsid w:val="03EC7BDD"/>
    <w:rsid w:val="03EE0393"/>
    <w:rsid w:val="03EE4564"/>
    <w:rsid w:val="04012B1E"/>
    <w:rsid w:val="04015341"/>
    <w:rsid w:val="04021749"/>
    <w:rsid w:val="04024F9A"/>
    <w:rsid w:val="04051239"/>
    <w:rsid w:val="04096F7B"/>
    <w:rsid w:val="040C3B6D"/>
    <w:rsid w:val="04180F6C"/>
    <w:rsid w:val="04186C50"/>
    <w:rsid w:val="04246DFE"/>
    <w:rsid w:val="042A0CA0"/>
    <w:rsid w:val="042B20BF"/>
    <w:rsid w:val="042C0EBC"/>
    <w:rsid w:val="042C4A18"/>
    <w:rsid w:val="042D5338"/>
    <w:rsid w:val="042E0F8C"/>
    <w:rsid w:val="042E4412"/>
    <w:rsid w:val="04310280"/>
    <w:rsid w:val="04357D70"/>
    <w:rsid w:val="04361E74"/>
    <w:rsid w:val="043C1405"/>
    <w:rsid w:val="043F299D"/>
    <w:rsid w:val="044163B3"/>
    <w:rsid w:val="0441727D"/>
    <w:rsid w:val="04417BEB"/>
    <w:rsid w:val="0442449A"/>
    <w:rsid w:val="04443B8E"/>
    <w:rsid w:val="04451541"/>
    <w:rsid w:val="04466388"/>
    <w:rsid w:val="04497378"/>
    <w:rsid w:val="044A5DA1"/>
    <w:rsid w:val="044C436B"/>
    <w:rsid w:val="044E498E"/>
    <w:rsid w:val="044F0381"/>
    <w:rsid w:val="045301F6"/>
    <w:rsid w:val="04575F38"/>
    <w:rsid w:val="0458434E"/>
    <w:rsid w:val="045C354F"/>
    <w:rsid w:val="045D02E7"/>
    <w:rsid w:val="045D72C7"/>
    <w:rsid w:val="04677A9E"/>
    <w:rsid w:val="04697A1A"/>
    <w:rsid w:val="046B7C30"/>
    <w:rsid w:val="046C1845"/>
    <w:rsid w:val="046C3066"/>
    <w:rsid w:val="04737ED8"/>
    <w:rsid w:val="04743937"/>
    <w:rsid w:val="0477105B"/>
    <w:rsid w:val="048760F2"/>
    <w:rsid w:val="048E122E"/>
    <w:rsid w:val="04900156"/>
    <w:rsid w:val="04936845"/>
    <w:rsid w:val="04964902"/>
    <w:rsid w:val="04983104"/>
    <w:rsid w:val="04983E5B"/>
    <w:rsid w:val="04985DC3"/>
    <w:rsid w:val="04993118"/>
    <w:rsid w:val="049C5F79"/>
    <w:rsid w:val="049D5915"/>
    <w:rsid w:val="049E06FD"/>
    <w:rsid w:val="04A10F62"/>
    <w:rsid w:val="04A80F3A"/>
    <w:rsid w:val="04AB3B8E"/>
    <w:rsid w:val="04AD040F"/>
    <w:rsid w:val="04B30C95"/>
    <w:rsid w:val="04B64F15"/>
    <w:rsid w:val="04B8274F"/>
    <w:rsid w:val="04B91F33"/>
    <w:rsid w:val="04BA3DF1"/>
    <w:rsid w:val="04BC0F9F"/>
    <w:rsid w:val="04BC1BA4"/>
    <w:rsid w:val="04CF056D"/>
    <w:rsid w:val="04CF5F06"/>
    <w:rsid w:val="04D95FAF"/>
    <w:rsid w:val="04DC4690"/>
    <w:rsid w:val="04E52E2B"/>
    <w:rsid w:val="04E62FE5"/>
    <w:rsid w:val="04EB48D3"/>
    <w:rsid w:val="04EC5ABD"/>
    <w:rsid w:val="04EE7F1F"/>
    <w:rsid w:val="04F025BF"/>
    <w:rsid w:val="04F33BF3"/>
    <w:rsid w:val="04F45169"/>
    <w:rsid w:val="04F53CEB"/>
    <w:rsid w:val="04F574FF"/>
    <w:rsid w:val="04F82B4C"/>
    <w:rsid w:val="050029CE"/>
    <w:rsid w:val="0502289D"/>
    <w:rsid w:val="050339CA"/>
    <w:rsid w:val="0506170D"/>
    <w:rsid w:val="05085485"/>
    <w:rsid w:val="050B17DB"/>
    <w:rsid w:val="050C704F"/>
    <w:rsid w:val="050E5361"/>
    <w:rsid w:val="050F13DA"/>
    <w:rsid w:val="050F2A29"/>
    <w:rsid w:val="05153494"/>
    <w:rsid w:val="0517131F"/>
    <w:rsid w:val="051756C8"/>
    <w:rsid w:val="05183BBC"/>
    <w:rsid w:val="0518685D"/>
    <w:rsid w:val="051D3A4D"/>
    <w:rsid w:val="051E0804"/>
    <w:rsid w:val="05242AA3"/>
    <w:rsid w:val="0525608B"/>
    <w:rsid w:val="05277873"/>
    <w:rsid w:val="052E47BF"/>
    <w:rsid w:val="053022E6"/>
    <w:rsid w:val="053C0C8A"/>
    <w:rsid w:val="053D056F"/>
    <w:rsid w:val="053E35A8"/>
    <w:rsid w:val="05427F03"/>
    <w:rsid w:val="05441EEB"/>
    <w:rsid w:val="05445D91"/>
    <w:rsid w:val="05467DC4"/>
    <w:rsid w:val="054A26C1"/>
    <w:rsid w:val="054A784B"/>
    <w:rsid w:val="054F4533"/>
    <w:rsid w:val="05597A8E"/>
    <w:rsid w:val="055E50A5"/>
    <w:rsid w:val="055E5E1B"/>
    <w:rsid w:val="056B5171"/>
    <w:rsid w:val="0579016F"/>
    <w:rsid w:val="057B0CF3"/>
    <w:rsid w:val="057B5C57"/>
    <w:rsid w:val="057E03BB"/>
    <w:rsid w:val="057E74F5"/>
    <w:rsid w:val="058014BF"/>
    <w:rsid w:val="05821697"/>
    <w:rsid w:val="0586370B"/>
    <w:rsid w:val="05867130"/>
    <w:rsid w:val="058A7C48"/>
    <w:rsid w:val="058F1702"/>
    <w:rsid w:val="05917228"/>
    <w:rsid w:val="05950879"/>
    <w:rsid w:val="0596483F"/>
    <w:rsid w:val="059954D3"/>
    <w:rsid w:val="059A0BD1"/>
    <w:rsid w:val="05A376A8"/>
    <w:rsid w:val="05AA29DB"/>
    <w:rsid w:val="05AB4CEF"/>
    <w:rsid w:val="05AE40C8"/>
    <w:rsid w:val="05AF76AE"/>
    <w:rsid w:val="05B34C50"/>
    <w:rsid w:val="05B60A3D"/>
    <w:rsid w:val="05BB0ADA"/>
    <w:rsid w:val="05BD72A0"/>
    <w:rsid w:val="05BE1FE7"/>
    <w:rsid w:val="05BF3500"/>
    <w:rsid w:val="05BF66DE"/>
    <w:rsid w:val="05C018BB"/>
    <w:rsid w:val="05C173E2"/>
    <w:rsid w:val="05C375FE"/>
    <w:rsid w:val="05C5418A"/>
    <w:rsid w:val="05CA6B17"/>
    <w:rsid w:val="05CD3FD8"/>
    <w:rsid w:val="05CE71D0"/>
    <w:rsid w:val="05D11D1B"/>
    <w:rsid w:val="05D9297D"/>
    <w:rsid w:val="05DB66F5"/>
    <w:rsid w:val="05DE5142"/>
    <w:rsid w:val="05DE5318"/>
    <w:rsid w:val="05E05ABA"/>
    <w:rsid w:val="05E51322"/>
    <w:rsid w:val="05E65BAD"/>
    <w:rsid w:val="05E74751"/>
    <w:rsid w:val="05E96F9E"/>
    <w:rsid w:val="05EA4B8A"/>
    <w:rsid w:val="05EB1CDE"/>
    <w:rsid w:val="05EE5B89"/>
    <w:rsid w:val="05EF21A1"/>
    <w:rsid w:val="05EF745E"/>
    <w:rsid w:val="05EF7DED"/>
    <w:rsid w:val="05F11A75"/>
    <w:rsid w:val="05F477B7"/>
    <w:rsid w:val="05F56B38"/>
    <w:rsid w:val="05F628AD"/>
    <w:rsid w:val="05F63194"/>
    <w:rsid w:val="05F94DCD"/>
    <w:rsid w:val="05FA3B56"/>
    <w:rsid w:val="05FB0B46"/>
    <w:rsid w:val="05FB57F0"/>
    <w:rsid w:val="05FE23E4"/>
    <w:rsid w:val="060317A8"/>
    <w:rsid w:val="060379FA"/>
    <w:rsid w:val="06072BA0"/>
    <w:rsid w:val="060810B6"/>
    <w:rsid w:val="0609266E"/>
    <w:rsid w:val="061301E9"/>
    <w:rsid w:val="06141C07"/>
    <w:rsid w:val="061623F8"/>
    <w:rsid w:val="061E28BB"/>
    <w:rsid w:val="061F216B"/>
    <w:rsid w:val="0623453D"/>
    <w:rsid w:val="062A7521"/>
    <w:rsid w:val="062F0715"/>
    <w:rsid w:val="06351863"/>
    <w:rsid w:val="06367667"/>
    <w:rsid w:val="06373FED"/>
    <w:rsid w:val="06380871"/>
    <w:rsid w:val="06382BE1"/>
    <w:rsid w:val="063B2C83"/>
    <w:rsid w:val="063B5EB1"/>
    <w:rsid w:val="063C233F"/>
    <w:rsid w:val="06426774"/>
    <w:rsid w:val="06460D83"/>
    <w:rsid w:val="06473D8B"/>
    <w:rsid w:val="064918BF"/>
    <w:rsid w:val="06497B03"/>
    <w:rsid w:val="06510766"/>
    <w:rsid w:val="065378F8"/>
    <w:rsid w:val="06555F22"/>
    <w:rsid w:val="06557D3E"/>
    <w:rsid w:val="06562220"/>
    <w:rsid w:val="065B3392"/>
    <w:rsid w:val="06613566"/>
    <w:rsid w:val="06630579"/>
    <w:rsid w:val="066A7A79"/>
    <w:rsid w:val="06735C48"/>
    <w:rsid w:val="067526A6"/>
    <w:rsid w:val="0676641E"/>
    <w:rsid w:val="067F49DD"/>
    <w:rsid w:val="0687687D"/>
    <w:rsid w:val="0689341F"/>
    <w:rsid w:val="068943A3"/>
    <w:rsid w:val="068A40A5"/>
    <w:rsid w:val="069114AA"/>
    <w:rsid w:val="06A30B9A"/>
    <w:rsid w:val="06A44D39"/>
    <w:rsid w:val="06A76C3B"/>
    <w:rsid w:val="06AC39E1"/>
    <w:rsid w:val="06B01930"/>
    <w:rsid w:val="06B86DA7"/>
    <w:rsid w:val="06C947A0"/>
    <w:rsid w:val="06CE0008"/>
    <w:rsid w:val="06D27AF8"/>
    <w:rsid w:val="06D373CC"/>
    <w:rsid w:val="06DB44D3"/>
    <w:rsid w:val="06DF1521"/>
    <w:rsid w:val="06DF2215"/>
    <w:rsid w:val="06E16FA1"/>
    <w:rsid w:val="06E2044D"/>
    <w:rsid w:val="06E65352"/>
    <w:rsid w:val="06E701E4"/>
    <w:rsid w:val="06EA4101"/>
    <w:rsid w:val="06EE4206"/>
    <w:rsid w:val="06F01DED"/>
    <w:rsid w:val="06F12B9B"/>
    <w:rsid w:val="06F165D1"/>
    <w:rsid w:val="06F37A6F"/>
    <w:rsid w:val="06F51A39"/>
    <w:rsid w:val="06F937AD"/>
    <w:rsid w:val="06FA1299"/>
    <w:rsid w:val="06FF4665"/>
    <w:rsid w:val="07041C64"/>
    <w:rsid w:val="07091040"/>
    <w:rsid w:val="070954E4"/>
    <w:rsid w:val="07203E67"/>
    <w:rsid w:val="07247EA2"/>
    <w:rsid w:val="0725208A"/>
    <w:rsid w:val="072D11D3"/>
    <w:rsid w:val="072D2DB5"/>
    <w:rsid w:val="073210CB"/>
    <w:rsid w:val="07361639"/>
    <w:rsid w:val="07372051"/>
    <w:rsid w:val="07377690"/>
    <w:rsid w:val="073F4947"/>
    <w:rsid w:val="074D53D1"/>
    <w:rsid w:val="074E0064"/>
    <w:rsid w:val="07511792"/>
    <w:rsid w:val="07525869"/>
    <w:rsid w:val="075449B1"/>
    <w:rsid w:val="07592693"/>
    <w:rsid w:val="075D04A0"/>
    <w:rsid w:val="0768220B"/>
    <w:rsid w:val="076B5857"/>
    <w:rsid w:val="07723089"/>
    <w:rsid w:val="07724E37"/>
    <w:rsid w:val="07750484"/>
    <w:rsid w:val="077607F5"/>
    <w:rsid w:val="077709D4"/>
    <w:rsid w:val="07775550"/>
    <w:rsid w:val="07797F74"/>
    <w:rsid w:val="077E01A3"/>
    <w:rsid w:val="077E558A"/>
    <w:rsid w:val="07852DBD"/>
    <w:rsid w:val="079B438E"/>
    <w:rsid w:val="079C3C62"/>
    <w:rsid w:val="07A80859"/>
    <w:rsid w:val="07AC659B"/>
    <w:rsid w:val="07AE10AF"/>
    <w:rsid w:val="07B02B10"/>
    <w:rsid w:val="07B611C8"/>
    <w:rsid w:val="07B66255"/>
    <w:rsid w:val="07B91649"/>
    <w:rsid w:val="07BC589D"/>
    <w:rsid w:val="07BD3C84"/>
    <w:rsid w:val="07C05BA3"/>
    <w:rsid w:val="07D402EA"/>
    <w:rsid w:val="07D56209"/>
    <w:rsid w:val="07E850FA"/>
    <w:rsid w:val="07EB24EE"/>
    <w:rsid w:val="07EE25DB"/>
    <w:rsid w:val="07F71107"/>
    <w:rsid w:val="07FA1E22"/>
    <w:rsid w:val="07FD6DF7"/>
    <w:rsid w:val="080261BB"/>
    <w:rsid w:val="08072396"/>
    <w:rsid w:val="080D03E5"/>
    <w:rsid w:val="080E3048"/>
    <w:rsid w:val="08102E6B"/>
    <w:rsid w:val="081128A2"/>
    <w:rsid w:val="08161C67"/>
    <w:rsid w:val="08191757"/>
    <w:rsid w:val="081D2E33"/>
    <w:rsid w:val="0822060B"/>
    <w:rsid w:val="0822419E"/>
    <w:rsid w:val="0822685D"/>
    <w:rsid w:val="08253C58"/>
    <w:rsid w:val="082C1B0B"/>
    <w:rsid w:val="082C3238"/>
    <w:rsid w:val="083110C4"/>
    <w:rsid w:val="083215E7"/>
    <w:rsid w:val="083D3611"/>
    <w:rsid w:val="083D6744"/>
    <w:rsid w:val="083F695B"/>
    <w:rsid w:val="08493DEA"/>
    <w:rsid w:val="084F1E28"/>
    <w:rsid w:val="0852423C"/>
    <w:rsid w:val="085A5FF7"/>
    <w:rsid w:val="085F6C67"/>
    <w:rsid w:val="086700D5"/>
    <w:rsid w:val="086975B6"/>
    <w:rsid w:val="087372AA"/>
    <w:rsid w:val="08740346"/>
    <w:rsid w:val="088564C2"/>
    <w:rsid w:val="08872B64"/>
    <w:rsid w:val="088A4403"/>
    <w:rsid w:val="088C017B"/>
    <w:rsid w:val="08915791"/>
    <w:rsid w:val="08986B20"/>
    <w:rsid w:val="089D4136"/>
    <w:rsid w:val="08A2799E"/>
    <w:rsid w:val="08A31C08"/>
    <w:rsid w:val="08A4193F"/>
    <w:rsid w:val="08AB7EBC"/>
    <w:rsid w:val="08AE34A9"/>
    <w:rsid w:val="08AE422C"/>
    <w:rsid w:val="08B140F2"/>
    <w:rsid w:val="08B35707"/>
    <w:rsid w:val="08B51480"/>
    <w:rsid w:val="08B66FA6"/>
    <w:rsid w:val="08B80F70"/>
    <w:rsid w:val="08BD20E2"/>
    <w:rsid w:val="08C03B4F"/>
    <w:rsid w:val="08C765B5"/>
    <w:rsid w:val="08CA47FF"/>
    <w:rsid w:val="08CE5D00"/>
    <w:rsid w:val="08DA7138"/>
    <w:rsid w:val="08DB22A9"/>
    <w:rsid w:val="08DB4A20"/>
    <w:rsid w:val="08E6788B"/>
    <w:rsid w:val="08E729FB"/>
    <w:rsid w:val="08EB6C4F"/>
    <w:rsid w:val="08F31FA8"/>
    <w:rsid w:val="08FC7DA7"/>
    <w:rsid w:val="090415F1"/>
    <w:rsid w:val="0904689F"/>
    <w:rsid w:val="09072ADF"/>
    <w:rsid w:val="090805E9"/>
    <w:rsid w:val="09102B5A"/>
    <w:rsid w:val="091150A7"/>
    <w:rsid w:val="091A5787"/>
    <w:rsid w:val="09272CA5"/>
    <w:rsid w:val="092D370C"/>
    <w:rsid w:val="093525C0"/>
    <w:rsid w:val="093920B1"/>
    <w:rsid w:val="093A1985"/>
    <w:rsid w:val="093D232B"/>
    <w:rsid w:val="093F710E"/>
    <w:rsid w:val="09406697"/>
    <w:rsid w:val="09406DD7"/>
    <w:rsid w:val="094B1DE4"/>
    <w:rsid w:val="09510338"/>
    <w:rsid w:val="09513D88"/>
    <w:rsid w:val="09532A47"/>
    <w:rsid w:val="095E1B17"/>
    <w:rsid w:val="09630EDC"/>
    <w:rsid w:val="0965366A"/>
    <w:rsid w:val="09684744"/>
    <w:rsid w:val="09694018"/>
    <w:rsid w:val="096D4C88"/>
    <w:rsid w:val="096E48C8"/>
    <w:rsid w:val="0970184A"/>
    <w:rsid w:val="09722ECD"/>
    <w:rsid w:val="09803D75"/>
    <w:rsid w:val="09817F9E"/>
    <w:rsid w:val="09845A52"/>
    <w:rsid w:val="09860101"/>
    <w:rsid w:val="0989137F"/>
    <w:rsid w:val="09896468"/>
    <w:rsid w:val="098B2558"/>
    <w:rsid w:val="099C7352"/>
    <w:rsid w:val="09A36CB7"/>
    <w:rsid w:val="09A562CE"/>
    <w:rsid w:val="09A92667"/>
    <w:rsid w:val="09A962D5"/>
    <w:rsid w:val="09AF5ECF"/>
    <w:rsid w:val="09B41737"/>
    <w:rsid w:val="09B554AF"/>
    <w:rsid w:val="09BD2026"/>
    <w:rsid w:val="09BF1E8A"/>
    <w:rsid w:val="09CB1471"/>
    <w:rsid w:val="09CB2742"/>
    <w:rsid w:val="09CB6FDD"/>
    <w:rsid w:val="09D04097"/>
    <w:rsid w:val="09D05E45"/>
    <w:rsid w:val="09D5345C"/>
    <w:rsid w:val="09D70D97"/>
    <w:rsid w:val="09D9119E"/>
    <w:rsid w:val="09DF22E0"/>
    <w:rsid w:val="09E244F6"/>
    <w:rsid w:val="09E45DE9"/>
    <w:rsid w:val="09E46D62"/>
    <w:rsid w:val="09EA6F07"/>
    <w:rsid w:val="09EF61D3"/>
    <w:rsid w:val="09F2225F"/>
    <w:rsid w:val="09F47866"/>
    <w:rsid w:val="0A0124A3"/>
    <w:rsid w:val="0A053D41"/>
    <w:rsid w:val="0A091B50"/>
    <w:rsid w:val="0A0F0C31"/>
    <w:rsid w:val="0A1A2704"/>
    <w:rsid w:val="0A1A3238"/>
    <w:rsid w:val="0A1C0563"/>
    <w:rsid w:val="0A1F4AA7"/>
    <w:rsid w:val="0A200374"/>
    <w:rsid w:val="0A251C68"/>
    <w:rsid w:val="0A272009"/>
    <w:rsid w:val="0A3267EE"/>
    <w:rsid w:val="0A374116"/>
    <w:rsid w:val="0A3A139C"/>
    <w:rsid w:val="0A3C675D"/>
    <w:rsid w:val="0A40121D"/>
    <w:rsid w:val="0A432ABB"/>
    <w:rsid w:val="0A4A2F07"/>
    <w:rsid w:val="0A4A5E92"/>
    <w:rsid w:val="0A53223A"/>
    <w:rsid w:val="0A5371A2"/>
    <w:rsid w:val="0A590531"/>
    <w:rsid w:val="0A594946"/>
    <w:rsid w:val="0A594DA5"/>
    <w:rsid w:val="0A5953D2"/>
    <w:rsid w:val="0A5D3B7D"/>
    <w:rsid w:val="0A5E4CE1"/>
    <w:rsid w:val="0A60366D"/>
    <w:rsid w:val="0A630E08"/>
    <w:rsid w:val="0A634F0B"/>
    <w:rsid w:val="0A6749FB"/>
    <w:rsid w:val="0A6D18E6"/>
    <w:rsid w:val="0A7005BA"/>
    <w:rsid w:val="0A70784E"/>
    <w:rsid w:val="0A7809B7"/>
    <w:rsid w:val="0A891F36"/>
    <w:rsid w:val="0A8A3521"/>
    <w:rsid w:val="0A963D8C"/>
    <w:rsid w:val="0AAE262A"/>
    <w:rsid w:val="0AB07317"/>
    <w:rsid w:val="0AB100FE"/>
    <w:rsid w:val="0AB13EC9"/>
    <w:rsid w:val="0AB40305"/>
    <w:rsid w:val="0AB47515"/>
    <w:rsid w:val="0AC27E84"/>
    <w:rsid w:val="0AC51722"/>
    <w:rsid w:val="0AC736EC"/>
    <w:rsid w:val="0ADC7C8F"/>
    <w:rsid w:val="0ADD081A"/>
    <w:rsid w:val="0ADE2F2A"/>
    <w:rsid w:val="0AE3357A"/>
    <w:rsid w:val="0AE51F65"/>
    <w:rsid w:val="0AE95411"/>
    <w:rsid w:val="0AF2636C"/>
    <w:rsid w:val="0AFA5B68"/>
    <w:rsid w:val="0AFC15E8"/>
    <w:rsid w:val="0B095AB3"/>
    <w:rsid w:val="0B0B182B"/>
    <w:rsid w:val="0B132AA1"/>
    <w:rsid w:val="0B15173A"/>
    <w:rsid w:val="0B2A1DB1"/>
    <w:rsid w:val="0B2A60D5"/>
    <w:rsid w:val="0B362FC9"/>
    <w:rsid w:val="0B3806D8"/>
    <w:rsid w:val="0B3946B0"/>
    <w:rsid w:val="0B397A56"/>
    <w:rsid w:val="0B3B7EF0"/>
    <w:rsid w:val="0B3C7C36"/>
    <w:rsid w:val="0B436F70"/>
    <w:rsid w:val="0B462863"/>
    <w:rsid w:val="0B4C33FA"/>
    <w:rsid w:val="0B4C599F"/>
    <w:rsid w:val="0B4F43ED"/>
    <w:rsid w:val="0B505490"/>
    <w:rsid w:val="0B506BAC"/>
    <w:rsid w:val="0B56021D"/>
    <w:rsid w:val="0B5A630E"/>
    <w:rsid w:val="0B624F23"/>
    <w:rsid w:val="0B626F0C"/>
    <w:rsid w:val="0B666A61"/>
    <w:rsid w:val="0B6C7A28"/>
    <w:rsid w:val="0B6E4F26"/>
    <w:rsid w:val="0B753148"/>
    <w:rsid w:val="0B772A1C"/>
    <w:rsid w:val="0B7900FF"/>
    <w:rsid w:val="0B7C6285"/>
    <w:rsid w:val="0B81389B"/>
    <w:rsid w:val="0B867CF7"/>
    <w:rsid w:val="0B8C5471"/>
    <w:rsid w:val="0B8D55C3"/>
    <w:rsid w:val="0B8D66E4"/>
    <w:rsid w:val="0B9020CE"/>
    <w:rsid w:val="0B9159B7"/>
    <w:rsid w:val="0B980BE5"/>
    <w:rsid w:val="0B9F6417"/>
    <w:rsid w:val="0BA63302"/>
    <w:rsid w:val="0BB04180"/>
    <w:rsid w:val="0BBA6DAD"/>
    <w:rsid w:val="0BC2559B"/>
    <w:rsid w:val="0BC30061"/>
    <w:rsid w:val="0BCD419B"/>
    <w:rsid w:val="0BCD6589"/>
    <w:rsid w:val="0BD07E80"/>
    <w:rsid w:val="0BD90223"/>
    <w:rsid w:val="0BE65DF4"/>
    <w:rsid w:val="0BE67BA2"/>
    <w:rsid w:val="0BFE6C9A"/>
    <w:rsid w:val="0C040028"/>
    <w:rsid w:val="0C0436AA"/>
    <w:rsid w:val="0C05627A"/>
    <w:rsid w:val="0C084732"/>
    <w:rsid w:val="0C092F94"/>
    <w:rsid w:val="0C0A1CFD"/>
    <w:rsid w:val="0C11637B"/>
    <w:rsid w:val="0C137F64"/>
    <w:rsid w:val="0C1E558E"/>
    <w:rsid w:val="0C205924"/>
    <w:rsid w:val="0C2923FB"/>
    <w:rsid w:val="0C2A5CE1"/>
    <w:rsid w:val="0C2A7A8F"/>
    <w:rsid w:val="0C2C78E6"/>
    <w:rsid w:val="0C350936"/>
    <w:rsid w:val="0C3A6343"/>
    <w:rsid w:val="0C4B08D2"/>
    <w:rsid w:val="0C50246A"/>
    <w:rsid w:val="0C50326D"/>
    <w:rsid w:val="0C57284E"/>
    <w:rsid w:val="0C5A2487"/>
    <w:rsid w:val="0C600DB9"/>
    <w:rsid w:val="0C62789C"/>
    <w:rsid w:val="0C664935"/>
    <w:rsid w:val="0C6805B7"/>
    <w:rsid w:val="0C686809"/>
    <w:rsid w:val="0C7156BE"/>
    <w:rsid w:val="0C72647B"/>
    <w:rsid w:val="0C7E7DDA"/>
    <w:rsid w:val="0C830BAE"/>
    <w:rsid w:val="0C8435FB"/>
    <w:rsid w:val="0C874EE1"/>
    <w:rsid w:val="0C8C7092"/>
    <w:rsid w:val="0C8D378A"/>
    <w:rsid w:val="0C9413AC"/>
    <w:rsid w:val="0C970E9C"/>
    <w:rsid w:val="0C9C7E11"/>
    <w:rsid w:val="0CA041F5"/>
    <w:rsid w:val="0CA24C1D"/>
    <w:rsid w:val="0CA37841"/>
    <w:rsid w:val="0CA43CE5"/>
    <w:rsid w:val="0CA5180B"/>
    <w:rsid w:val="0CA92B59"/>
    <w:rsid w:val="0CAF4438"/>
    <w:rsid w:val="0CB01F00"/>
    <w:rsid w:val="0CB101B0"/>
    <w:rsid w:val="0CB23824"/>
    <w:rsid w:val="0CB35601"/>
    <w:rsid w:val="0CB35CD6"/>
    <w:rsid w:val="0CB47CA0"/>
    <w:rsid w:val="0CB90E13"/>
    <w:rsid w:val="0CB95D8A"/>
    <w:rsid w:val="0CB96D61"/>
    <w:rsid w:val="0CD6288E"/>
    <w:rsid w:val="0CE045F1"/>
    <w:rsid w:val="0CED5999"/>
    <w:rsid w:val="0CEF2CB2"/>
    <w:rsid w:val="0CF11C50"/>
    <w:rsid w:val="0CF85DDF"/>
    <w:rsid w:val="0CF96107"/>
    <w:rsid w:val="0CFF5287"/>
    <w:rsid w:val="0D0429D6"/>
    <w:rsid w:val="0D0F4CF7"/>
    <w:rsid w:val="0D116EA1"/>
    <w:rsid w:val="0D156991"/>
    <w:rsid w:val="0D161E4E"/>
    <w:rsid w:val="0D1E5D15"/>
    <w:rsid w:val="0D1F5555"/>
    <w:rsid w:val="0D200E92"/>
    <w:rsid w:val="0D215336"/>
    <w:rsid w:val="0D242A80"/>
    <w:rsid w:val="0D2B7F62"/>
    <w:rsid w:val="0D335069"/>
    <w:rsid w:val="0D385A37"/>
    <w:rsid w:val="0D3861DB"/>
    <w:rsid w:val="0D394078"/>
    <w:rsid w:val="0D3B3F1D"/>
    <w:rsid w:val="0D3D7C96"/>
    <w:rsid w:val="0D410ADA"/>
    <w:rsid w:val="0D411534"/>
    <w:rsid w:val="0D464D9C"/>
    <w:rsid w:val="0D4E2DF0"/>
    <w:rsid w:val="0D4E5C7A"/>
    <w:rsid w:val="0D532648"/>
    <w:rsid w:val="0D5374B9"/>
    <w:rsid w:val="0D5A43A4"/>
    <w:rsid w:val="0D5F7066"/>
    <w:rsid w:val="0D62402D"/>
    <w:rsid w:val="0D626863"/>
    <w:rsid w:val="0D675F44"/>
    <w:rsid w:val="0D676AC1"/>
    <w:rsid w:val="0D6B4803"/>
    <w:rsid w:val="0D6B65B1"/>
    <w:rsid w:val="0D766D04"/>
    <w:rsid w:val="0D7A4A46"/>
    <w:rsid w:val="0D8633EB"/>
    <w:rsid w:val="0D865199"/>
    <w:rsid w:val="0D89648B"/>
    <w:rsid w:val="0D8A34B8"/>
    <w:rsid w:val="0D8B0896"/>
    <w:rsid w:val="0D8D162D"/>
    <w:rsid w:val="0D8E6743"/>
    <w:rsid w:val="0D920973"/>
    <w:rsid w:val="0D976A24"/>
    <w:rsid w:val="0DA220D0"/>
    <w:rsid w:val="0DA41AC3"/>
    <w:rsid w:val="0DA675E9"/>
    <w:rsid w:val="0DA92A95"/>
    <w:rsid w:val="0DA9532B"/>
    <w:rsid w:val="0DA97744"/>
    <w:rsid w:val="0DAD0BB3"/>
    <w:rsid w:val="0DB937C0"/>
    <w:rsid w:val="0DBF68FD"/>
    <w:rsid w:val="0DC43F13"/>
    <w:rsid w:val="0DC523EC"/>
    <w:rsid w:val="0DC932D7"/>
    <w:rsid w:val="0DCA45F4"/>
    <w:rsid w:val="0DCE08EE"/>
    <w:rsid w:val="0DCE6B40"/>
    <w:rsid w:val="0DD54E65"/>
    <w:rsid w:val="0DD77C05"/>
    <w:rsid w:val="0DD8176C"/>
    <w:rsid w:val="0DD86892"/>
    <w:rsid w:val="0DD8746C"/>
    <w:rsid w:val="0DE24CE0"/>
    <w:rsid w:val="0DE34399"/>
    <w:rsid w:val="0DE54E57"/>
    <w:rsid w:val="0DE56813"/>
    <w:rsid w:val="0DEA1C89"/>
    <w:rsid w:val="0DEA230A"/>
    <w:rsid w:val="0DED6FC6"/>
    <w:rsid w:val="0DEF043A"/>
    <w:rsid w:val="0DF02F5A"/>
    <w:rsid w:val="0DFC0B06"/>
    <w:rsid w:val="0DFE048F"/>
    <w:rsid w:val="0DFE5080"/>
    <w:rsid w:val="0E0034A9"/>
    <w:rsid w:val="0E0802A4"/>
    <w:rsid w:val="0E0F1632"/>
    <w:rsid w:val="0E1528E8"/>
    <w:rsid w:val="0E1A5E76"/>
    <w:rsid w:val="0E207353"/>
    <w:rsid w:val="0E2F0EC6"/>
    <w:rsid w:val="0E306134"/>
    <w:rsid w:val="0E31743E"/>
    <w:rsid w:val="0E35096D"/>
    <w:rsid w:val="0E351473"/>
    <w:rsid w:val="0E353E73"/>
    <w:rsid w:val="0E386917"/>
    <w:rsid w:val="0E3D1964"/>
    <w:rsid w:val="0E4610F4"/>
    <w:rsid w:val="0E497E38"/>
    <w:rsid w:val="0E511C4A"/>
    <w:rsid w:val="0E5121C5"/>
    <w:rsid w:val="0E590AFF"/>
    <w:rsid w:val="0E5A13F0"/>
    <w:rsid w:val="0E6354DA"/>
    <w:rsid w:val="0E642267"/>
    <w:rsid w:val="0E723BD7"/>
    <w:rsid w:val="0E7C19E6"/>
    <w:rsid w:val="0E884F40"/>
    <w:rsid w:val="0E8C2C83"/>
    <w:rsid w:val="0E927B6D"/>
    <w:rsid w:val="0E941B37"/>
    <w:rsid w:val="0E963B01"/>
    <w:rsid w:val="0E975183"/>
    <w:rsid w:val="0E9D4E90"/>
    <w:rsid w:val="0E9E2720"/>
    <w:rsid w:val="0E9E6512"/>
    <w:rsid w:val="0EA93835"/>
    <w:rsid w:val="0EAA6DDA"/>
    <w:rsid w:val="0EAC50D3"/>
    <w:rsid w:val="0EAE4EDF"/>
    <w:rsid w:val="0EB13D2E"/>
    <w:rsid w:val="0EB70787"/>
    <w:rsid w:val="0EB75826"/>
    <w:rsid w:val="0EB834B2"/>
    <w:rsid w:val="0EBB3568"/>
    <w:rsid w:val="0EBC50BA"/>
    <w:rsid w:val="0EBE79CF"/>
    <w:rsid w:val="0EC334E1"/>
    <w:rsid w:val="0ECD13A0"/>
    <w:rsid w:val="0ECD56E7"/>
    <w:rsid w:val="0ED63EFE"/>
    <w:rsid w:val="0EDD1435"/>
    <w:rsid w:val="0EE303C9"/>
    <w:rsid w:val="0EE34E08"/>
    <w:rsid w:val="0EEE370F"/>
    <w:rsid w:val="0EEF0331"/>
    <w:rsid w:val="0EF253D8"/>
    <w:rsid w:val="0EF80973"/>
    <w:rsid w:val="0EFF193A"/>
    <w:rsid w:val="0F005E52"/>
    <w:rsid w:val="0F020981"/>
    <w:rsid w:val="0F046CBD"/>
    <w:rsid w:val="0F0740B7"/>
    <w:rsid w:val="0F113019"/>
    <w:rsid w:val="0F17083A"/>
    <w:rsid w:val="0F1862C4"/>
    <w:rsid w:val="0F1A07E8"/>
    <w:rsid w:val="0F1B6A72"/>
    <w:rsid w:val="0F211B1F"/>
    <w:rsid w:val="0F24347A"/>
    <w:rsid w:val="0F2904D1"/>
    <w:rsid w:val="0F296723"/>
    <w:rsid w:val="0F2E3F2B"/>
    <w:rsid w:val="0F386966"/>
    <w:rsid w:val="0F3B4AA4"/>
    <w:rsid w:val="0F3D0CF2"/>
    <w:rsid w:val="0F4075C9"/>
    <w:rsid w:val="0F423341"/>
    <w:rsid w:val="0F48248D"/>
    <w:rsid w:val="0F4C0DE2"/>
    <w:rsid w:val="0F4C3AF0"/>
    <w:rsid w:val="0F4C41C0"/>
    <w:rsid w:val="0F4D1A8A"/>
    <w:rsid w:val="0F4D58B9"/>
    <w:rsid w:val="0F4E618A"/>
    <w:rsid w:val="0F4E7DAD"/>
    <w:rsid w:val="0F502C9D"/>
    <w:rsid w:val="0F544144"/>
    <w:rsid w:val="0F564256"/>
    <w:rsid w:val="0F6379B6"/>
    <w:rsid w:val="0F6634D4"/>
    <w:rsid w:val="0F7B4AA5"/>
    <w:rsid w:val="0F7D01F2"/>
    <w:rsid w:val="0F7D69CB"/>
    <w:rsid w:val="0F7E7576"/>
    <w:rsid w:val="0F7F4595"/>
    <w:rsid w:val="0F884A03"/>
    <w:rsid w:val="0F8B118C"/>
    <w:rsid w:val="0F944883"/>
    <w:rsid w:val="0F96466F"/>
    <w:rsid w:val="0F9718DF"/>
    <w:rsid w:val="0F9C5147"/>
    <w:rsid w:val="0F9D0EBF"/>
    <w:rsid w:val="0FA91612"/>
    <w:rsid w:val="0FB029A1"/>
    <w:rsid w:val="0FB039E9"/>
    <w:rsid w:val="0FB10E97"/>
    <w:rsid w:val="0FB53557"/>
    <w:rsid w:val="0FBE1529"/>
    <w:rsid w:val="0FBF4992"/>
    <w:rsid w:val="0FC71A98"/>
    <w:rsid w:val="0FCE1079"/>
    <w:rsid w:val="0FCE72CB"/>
    <w:rsid w:val="0FD608F1"/>
    <w:rsid w:val="0FDA17CC"/>
    <w:rsid w:val="0FDD2955"/>
    <w:rsid w:val="0FE4264A"/>
    <w:rsid w:val="0FE90C6D"/>
    <w:rsid w:val="0FEF28A3"/>
    <w:rsid w:val="0FF02FF4"/>
    <w:rsid w:val="0FF35463"/>
    <w:rsid w:val="0FF46D31"/>
    <w:rsid w:val="0FFC3E38"/>
    <w:rsid w:val="0FFE370C"/>
    <w:rsid w:val="10042CED"/>
    <w:rsid w:val="1006510D"/>
    <w:rsid w:val="10090EE9"/>
    <w:rsid w:val="100E76C7"/>
    <w:rsid w:val="10124C35"/>
    <w:rsid w:val="101271B8"/>
    <w:rsid w:val="10136A52"/>
    <w:rsid w:val="101739E6"/>
    <w:rsid w:val="10245478"/>
    <w:rsid w:val="10274C2E"/>
    <w:rsid w:val="10284C2D"/>
    <w:rsid w:val="102A0CF7"/>
    <w:rsid w:val="10321608"/>
    <w:rsid w:val="10336535"/>
    <w:rsid w:val="10345380"/>
    <w:rsid w:val="103A5477"/>
    <w:rsid w:val="103C49CB"/>
    <w:rsid w:val="10431FFD"/>
    <w:rsid w:val="10463305"/>
    <w:rsid w:val="10497459"/>
    <w:rsid w:val="104A541C"/>
    <w:rsid w:val="104D44A7"/>
    <w:rsid w:val="104D5D1B"/>
    <w:rsid w:val="104D6100"/>
    <w:rsid w:val="104F21BA"/>
    <w:rsid w:val="105062C4"/>
    <w:rsid w:val="10550B9A"/>
    <w:rsid w:val="105E0A34"/>
    <w:rsid w:val="10633AF9"/>
    <w:rsid w:val="10644984"/>
    <w:rsid w:val="1064610D"/>
    <w:rsid w:val="10680095"/>
    <w:rsid w:val="106D2640"/>
    <w:rsid w:val="107830A0"/>
    <w:rsid w:val="107E484D"/>
    <w:rsid w:val="107E648E"/>
    <w:rsid w:val="107E655B"/>
    <w:rsid w:val="10844276"/>
    <w:rsid w:val="108F0808"/>
    <w:rsid w:val="1092654A"/>
    <w:rsid w:val="109C1411"/>
    <w:rsid w:val="10A1053B"/>
    <w:rsid w:val="10A10CAB"/>
    <w:rsid w:val="10A328FE"/>
    <w:rsid w:val="10A47626"/>
    <w:rsid w:val="10A83678"/>
    <w:rsid w:val="10B13A33"/>
    <w:rsid w:val="10B169D0"/>
    <w:rsid w:val="10B4026F"/>
    <w:rsid w:val="10B679C3"/>
    <w:rsid w:val="10B83879"/>
    <w:rsid w:val="10B87612"/>
    <w:rsid w:val="10BC082E"/>
    <w:rsid w:val="10BC487B"/>
    <w:rsid w:val="10BD2A68"/>
    <w:rsid w:val="10BE2E9B"/>
    <w:rsid w:val="10C9110C"/>
    <w:rsid w:val="10CF50A9"/>
    <w:rsid w:val="10CF7616"/>
    <w:rsid w:val="10D27188"/>
    <w:rsid w:val="10D318DD"/>
    <w:rsid w:val="10DB6B96"/>
    <w:rsid w:val="10E11DAB"/>
    <w:rsid w:val="10EA3A7C"/>
    <w:rsid w:val="10ED552F"/>
    <w:rsid w:val="10F44B0F"/>
    <w:rsid w:val="10F627FF"/>
    <w:rsid w:val="10FF5957"/>
    <w:rsid w:val="10FF61B9"/>
    <w:rsid w:val="1102722C"/>
    <w:rsid w:val="11031A16"/>
    <w:rsid w:val="11037F87"/>
    <w:rsid w:val="11056D1C"/>
    <w:rsid w:val="110C1E59"/>
    <w:rsid w:val="11120BB8"/>
    <w:rsid w:val="11135E6F"/>
    <w:rsid w:val="1114736F"/>
    <w:rsid w:val="11161FA7"/>
    <w:rsid w:val="111D0055"/>
    <w:rsid w:val="111E393A"/>
    <w:rsid w:val="112307BE"/>
    <w:rsid w:val="11270A41"/>
    <w:rsid w:val="112A0ACF"/>
    <w:rsid w:val="112E1DCF"/>
    <w:rsid w:val="112F3D99"/>
    <w:rsid w:val="112F5B47"/>
    <w:rsid w:val="11376FEC"/>
    <w:rsid w:val="11392EC9"/>
    <w:rsid w:val="113A3D61"/>
    <w:rsid w:val="113B273E"/>
    <w:rsid w:val="113D1A76"/>
    <w:rsid w:val="113E5D8A"/>
    <w:rsid w:val="114C7A7E"/>
    <w:rsid w:val="115B4B8E"/>
    <w:rsid w:val="11603F53"/>
    <w:rsid w:val="116A6B7F"/>
    <w:rsid w:val="116E2B13"/>
    <w:rsid w:val="11720C6C"/>
    <w:rsid w:val="1176041E"/>
    <w:rsid w:val="117729CF"/>
    <w:rsid w:val="1178537C"/>
    <w:rsid w:val="11793DB2"/>
    <w:rsid w:val="1182211B"/>
    <w:rsid w:val="11847E24"/>
    <w:rsid w:val="11902A8A"/>
    <w:rsid w:val="119105B0"/>
    <w:rsid w:val="11965C5D"/>
    <w:rsid w:val="119D17D8"/>
    <w:rsid w:val="119D6F55"/>
    <w:rsid w:val="119F4AF9"/>
    <w:rsid w:val="119F583D"/>
    <w:rsid w:val="11A16A45"/>
    <w:rsid w:val="11A22840"/>
    <w:rsid w:val="11A25636"/>
    <w:rsid w:val="11B0022B"/>
    <w:rsid w:val="11B363B8"/>
    <w:rsid w:val="11B36778"/>
    <w:rsid w:val="11B7156C"/>
    <w:rsid w:val="11B81FE1"/>
    <w:rsid w:val="11B90C1A"/>
    <w:rsid w:val="11BC7DA1"/>
    <w:rsid w:val="11BD0BD2"/>
    <w:rsid w:val="11C6025A"/>
    <w:rsid w:val="11C664AC"/>
    <w:rsid w:val="11C84B55"/>
    <w:rsid w:val="11CF5D8D"/>
    <w:rsid w:val="11D010D8"/>
    <w:rsid w:val="11D16BFE"/>
    <w:rsid w:val="11D66A2C"/>
    <w:rsid w:val="11D72467"/>
    <w:rsid w:val="11E00479"/>
    <w:rsid w:val="11EB7CC0"/>
    <w:rsid w:val="11EC3A38"/>
    <w:rsid w:val="11EE155E"/>
    <w:rsid w:val="11F06A04"/>
    <w:rsid w:val="11F120B1"/>
    <w:rsid w:val="11F2153E"/>
    <w:rsid w:val="11F50B3F"/>
    <w:rsid w:val="11FC1ECD"/>
    <w:rsid w:val="120C06C7"/>
    <w:rsid w:val="120E4487"/>
    <w:rsid w:val="121D7D88"/>
    <w:rsid w:val="121F6F70"/>
    <w:rsid w:val="122539CD"/>
    <w:rsid w:val="12333415"/>
    <w:rsid w:val="1235718D"/>
    <w:rsid w:val="123F000C"/>
    <w:rsid w:val="123F625E"/>
    <w:rsid w:val="123F68E5"/>
    <w:rsid w:val="12445622"/>
    <w:rsid w:val="12485112"/>
    <w:rsid w:val="12505D75"/>
    <w:rsid w:val="1253164C"/>
    <w:rsid w:val="12543AB7"/>
    <w:rsid w:val="125D0492"/>
    <w:rsid w:val="12607A19"/>
    <w:rsid w:val="12631F4C"/>
    <w:rsid w:val="126A1994"/>
    <w:rsid w:val="126B7053"/>
    <w:rsid w:val="126D3628"/>
    <w:rsid w:val="126E269F"/>
    <w:rsid w:val="126F08F1"/>
    <w:rsid w:val="12711323"/>
    <w:rsid w:val="12745B18"/>
    <w:rsid w:val="12753A2E"/>
    <w:rsid w:val="12767ED2"/>
    <w:rsid w:val="127A0190"/>
    <w:rsid w:val="12805DFF"/>
    <w:rsid w:val="12816B05"/>
    <w:rsid w:val="12843C71"/>
    <w:rsid w:val="12863E8D"/>
    <w:rsid w:val="128A74D9"/>
    <w:rsid w:val="12A174AA"/>
    <w:rsid w:val="12A50333"/>
    <w:rsid w:val="12AA0384"/>
    <w:rsid w:val="12AF0CEE"/>
    <w:rsid w:val="12AF20FD"/>
    <w:rsid w:val="12B26A30"/>
    <w:rsid w:val="12B502CE"/>
    <w:rsid w:val="12B874A1"/>
    <w:rsid w:val="12BD3F67"/>
    <w:rsid w:val="12BD6937"/>
    <w:rsid w:val="12C15CB0"/>
    <w:rsid w:val="12C41A20"/>
    <w:rsid w:val="12C74481"/>
    <w:rsid w:val="12CF313E"/>
    <w:rsid w:val="12D1335A"/>
    <w:rsid w:val="12D32636"/>
    <w:rsid w:val="12DA1AE3"/>
    <w:rsid w:val="12DB5F87"/>
    <w:rsid w:val="12DC3FCC"/>
    <w:rsid w:val="12DC400E"/>
    <w:rsid w:val="12E110C3"/>
    <w:rsid w:val="12E37F07"/>
    <w:rsid w:val="12E52961"/>
    <w:rsid w:val="12E666D9"/>
    <w:rsid w:val="12E71CA2"/>
    <w:rsid w:val="12E73F06"/>
    <w:rsid w:val="12E86EE9"/>
    <w:rsid w:val="12ED1816"/>
    <w:rsid w:val="12ED7939"/>
    <w:rsid w:val="12ED7A68"/>
    <w:rsid w:val="12EF1A32"/>
    <w:rsid w:val="12F17558"/>
    <w:rsid w:val="1301536A"/>
    <w:rsid w:val="130767FC"/>
    <w:rsid w:val="130E4033"/>
    <w:rsid w:val="131119A8"/>
    <w:rsid w:val="13123553"/>
    <w:rsid w:val="1314760E"/>
    <w:rsid w:val="13161A16"/>
    <w:rsid w:val="13184F66"/>
    <w:rsid w:val="13274D28"/>
    <w:rsid w:val="13367661"/>
    <w:rsid w:val="13392CAD"/>
    <w:rsid w:val="134228F1"/>
    <w:rsid w:val="134343E1"/>
    <w:rsid w:val="1343470D"/>
    <w:rsid w:val="134F7290"/>
    <w:rsid w:val="135143AD"/>
    <w:rsid w:val="1352391E"/>
    <w:rsid w:val="13525B1D"/>
    <w:rsid w:val="13544AB7"/>
    <w:rsid w:val="13561AB1"/>
    <w:rsid w:val="13564102"/>
    <w:rsid w:val="13590F65"/>
    <w:rsid w:val="136208DF"/>
    <w:rsid w:val="136C6BDF"/>
    <w:rsid w:val="13754CF1"/>
    <w:rsid w:val="137D4AF8"/>
    <w:rsid w:val="1387734D"/>
    <w:rsid w:val="138D40EC"/>
    <w:rsid w:val="13900351"/>
    <w:rsid w:val="13960100"/>
    <w:rsid w:val="13961EAE"/>
    <w:rsid w:val="139E260E"/>
    <w:rsid w:val="139F5206"/>
    <w:rsid w:val="13A02D2C"/>
    <w:rsid w:val="13A15211"/>
    <w:rsid w:val="13AA3D28"/>
    <w:rsid w:val="13B553CF"/>
    <w:rsid w:val="13C15BFA"/>
    <w:rsid w:val="13C407C9"/>
    <w:rsid w:val="13C7475D"/>
    <w:rsid w:val="13C815D4"/>
    <w:rsid w:val="13C92283"/>
    <w:rsid w:val="13D030D9"/>
    <w:rsid w:val="13D053C0"/>
    <w:rsid w:val="13D25923"/>
    <w:rsid w:val="13DC1FB6"/>
    <w:rsid w:val="13E01897"/>
    <w:rsid w:val="13E12BCB"/>
    <w:rsid w:val="13E61BAE"/>
    <w:rsid w:val="13E72709"/>
    <w:rsid w:val="13E749DB"/>
    <w:rsid w:val="13E86A02"/>
    <w:rsid w:val="13E9548F"/>
    <w:rsid w:val="13EE11AE"/>
    <w:rsid w:val="13EF6631"/>
    <w:rsid w:val="13F074A2"/>
    <w:rsid w:val="13F111F5"/>
    <w:rsid w:val="13F600B9"/>
    <w:rsid w:val="13F84916"/>
    <w:rsid w:val="13FE781F"/>
    <w:rsid w:val="1401413F"/>
    <w:rsid w:val="140143C3"/>
    <w:rsid w:val="14060A45"/>
    <w:rsid w:val="140736A0"/>
    <w:rsid w:val="1414496C"/>
    <w:rsid w:val="1417538B"/>
    <w:rsid w:val="1418208C"/>
    <w:rsid w:val="141B63EE"/>
    <w:rsid w:val="141D4045"/>
    <w:rsid w:val="14221338"/>
    <w:rsid w:val="142238F7"/>
    <w:rsid w:val="14257B73"/>
    <w:rsid w:val="14290F74"/>
    <w:rsid w:val="142A1916"/>
    <w:rsid w:val="142C45C0"/>
    <w:rsid w:val="142C6C88"/>
    <w:rsid w:val="142E0338"/>
    <w:rsid w:val="14321BD6"/>
    <w:rsid w:val="143A0DE1"/>
    <w:rsid w:val="143E7482"/>
    <w:rsid w:val="14423DE3"/>
    <w:rsid w:val="144813FA"/>
    <w:rsid w:val="14506500"/>
    <w:rsid w:val="14542814"/>
    <w:rsid w:val="14556DF8"/>
    <w:rsid w:val="145D71CC"/>
    <w:rsid w:val="14610742"/>
    <w:rsid w:val="14641FAC"/>
    <w:rsid w:val="146D1135"/>
    <w:rsid w:val="146E6986"/>
    <w:rsid w:val="147026FF"/>
    <w:rsid w:val="14761EAF"/>
    <w:rsid w:val="14776AEA"/>
    <w:rsid w:val="147B7715"/>
    <w:rsid w:val="147C72F5"/>
    <w:rsid w:val="147D2CCB"/>
    <w:rsid w:val="1485408B"/>
    <w:rsid w:val="148A5631"/>
    <w:rsid w:val="148E570D"/>
    <w:rsid w:val="14910533"/>
    <w:rsid w:val="14A61D7F"/>
    <w:rsid w:val="14A95367"/>
    <w:rsid w:val="14AA5D91"/>
    <w:rsid w:val="14AD5B42"/>
    <w:rsid w:val="14B20F69"/>
    <w:rsid w:val="14B72652"/>
    <w:rsid w:val="14C47E5D"/>
    <w:rsid w:val="14C759EB"/>
    <w:rsid w:val="14C9461E"/>
    <w:rsid w:val="14CB7C9E"/>
    <w:rsid w:val="14D07641"/>
    <w:rsid w:val="14D47131"/>
    <w:rsid w:val="14DB58D8"/>
    <w:rsid w:val="14E05AD6"/>
    <w:rsid w:val="14E37374"/>
    <w:rsid w:val="14E60C13"/>
    <w:rsid w:val="14E71A40"/>
    <w:rsid w:val="14EB7FD7"/>
    <w:rsid w:val="14EF5D19"/>
    <w:rsid w:val="14F20C9C"/>
    <w:rsid w:val="14F62F2C"/>
    <w:rsid w:val="14F72E20"/>
    <w:rsid w:val="14F7697C"/>
    <w:rsid w:val="14FE41AE"/>
    <w:rsid w:val="15064E11"/>
    <w:rsid w:val="151418B2"/>
    <w:rsid w:val="15184345"/>
    <w:rsid w:val="15194B44"/>
    <w:rsid w:val="151C1E02"/>
    <w:rsid w:val="151C7AE9"/>
    <w:rsid w:val="151D1FE6"/>
    <w:rsid w:val="15227E9D"/>
    <w:rsid w:val="153100E0"/>
    <w:rsid w:val="153149D3"/>
    <w:rsid w:val="153851BA"/>
    <w:rsid w:val="153A2A6B"/>
    <w:rsid w:val="15423D2F"/>
    <w:rsid w:val="154716B1"/>
    <w:rsid w:val="155260CD"/>
    <w:rsid w:val="155A46FE"/>
    <w:rsid w:val="155C2C83"/>
    <w:rsid w:val="155C3E17"/>
    <w:rsid w:val="1570689B"/>
    <w:rsid w:val="15747FCD"/>
    <w:rsid w:val="15783F61"/>
    <w:rsid w:val="157A1E13"/>
    <w:rsid w:val="157B57FF"/>
    <w:rsid w:val="15804BC3"/>
    <w:rsid w:val="15826B8D"/>
    <w:rsid w:val="158F4E06"/>
    <w:rsid w:val="159A53A0"/>
    <w:rsid w:val="159B0541"/>
    <w:rsid w:val="159B37AB"/>
    <w:rsid w:val="159E5049"/>
    <w:rsid w:val="159F0E90"/>
    <w:rsid w:val="15A16653"/>
    <w:rsid w:val="15A5287C"/>
    <w:rsid w:val="15A9411A"/>
    <w:rsid w:val="15AA3C20"/>
    <w:rsid w:val="15AC2C4A"/>
    <w:rsid w:val="15AC59B8"/>
    <w:rsid w:val="15B71C16"/>
    <w:rsid w:val="15C63491"/>
    <w:rsid w:val="15D02978"/>
    <w:rsid w:val="15D867AD"/>
    <w:rsid w:val="15DA2833"/>
    <w:rsid w:val="15E21B37"/>
    <w:rsid w:val="15ED486E"/>
    <w:rsid w:val="15F66C34"/>
    <w:rsid w:val="15F72D2D"/>
    <w:rsid w:val="15FF01DE"/>
    <w:rsid w:val="15FF3057"/>
    <w:rsid w:val="16053E0F"/>
    <w:rsid w:val="160735B4"/>
    <w:rsid w:val="160F750C"/>
    <w:rsid w:val="16105F47"/>
    <w:rsid w:val="16121FAE"/>
    <w:rsid w:val="16245F94"/>
    <w:rsid w:val="162B5E0D"/>
    <w:rsid w:val="162D2550"/>
    <w:rsid w:val="16315EBE"/>
    <w:rsid w:val="16355496"/>
    <w:rsid w:val="1636541D"/>
    <w:rsid w:val="163836F0"/>
    <w:rsid w:val="163A31B2"/>
    <w:rsid w:val="16442095"/>
    <w:rsid w:val="16467BBB"/>
    <w:rsid w:val="16475016"/>
    <w:rsid w:val="164E22C2"/>
    <w:rsid w:val="164E4CC1"/>
    <w:rsid w:val="16526560"/>
    <w:rsid w:val="16556050"/>
    <w:rsid w:val="166D3E11"/>
    <w:rsid w:val="166E2C6E"/>
    <w:rsid w:val="16702E8A"/>
    <w:rsid w:val="167151B7"/>
    <w:rsid w:val="16730DB1"/>
    <w:rsid w:val="167A1613"/>
    <w:rsid w:val="16810BF3"/>
    <w:rsid w:val="16881F81"/>
    <w:rsid w:val="16897AA8"/>
    <w:rsid w:val="168D3A3C"/>
    <w:rsid w:val="1697343C"/>
    <w:rsid w:val="169D3553"/>
    <w:rsid w:val="169E5078"/>
    <w:rsid w:val="16A50D85"/>
    <w:rsid w:val="16A668AC"/>
    <w:rsid w:val="16A9407C"/>
    <w:rsid w:val="16B22197"/>
    <w:rsid w:val="16B40FC8"/>
    <w:rsid w:val="16B55A0A"/>
    <w:rsid w:val="16BB7B37"/>
    <w:rsid w:val="16BD72AA"/>
    <w:rsid w:val="16C670E5"/>
    <w:rsid w:val="16C96571"/>
    <w:rsid w:val="16D0455C"/>
    <w:rsid w:val="16DB0C82"/>
    <w:rsid w:val="16DE7114"/>
    <w:rsid w:val="16E318AE"/>
    <w:rsid w:val="16E6763A"/>
    <w:rsid w:val="16EC7FE5"/>
    <w:rsid w:val="16F13FCB"/>
    <w:rsid w:val="16F90CDE"/>
    <w:rsid w:val="17000511"/>
    <w:rsid w:val="1700312D"/>
    <w:rsid w:val="17004302"/>
    <w:rsid w:val="17065793"/>
    <w:rsid w:val="17066E94"/>
    <w:rsid w:val="170B670F"/>
    <w:rsid w:val="170C1068"/>
    <w:rsid w:val="170D3F14"/>
    <w:rsid w:val="17130607"/>
    <w:rsid w:val="17173305"/>
    <w:rsid w:val="172119A0"/>
    <w:rsid w:val="17222C66"/>
    <w:rsid w:val="17226230"/>
    <w:rsid w:val="172D48D7"/>
    <w:rsid w:val="17312619"/>
    <w:rsid w:val="17345C65"/>
    <w:rsid w:val="173B6FF4"/>
    <w:rsid w:val="173C0FBE"/>
    <w:rsid w:val="17424826"/>
    <w:rsid w:val="17457C58"/>
    <w:rsid w:val="17561DF3"/>
    <w:rsid w:val="17575DF8"/>
    <w:rsid w:val="17577EF5"/>
    <w:rsid w:val="17594DDC"/>
    <w:rsid w:val="175B7696"/>
    <w:rsid w:val="175C38D3"/>
    <w:rsid w:val="175E0CF2"/>
    <w:rsid w:val="176463B2"/>
    <w:rsid w:val="176C0D57"/>
    <w:rsid w:val="176F3141"/>
    <w:rsid w:val="176F3BD1"/>
    <w:rsid w:val="176F69EA"/>
    <w:rsid w:val="177E54F3"/>
    <w:rsid w:val="17852965"/>
    <w:rsid w:val="17883294"/>
    <w:rsid w:val="17896487"/>
    <w:rsid w:val="178A1D29"/>
    <w:rsid w:val="178A26E7"/>
    <w:rsid w:val="178A537D"/>
    <w:rsid w:val="178F76B7"/>
    <w:rsid w:val="17953A34"/>
    <w:rsid w:val="17996410"/>
    <w:rsid w:val="179A59D9"/>
    <w:rsid w:val="17A728DB"/>
    <w:rsid w:val="17B17250"/>
    <w:rsid w:val="17B34E76"/>
    <w:rsid w:val="17BE19D3"/>
    <w:rsid w:val="17C0574B"/>
    <w:rsid w:val="17C07549"/>
    <w:rsid w:val="17C904FD"/>
    <w:rsid w:val="17C9505A"/>
    <w:rsid w:val="17CA481C"/>
    <w:rsid w:val="17CC40F0"/>
    <w:rsid w:val="17CC5A3F"/>
    <w:rsid w:val="17CE4552"/>
    <w:rsid w:val="17D2722C"/>
    <w:rsid w:val="17D8790E"/>
    <w:rsid w:val="17E4536E"/>
    <w:rsid w:val="17E77B0B"/>
    <w:rsid w:val="17ED1F15"/>
    <w:rsid w:val="17EE4066"/>
    <w:rsid w:val="17F44130"/>
    <w:rsid w:val="17FE31B4"/>
    <w:rsid w:val="1800023D"/>
    <w:rsid w:val="18011959"/>
    <w:rsid w:val="180E4708"/>
    <w:rsid w:val="18131D1F"/>
    <w:rsid w:val="18147845"/>
    <w:rsid w:val="181D0DEF"/>
    <w:rsid w:val="181E5D09"/>
    <w:rsid w:val="182B6EC7"/>
    <w:rsid w:val="182C13B1"/>
    <w:rsid w:val="182C20BA"/>
    <w:rsid w:val="182C2DE0"/>
    <w:rsid w:val="182C4B8E"/>
    <w:rsid w:val="182D1CD0"/>
    <w:rsid w:val="183625E2"/>
    <w:rsid w:val="1847752B"/>
    <w:rsid w:val="184E28C8"/>
    <w:rsid w:val="185C11BD"/>
    <w:rsid w:val="18627B26"/>
    <w:rsid w:val="18651CE6"/>
    <w:rsid w:val="186565AE"/>
    <w:rsid w:val="18716A45"/>
    <w:rsid w:val="187A12BE"/>
    <w:rsid w:val="187B17F5"/>
    <w:rsid w:val="18855884"/>
    <w:rsid w:val="188A61DA"/>
    <w:rsid w:val="188B7B07"/>
    <w:rsid w:val="188C03ED"/>
    <w:rsid w:val="188E4DF2"/>
    <w:rsid w:val="189725A7"/>
    <w:rsid w:val="189A41EE"/>
    <w:rsid w:val="189D07D3"/>
    <w:rsid w:val="18A0068D"/>
    <w:rsid w:val="18A62B93"/>
    <w:rsid w:val="18A94431"/>
    <w:rsid w:val="18AC1CDC"/>
    <w:rsid w:val="18AC4E67"/>
    <w:rsid w:val="18AC5CCF"/>
    <w:rsid w:val="18AE1A27"/>
    <w:rsid w:val="18B0756E"/>
    <w:rsid w:val="18B7704F"/>
    <w:rsid w:val="18C05373"/>
    <w:rsid w:val="18C43019"/>
    <w:rsid w:val="18C47A28"/>
    <w:rsid w:val="18C512E0"/>
    <w:rsid w:val="18C65E2B"/>
    <w:rsid w:val="18C96881"/>
    <w:rsid w:val="18D007E5"/>
    <w:rsid w:val="18D03FD4"/>
    <w:rsid w:val="18D41B24"/>
    <w:rsid w:val="18D87303"/>
    <w:rsid w:val="18D94D16"/>
    <w:rsid w:val="18E611E1"/>
    <w:rsid w:val="18EC7705"/>
    <w:rsid w:val="18EE4C32"/>
    <w:rsid w:val="18F0214C"/>
    <w:rsid w:val="18F13504"/>
    <w:rsid w:val="18FC25D0"/>
    <w:rsid w:val="1901384C"/>
    <w:rsid w:val="190B0C48"/>
    <w:rsid w:val="190F25FE"/>
    <w:rsid w:val="1918354A"/>
    <w:rsid w:val="191A70DD"/>
    <w:rsid w:val="19263CD4"/>
    <w:rsid w:val="19266B02"/>
    <w:rsid w:val="192B3098"/>
    <w:rsid w:val="19382A59"/>
    <w:rsid w:val="193864EA"/>
    <w:rsid w:val="193957B5"/>
    <w:rsid w:val="193A1C8F"/>
    <w:rsid w:val="193E2206"/>
    <w:rsid w:val="19402763"/>
    <w:rsid w:val="19402D4B"/>
    <w:rsid w:val="19404DB1"/>
    <w:rsid w:val="194859F8"/>
    <w:rsid w:val="194B7296"/>
    <w:rsid w:val="194D792A"/>
    <w:rsid w:val="19521816"/>
    <w:rsid w:val="1959536E"/>
    <w:rsid w:val="195E6FCA"/>
    <w:rsid w:val="195E766E"/>
    <w:rsid w:val="196175C1"/>
    <w:rsid w:val="19680E8E"/>
    <w:rsid w:val="196A76EA"/>
    <w:rsid w:val="196D6589"/>
    <w:rsid w:val="196D6C97"/>
    <w:rsid w:val="197057F8"/>
    <w:rsid w:val="197572EA"/>
    <w:rsid w:val="19763D46"/>
    <w:rsid w:val="19783023"/>
    <w:rsid w:val="19801636"/>
    <w:rsid w:val="1981219B"/>
    <w:rsid w:val="19865B4D"/>
    <w:rsid w:val="198E25D5"/>
    <w:rsid w:val="19906424"/>
    <w:rsid w:val="199145EF"/>
    <w:rsid w:val="19923117"/>
    <w:rsid w:val="19946E8F"/>
    <w:rsid w:val="19956FF2"/>
    <w:rsid w:val="199602BD"/>
    <w:rsid w:val="199E7D0E"/>
    <w:rsid w:val="19A370D2"/>
    <w:rsid w:val="19A5033F"/>
    <w:rsid w:val="19A567F0"/>
    <w:rsid w:val="19A753EF"/>
    <w:rsid w:val="19A97360"/>
    <w:rsid w:val="19AD7F51"/>
    <w:rsid w:val="19BC1F42"/>
    <w:rsid w:val="19C706EB"/>
    <w:rsid w:val="19C86B39"/>
    <w:rsid w:val="19CE05F3"/>
    <w:rsid w:val="19D92AF4"/>
    <w:rsid w:val="19D96F98"/>
    <w:rsid w:val="19DB1FD0"/>
    <w:rsid w:val="19DD08FB"/>
    <w:rsid w:val="19DF45AE"/>
    <w:rsid w:val="19E26D8D"/>
    <w:rsid w:val="19EA4D01"/>
    <w:rsid w:val="19F16090"/>
    <w:rsid w:val="19FC1987"/>
    <w:rsid w:val="1A004525"/>
    <w:rsid w:val="1A0C7662"/>
    <w:rsid w:val="1A0E6C42"/>
    <w:rsid w:val="1A1324AA"/>
    <w:rsid w:val="1A153979"/>
    <w:rsid w:val="1A177C1C"/>
    <w:rsid w:val="1A187AC0"/>
    <w:rsid w:val="1A1B4EBB"/>
    <w:rsid w:val="1A1D6E85"/>
    <w:rsid w:val="1A206975"/>
    <w:rsid w:val="1A246B35"/>
    <w:rsid w:val="1A255D39"/>
    <w:rsid w:val="1A287B76"/>
    <w:rsid w:val="1A2B05E7"/>
    <w:rsid w:val="1A304E0A"/>
    <w:rsid w:val="1A317599"/>
    <w:rsid w:val="1A342123"/>
    <w:rsid w:val="1A361CF4"/>
    <w:rsid w:val="1A390ED5"/>
    <w:rsid w:val="1A3A7A37"/>
    <w:rsid w:val="1A431201"/>
    <w:rsid w:val="1A442663"/>
    <w:rsid w:val="1A497C7A"/>
    <w:rsid w:val="1A4C776A"/>
    <w:rsid w:val="1A4D7123"/>
    <w:rsid w:val="1A4E34E2"/>
    <w:rsid w:val="1A530AF8"/>
    <w:rsid w:val="1A5605E9"/>
    <w:rsid w:val="1A5D3725"/>
    <w:rsid w:val="1A5F7612"/>
    <w:rsid w:val="1A623EC9"/>
    <w:rsid w:val="1A7B3AA8"/>
    <w:rsid w:val="1A7D3DC7"/>
    <w:rsid w:val="1A8C5DB8"/>
    <w:rsid w:val="1A8C640E"/>
    <w:rsid w:val="1A8C7B66"/>
    <w:rsid w:val="1A8F06B1"/>
    <w:rsid w:val="1A9133CF"/>
    <w:rsid w:val="1A940719"/>
    <w:rsid w:val="1A9829AF"/>
    <w:rsid w:val="1A9F53BF"/>
    <w:rsid w:val="1A9F789A"/>
    <w:rsid w:val="1AA41354"/>
    <w:rsid w:val="1AA66E7A"/>
    <w:rsid w:val="1AA94BBC"/>
    <w:rsid w:val="1AAC5804"/>
    <w:rsid w:val="1AAD34DD"/>
    <w:rsid w:val="1AB05F4B"/>
    <w:rsid w:val="1AB90A18"/>
    <w:rsid w:val="1AB966B7"/>
    <w:rsid w:val="1ABC75F6"/>
    <w:rsid w:val="1ABE36CD"/>
    <w:rsid w:val="1ABF22C0"/>
    <w:rsid w:val="1AC37A63"/>
    <w:rsid w:val="1ACD08AB"/>
    <w:rsid w:val="1ACF53A2"/>
    <w:rsid w:val="1AD32329"/>
    <w:rsid w:val="1AD729B2"/>
    <w:rsid w:val="1AD9671D"/>
    <w:rsid w:val="1ADC33A0"/>
    <w:rsid w:val="1ADE4183"/>
    <w:rsid w:val="1AEB2ADF"/>
    <w:rsid w:val="1AEC6857"/>
    <w:rsid w:val="1AED064B"/>
    <w:rsid w:val="1AED4AA9"/>
    <w:rsid w:val="1AF74D35"/>
    <w:rsid w:val="1AFC1190"/>
    <w:rsid w:val="1B06219C"/>
    <w:rsid w:val="1B064E0D"/>
    <w:rsid w:val="1B087B35"/>
    <w:rsid w:val="1B0D6F4C"/>
    <w:rsid w:val="1B140C6F"/>
    <w:rsid w:val="1B19589E"/>
    <w:rsid w:val="1B223E33"/>
    <w:rsid w:val="1B244243"/>
    <w:rsid w:val="1B267FBB"/>
    <w:rsid w:val="1B2D0C67"/>
    <w:rsid w:val="1B334486"/>
    <w:rsid w:val="1B3501FE"/>
    <w:rsid w:val="1B411D68"/>
    <w:rsid w:val="1B42219A"/>
    <w:rsid w:val="1B52711C"/>
    <w:rsid w:val="1B5B3D61"/>
    <w:rsid w:val="1B5C1C2F"/>
    <w:rsid w:val="1B610FF3"/>
    <w:rsid w:val="1B626030"/>
    <w:rsid w:val="1B697EA8"/>
    <w:rsid w:val="1B6F42E5"/>
    <w:rsid w:val="1B851185"/>
    <w:rsid w:val="1B8B6070"/>
    <w:rsid w:val="1B98002B"/>
    <w:rsid w:val="1B99078D"/>
    <w:rsid w:val="1B9C104E"/>
    <w:rsid w:val="1BA03226"/>
    <w:rsid w:val="1BA17641"/>
    <w:rsid w:val="1BA333BA"/>
    <w:rsid w:val="1BAA0BEC"/>
    <w:rsid w:val="1BAC6E9C"/>
    <w:rsid w:val="1BB6133F"/>
    <w:rsid w:val="1BC11D23"/>
    <w:rsid w:val="1BC35A01"/>
    <w:rsid w:val="1BCC0B62"/>
    <w:rsid w:val="1BCD48DA"/>
    <w:rsid w:val="1BD16179"/>
    <w:rsid w:val="1BD23C9F"/>
    <w:rsid w:val="1BD25A4D"/>
    <w:rsid w:val="1BD86417"/>
    <w:rsid w:val="1BDB6C7C"/>
    <w:rsid w:val="1BDD2E45"/>
    <w:rsid w:val="1BE22134"/>
    <w:rsid w:val="1BE43048"/>
    <w:rsid w:val="1BE51C24"/>
    <w:rsid w:val="1BE836C0"/>
    <w:rsid w:val="1BED119A"/>
    <w:rsid w:val="1BED2887"/>
    <w:rsid w:val="1BF62154"/>
    <w:rsid w:val="1BFA0DCD"/>
    <w:rsid w:val="1BFB1448"/>
    <w:rsid w:val="1BFD6F6E"/>
    <w:rsid w:val="1C06331D"/>
    <w:rsid w:val="1C096D71"/>
    <w:rsid w:val="1C0B1645"/>
    <w:rsid w:val="1C0C30C5"/>
    <w:rsid w:val="1C163DE6"/>
    <w:rsid w:val="1C164BAD"/>
    <w:rsid w:val="1C183DA8"/>
    <w:rsid w:val="1C1E0C92"/>
    <w:rsid w:val="1C224C26"/>
    <w:rsid w:val="1C251AAB"/>
    <w:rsid w:val="1C292C34"/>
    <w:rsid w:val="1C2B172A"/>
    <w:rsid w:val="1C330BE1"/>
    <w:rsid w:val="1C377104"/>
    <w:rsid w:val="1C3C0370"/>
    <w:rsid w:val="1C4800AD"/>
    <w:rsid w:val="1C484F5B"/>
    <w:rsid w:val="1C511068"/>
    <w:rsid w:val="1C57568C"/>
    <w:rsid w:val="1C5D08B2"/>
    <w:rsid w:val="1C5D7A0C"/>
    <w:rsid w:val="1C6E7E6B"/>
    <w:rsid w:val="1C735482"/>
    <w:rsid w:val="1C7A236C"/>
    <w:rsid w:val="1C7B7E93"/>
    <w:rsid w:val="1C7C1E5D"/>
    <w:rsid w:val="1C7F3E27"/>
    <w:rsid w:val="1C8C4FF3"/>
    <w:rsid w:val="1C8C6544"/>
    <w:rsid w:val="1C8E778E"/>
    <w:rsid w:val="1C93342E"/>
    <w:rsid w:val="1C9357A0"/>
    <w:rsid w:val="1CA404DE"/>
    <w:rsid w:val="1CA64593"/>
    <w:rsid w:val="1CAA3F14"/>
    <w:rsid w:val="1CAB4C1C"/>
    <w:rsid w:val="1CAE64BA"/>
    <w:rsid w:val="1CB160E2"/>
    <w:rsid w:val="1CB773A1"/>
    <w:rsid w:val="1CBD555E"/>
    <w:rsid w:val="1CC63804"/>
    <w:rsid w:val="1CC8780F"/>
    <w:rsid w:val="1CD35F20"/>
    <w:rsid w:val="1CD748AE"/>
    <w:rsid w:val="1CD83537"/>
    <w:rsid w:val="1CDB6B83"/>
    <w:rsid w:val="1CDD38F7"/>
    <w:rsid w:val="1CDE0656"/>
    <w:rsid w:val="1CDE49C7"/>
    <w:rsid w:val="1CE01789"/>
    <w:rsid w:val="1CE44DAD"/>
    <w:rsid w:val="1CEB454D"/>
    <w:rsid w:val="1CEE060E"/>
    <w:rsid w:val="1CF163A7"/>
    <w:rsid w:val="1CF77E61"/>
    <w:rsid w:val="1CFC0128"/>
    <w:rsid w:val="1CFC3A88"/>
    <w:rsid w:val="1CFD1725"/>
    <w:rsid w:val="1D0570E4"/>
    <w:rsid w:val="1D061E52"/>
    <w:rsid w:val="1D091C18"/>
    <w:rsid w:val="1D0D31E0"/>
    <w:rsid w:val="1D1670E5"/>
    <w:rsid w:val="1D181B85"/>
    <w:rsid w:val="1D1C1676"/>
    <w:rsid w:val="1D2037CA"/>
    <w:rsid w:val="1D224B69"/>
    <w:rsid w:val="1D2E3157"/>
    <w:rsid w:val="1D2E4B33"/>
    <w:rsid w:val="1D3021A2"/>
    <w:rsid w:val="1D305121"/>
    <w:rsid w:val="1D337F0E"/>
    <w:rsid w:val="1D3764AF"/>
    <w:rsid w:val="1D3C1D18"/>
    <w:rsid w:val="1D3C3AC6"/>
    <w:rsid w:val="1D3E7A7D"/>
    <w:rsid w:val="1D405C8F"/>
    <w:rsid w:val="1D416FC5"/>
    <w:rsid w:val="1D444728"/>
    <w:rsid w:val="1D4C640B"/>
    <w:rsid w:val="1D504607"/>
    <w:rsid w:val="1D552DD9"/>
    <w:rsid w:val="1D5D3679"/>
    <w:rsid w:val="1D5E1C8E"/>
    <w:rsid w:val="1D6218BF"/>
    <w:rsid w:val="1D632005"/>
    <w:rsid w:val="1D655A3D"/>
    <w:rsid w:val="1D6A48A7"/>
    <w:rsid w:val="1D6B4491"/>
    <w:rsid w:val="1D7069B3"/>
    <w:rsid w:val="1D734197"/>
    <w:rsid w:val="1D735465"/>
    <w:rsid w:val="1D735A8D"/>
    <w:rsid w:val="1D790876"/>
    <w:rsid w:val="1D7A45EE"/>
    <w:rsid w:val="1D7F39B2"/>
    <w:rsid w:val="1D831A89"/>
    <w:rsid w:val="1D84023E"/>
    <w:rsid w:val="1D87751B"/>
    <w:rsid w:val="1D877E4F"/>
    <w:rsid w:val="1D90796E"/>
    <w:rsid w:val="1D9158F6"/>
    <w:rsid w:val="1D9531D6"/>
    <w:rsid w:val="1D9C6312"/>
    <w:rsid w:val="1D9E02DC"/>
    <w:rsid w:val="1D9E638B"/>
    <w:rsid w:val="1D9E7A3D"/>
    <w:rsid w:val="1D9F5E03"/>
    <w:rsid w:val="1DA05FB0"/>
    <w:rsid w:val="1DA13929"/>
    <w:rsid w:val="1DA84CB7"/>
    <w:rsid w:val="1DAA586E"/>
    <w:rsid w:val="1DB01860"/>
    <w:rsid w:val="1DB312CB"/>
    <w:rsid w:val="1DB41970"/>
    <w:rsid w:val="1DB57FA1"/>
    <w:rsid w:val="1DB81BAF"/>
    <w:rsid w:val="1DB95116"/>
    <w:rsid w:val="1DBE6D4C"/>
    <w:rsid w:val="1DC064A5"/>
    <w:rsid w:val="1DC60391"/>
    <w:rsid w:val="1DCC309C"/>
    <w:rsid w:val="1DCF47A2"/>
    <w:rsid w:val="1DD040C6"/>
    <w:rsid w:val="1DD06639"/>
    <w:rsid w:val="1DD10A5E"/>
    <w:rsid w:val="1DDA6E3B"/>
    <w:rsid w:val="1DDB5112"/>
    <w:rsid w:val="1DDC7057"/>
    <w:rsid w:val="1DE81558"/>
    <w:rsid w:val="1DEC729A"/>
    <w:rsid w:val="1DF47EFC"/>
    <w:rsid w:val="1DF80581"/>
    <w:rsid w:val="1DFB3116"/>
    <w:rsid w:val="1DFB572F"/>
    <w:rsid w:val="1DFC4E96"/>
    <w:rsid w:val="1E0006AD"/>
    <w:rsid w:val="1E0740D4"/>
    <w:rsid w:val="1E0A6237"/>
    <w:rsid w:val="1E0D7210"/>
    <w:rsid w:val="1E0F1DD6"/>
    <w:rsid w:val="1E0F46B9"/>
    <w:rsid w:val="1E117622"/>
    <w:rsid w:val="1E18008F"/>
    <w:rsid w:val="1E1A0F7A"/>
    <w:rsid w:val="1E1B192D"/>
    <w:rsid w:val="1E1B36DB"/>
    <w:rsid w:val="1E203D80"/>
    <w:rsid w:val="1E217C8F"/>
    <w:rsid w:val="1E2664D0"/>
    <w:rsid w:val="1E28404A"/>
    <w:rsid w:val="1E2D340E"/>
    <w:rsid w:val="1E313FB3"/>
    <w:rsid w:val="1E3429EF"/>
    <w:rsid w:val="1E34479D"/>
    <w:rsid w:val="1E380731"/>
    <w:rsid w:val="1E3A78D4"/>
    <w:rsid w:val="1E412955"/>
    <w:rsid w:val="1E4C5F8A"/>
    <w:rsid w:val="1E4D0B11"/>
    <w:rsid w:val="1E515442"/>
    <w:rsid w:val="1E5C38B3"/>
    <w:rsid w:val="1E5C3EC6"/>
    <w:rsid w:val="1E5D0198"/>
    <w:rsid w:val="1E6104C0"/>
    <w:rsid w:val="1E635082"/>
    <w:rsid w:val="1E636E30"/>
    <w:rsid w:val="1E67063B"/>
    <w:rsid w:val="1E675FB0"/>
    <w:rsid w:val="1E6C052F"/>
    <w:rsid w:val="1E6C4F36"/>
    <w:rsid w:val="1E6F4567"/>
    <w:rsid w:val="1E74728F"/>
    <w:rsid w:val="1E786D7F"/>
    <w:rsid w:val="1E7F7CBC"/>
    <w:rsid w:val="1E8765D6"/>
    <w:rsid w:val="1E8F3DB3"/>
    <w:rsid w:val="1E9244F8"/>
    <w:rsid w:val="1E9516DF"/>
    <w:rsid w:val="1E9E304F"/>
    <w:rsid w:val="1E9E6ACC"/>
    <w:rsid w:val="1EA065AD"/>
    <w:rsid w:val="1EA4076E"/>
    <w:rsid w:val="1EA41923"/>
    <w:rsid w:val="1EA91527"/>
    <w:rsid w:val="1EB1403F"/>
    <w:rsid w:val="1EB37DB8"/>
    <w:rsid w:val="1EBA7398"/>
    <w:rsid w:val="1EBD399D"/>
    <w:rsid w:val="1EBD5E91"/>
    <w:rsid w:val="1EC20E64"/>
    <w:rsid w:val="1ED435E2"/>
    <w:rsid w:val="1ED74501"/>
    <w:rsid w:val="1EDB10BC"/>
    <w:rsid w:val="1EDF0BAD"/>
    <w:rsid w:val="1EDF6DFF"/>
    <w:rsid w:val="1EE14925"/>
    <w:rsid w:val="1EE47F71"/>
    <w:rsid w:val="1EE9263C"/>
    <w:rsid w:val="1EE929B6"/>
    <w:rsid w:val="1EEE0597"/>
    <w:rsid w:val="1EEE05D9"/>
    <w:rsid w:val="1EF1623C"/>
    <w:rsid w:val="1EF279E0"/>
    <w:rsid w:val="1F0423C1"/>
    <w:rsid w:val="1F06591C"/>
    <w:rsid w:val="1F0776F5"/>
    <w:rsid w:val="1F0941FE"/>
    <w:rsid w:val="1F095C2A"/>
    <w:rsid w:val="1F1545CE"/>
    <w:rsid w:val="1F15637C"/>
    <w:rsid w:val="1F1A1BE5"/>
    <w:rsid w:val="1F296B82"/>
    <w:rsid w:val="1F2B537E"/>
    <w:rsid w:val="1F30529C"/>
    <w:rsid w:val="1F335769"/>
    <w:rsid w:val="1F3621EB"/>
    <w:rsid w:val="1F3D33AE"/>
    <w:rsid w:val="1F3D509C"/>
    <w:rsid w:val="1F3E47FE"/>
    <w:rsid w:val="1F423012"/>
    <w:rsid w:val="1F460C2C"/>
    <w:rsid w:val="1F4669BA"/>
    <w:rsid w:val="1F501C86"/>
    <w:rsid w:val="1F51483B"/>
    <w:rsid w:val="1F5570C1"/>
    <w:rsid w:val="1F5844BB"/>
    <w:rsid w:val="1F5E4B1A"/>
    <w:rsid w:val="1F5E5F75"/>
    <w:rsid w:val="1F603759"/>
    <w:rsid w:val="1F69060F"/>
    <w:rsid w:val="1F6E56FD"/>
    <w:rsid w:val="1F707A57"/>
    <w:rsid w:val="1F782035"/>
    <w:rsid w:val="1F783571"/>
    <w:rsid w:val="1F851A1A"/>
    <w:rsid w:val="1F882FF2"/>
    <w:rsid w:val="1F892FF7"/>
    <w:rsid w:val="1F895461"/>
    <w:rsid w:val="1F8E3ECE"/>
    <w:rsid w:val="1F920EE3"/>
    <w:rsid w:val="1F9C084C"/>
    <w:rsid w:val="1F9D6372"/>
    <w:rsid w:val="1F9F033C"/>
    <w:rsid w:val="1F9F2C67"/>
    <w:rsid w:val="1FA53BA4"/>
    <w:rsid w:val="1FAB50E1"/>
    <w:rsid w:val="1FB03310"/>
    <w:rsid w:val="1FB6056F"/>
    <w:rsid w:val="1FB9653C"/>
    <w:rsid w:val="1FC31C4F"/>
    <w:rsid w:val="1FCB7383"/>
    <w:rsid w:val="1FCD298C"/>
    <w:rsid w:val="1FD91AA0"/>
    <w:rsid w:val="1FDC6E9A"/>
    <w:rsid w:val="1FE10954"/>
    <w:rsid w:val="1FE22A67"/>
    <w:rsid w:val="1FE303D9"/>
    <w:rsid w:val="1FF70178"/>
    <w:rsid w:val="1FF836A3"/>
    <w:rsid w:val="1FFD5FAC"/>
    <w:rsid w:val="20013309"/>
    <w:rsid w:val="20037570"/>
    <w:rsid w:val="20084133"/>
    <w:rsid w:val="200F7270"/>
    <w:rsid w:val="20165A04"/>
    <w:rsid w:val="201A57CA"/>
    <w:rsid w:val="20232D1B"/>
    <w:rsid w:val="20234AC9"/>
    <w:rsid w:val="20286583"/>
    <w:rsid w:val="2030357D"/>
    <w:rsid w:val="20384A18"/>
    <w:rsid w:val="203959D1"/>
    <w:rsid w:val="203B0065"/>
    <w:rsid w:val="203D01A7"/>
    <w:rsid w:val="203D7179"/>
    <w:rsid w:val="203E7B55"/>
    <w:rsid w:val="20414424"/>
    <w:rsid w:val="204B6042"/>
    <w:rsid w:val="204D1B46"/>
    <w:rsid w:val="204E72A7"/>
    <w:rsid w:val="20547378"/>
    <w:rsid w:val="20575C88"/>
    <w:rsid w:val="20670E5A"/>
    <w:rsid w:val="206C6470"/>
    <w:rsid w:val="20703917"/>
    <w:rsid w:val="20734A50"/>
    <w:rsid w:val="207E023B"/>
    <w:rsid w:val="208036EA"/>
    <w:rsid w:val="20806DFC"/>
    <w:rsid w:val="20823312"/>
    <w:rsid w:val="208A78AC"/>
    <w:rsid w:val="208C266E"/>
    <w:rsid w:val="208E288A"/>
    <w:rsid w:val="20915166"/>
    <w:rsid w:val="209854B7"/>
    <w:rsid w:val="209A677E"/>
    <w:rsid w:val="209B51A7"/>
    <w:rsid w:val="209B6D55"/>
    <w:rsid w:val="20AC4ABE"/>
    <w:rsid w:val="20AF70A6"/>
    <w:rsid w:val="20B15C43"/>
    <w:rsid w:val="20B16579"/>
    <w:rsid w:val="20C04A0E"/>
    <w:rsid w:val="20C33507"/>
    <w:rsid w:val="20C528C8"/>
    <w:rsid w:val="20CD687B"/>
    <w:rsid w:val="20CE0ED9"/>
    <w:rsid w:val="20CE712B"/>
    <w:rsid w:val="20D83B05"/>
    <w:rsid w:val="20D8481F"/>
    <w:rsid w:val="20DB622E"/>
    <w:rsid w:val="20DD2ECA"/>
    <w:rsid w:val="20E424AA"/>
    <w:rsid w:val="20E73D48"/>
    <w:rsid w:val="20E759F9"/>
    <w:rsid w:val="20ED23DE"/>
    <w:rsid w:val="20F63F8C"/>
    <w:rsid w:val="20F87D04"/>
    <w:rsid w:val="20FD4BD4"/>
    <w:rsid w:val="21012F29"/>
    <w:rsid w:val="21026DD4"/>
    <w:rsid w:val="210B3EDB"/>
    <w:rsid w:val="210E20A1"/>
    <w:rsid w:val="21110DC5"/>
    <w:rsid w:val="211D59BC"/>
    <w:rsid w:val="211F239D"/>
    <w:rsid w:val="2128693B"/>
    <w:rsid w:val="21291F45"/>
    <w:rsid w:val="212B00D9"/>
    <w:rsid w:val="212D3DCC"/>
    <w:rsid w:val="2130749E"/>
    <w:rsid w:val="21317460"/>
    <w:rsid w:val="2136082C"/>
    <w:rsid w:val="21472B80"/>
    <w:rsid w:val="214E201A"/>
    <w:rsid w:val="2152709F"/>
    <w:rsid w:val="215533A8"/>
    <w:rsid w:val="21556F04"/>
    <w:rsid w:val="215C4736"/>
    <w:rsid w:val="21621621"/>
    <w:rsid w:val="21661D3B"/>
    <w:rsid w:val="21724B54"/>
    <w:rsid w:val="21725D08"/>
    <w:rsid w:val="2173382E"/>
    <w:rsid w:val="217C0E3B"/>
    <w:rsid w:val="217E0C06"/>
    <w:rsid w:val="2186411B"/>
    <w:rsid w:val="2188552B"/>
    <w:rsid w:val="218B4C67"/>
    <w:rsid w:val="218B6DCA"/>
    <w:rsid w:val="218D48F0"/>
    <w:rsid w:val="21997735"/>
    <w:rsid w:val="219E6AFD"/>
    <w:rsid w:val="219F0AC7"/>
    <w:rsid w:val="21A275A8"/>
    <w:rsid w:val="21A32365"/>
    <w:rsid w:val="21A97250"/>
    <w:rsid w:val="21AA7D61"/>
    <w:rsid w:val="21AD0AEE"/>
    <w:rsid w:val="21B77BBF"/>
    <w:rsid w:val="21BE2CFB"/>
    <w:rsid w:val="21C33666"/>
    <w:rsid w:val="21CF315A"/>
    <w:rsid w:val="21D21BE8"/>
    <w:rsid w:val="21D249F9"/>
    <w:rsid w:val="21D267A7"/>
    <w:rsid w:val="21D97B35"/>
    <w:rsid w:val="21DC5877"/>
    <w:rsid w:val="21E36C06"/>
    <w:rsid w:val="21E6192B"/>
    <w:rsid w:val="21EF55AB"/>
    <w:rsid w:val="21F059D3"/>
    <w:rsid w:val="21F26E49"/>
    <w:rsid w:val="21FB7B9E"/>
    <w:rsid w:val="21FF5741"/>
    <w:rsid w:val="22034BB2"/>
    <w:rsid w:val="220646A2"/>
    <w:rsid w:val="220C3673"/>
    <w:rsid w:val="220D3038"/>
    <w:rsid w:val="220D5A31"/>
    <w:rsid w:val="220D77DF"/>
    <w:rsid w:val="22146C2C"/>
    <w:rsid w:val="221A1EFC"/>
    <w:rsid w:val="221D3659"/>
    <w:rsid w:val="222A0391"/>
    <w:rsid w:val="222C235B"/>
    <w:rsid w:val="222D3556"/>
    <w:rsid w:val="22314CCB"/>
    <w:rsid w:val="22350AE4"/>
    <w:rsid w:val="2236131A"/>
    <w:rsid w:val="22371C44"/>
    <w:rsid w:val="2237485C"/>
    <w:rsid w:val="224625D3"/>
    <w:rsid w:val="2249190D"/>
    <w:rsid w:val="224C093E"/>
    <w:rsid w:val="224D22D1"/>
    <w:rsid w:val="224F6049"/>
    <w:rsid w:val="225418B2"/>
    <w:rsid w:val="22561186"/>
    <w:rsid w:val="225E628C"/>
    <w:rsid w:val="226109BD"/>
    <w:rsid w:val="22675EB0"/>
    <w:rsid w:val="227027B3"/>
    <w:rsid w:val="22737278"/>
    <w:rsid w:val="227635D6"/>
    <w:rsid w:val="22827F2E"/>
    <w:rsid w:val="228D29D0"/>
    <w:rsid w:val="228E4DC3"/>
    <w:rsid w:val="228F5F0E"/>
    <w:rsid w:val="22916662"/>
    <w:rsid w:val="229A7C03"/>
    <w:rsid w:val="229B20FD"/>
    <w:rsid w:val="229F1DBB"/>
    <w:rsid w:val="22A25CBE"/>
    <w:rsid w:val="22B1606C"/>
    <w:rsid w:val="22B45EAC"/>
    <w:rsid w:val="22B50AC7"/>
    <w:rsid w:val="22B61C24"/>
    <w:rsid w:val="22B83BEE"/>
    <w:rsid w:val="22B91715"/>
    <w:rsid w:val="22BA5BB9"/>
    <w:rsid w:val="22C72083"/>
    <w:rsid w:val="22C95101"/>
    <w:rsid w:val="22CD5502"/>
    <w:rsid w:val="22CE51C0"/>
    <w:rsid w:val="22D21C9C"/>
    <w:rsid w:val="22D50E49"/>
    <w:rsid w:val="22D757FA"/>
    <w:rsid w:val="22DC6883"/>
    <w:rsid w:val="22DF561F"/>
    <w:rsid w:val="22E5250A"/>
    <w:rsid w:val="22E531C1"/>
    <w:rsid w:val="22E8252F"/>
    <w:rsid w:val="22EA5D72"/>
    <w:rsid w:val="22EB3FC4"/>
    <w:rsid w:val="22F10EAE"/>
    <w:rsid w:val="22F517AC"/>
    <w:rsid w:val="22FF5D9E"/>
    <w:rsid w:val="23002405"/>
    <w:rsid w:val="23045086"/>
    <w:rsid w:val="23056708"/>
    <w:rsid w:val="230C1C0F"/>
    <w:rsid w:val="230C7DE1"/>
    <w:rsid w:val="230F1E72"/>
    <w:rsid w:val="231305EC"/>
    <w:rsid w:val="23144B9D"/>
    <w:rsid w:val="23200B11"/>
    <w:rsid w:val="232A43C0"/>
    <w:rsid w:val="232B2612"/>
    <w:rsid w:val="23325807"/>
    <w:rsid w:val="233D0598"/>
    <w:rsid w:val="233D6666"/>
    <w:rsid w:val="233F7E6C"/>
    <w:rsid w:val="23441F0F"/>
    <w:rsid w:val="23472B5C"/>
    <w:rsid w:val="23474F72"/>
    <w:rsid w:val="234A05BF"/>
    <w:rsid w:val="234C4337"/>
    <w:rsid w:val="23593C59"/>
    <w:rsid w:val="235F22BC"/>
    <w:rsid w:val="23703606"/>
    <w:rsid w:val="237613B4"/>
    <w:rsid w:val="23763BB2"/>
    <w:rsid w:val="23780D00"/>
    <w:rsid w:val="237E4052"/>
    <w:rsid w:val="23810484"/>
    <w:rsid w:val="2385628C"/>
    <w:rsid w:val="23865A9B"/>
    <w:rsid w:val="2388657C"/>
    <w:rsid w:val="238C0BD7"/>
    <w:rsid w:val="239161EE"/>
    <w:rsid w:val="239301B8"/>
    <w:rsid w:val="23977CA8"/>
    <w:rsid w:val="239A7798"/>
    <w:rsid w:val="239D5CBC"/>
    <w:rsid w:val="23A1058D"/>
    <w:rsid w:val="23A423C5"/>
    <w:rsid w:val="23A60388"/>
    <w:rsid w:val="23A83C63"/>
    <w:rsid w:val="23B5722D"/>
    <w:rsid w:val="23B6576D"/>
    <w:rsid w:val="23B819CC"/>
    <w:rsid w:val="23C02D24"/>
    <w:rsid w:val="23C245F9"/>
    <w:rsid w:val="23C90EB5"/>
    <w:rsid w:val="23C91E2B"/>
    <w:rsid w:val="23D04F68"/>
    <w:rsid w:val="23D34A58"/>
    <w:rsid w:val="23D833D6"/>
    <w:rsid w:val="23DA545A"/>
    <w:rsid w:val="23DA6395"/>
    <w:rsid w:val="23E80503"/>
    <w:rsid w:val="23E96CD9"/>
    <w:rsid w:val="23F24A28"/>
    <w:rsid w:val="23F603CF"/>
    <w:rsid w:val="23F70746"/>
    <w:rsid w:val="23F76998"/>
    <w:rsid w:val="23FA6DFD"/>
    <w:rsid w:val="23FC3316"/>
    <w:rsid w:val="24021C2B"/>
    <w:rsid w:val="240258AA"/>
    <w:rsid w:val="2403533D"/>
    <w:rsid w:val="24044C11"/>
    <w:rsid w:val="24052A09"/>
    <w:rsid w:val="24084702"/>
    <w:rsid w:val="240F5A90"/>
    <w:rsid w:val="2419690F"/>
    <w:rsid w:val="241A53A9"/>
    <w:rsid w:val="241A61E3"/>
    <w:rsid w:val="241C1F5B"/>
    <w:rsid w:val="242402B8"/>
    <w:rsid w:val="2425434D"/>
    <w:rsid w:val="24284DA4"/>
    <w:rsid w:val="242A28CA"/>
    <w:rsid w:val="242D5F16"/>
    <w:rsid w:val="24320452"/>
    <w:rsid w:val="24373239"/>
    <w:rsid w:val="24374FE7"/>
    <w:rsid w:val="24462F27"/>
    <w:rsid w:val="244937F2"/>
    <w:rsid w:val="24501844"/>
    <w:rsid w:val="24513AB2"/>
    <w:rsid w:val="24545B99"/>
    <w:rsid w:val="2455546D"/>
    <w:rsid w:val="245C3B57"/>
    <w:rsid w:val="24633B35"/>
    <w:rsid w:val="2464137D"/>
    <w:rsid w:val="246564C3"/>
    <w:rsid w:val="2469030D"/>
    <w:rsid w:val="246A147B"/>
    <w:rsid w:val="246D0A09"/>
    <w:rsid w:val="246F2E7C"/>
    <w:rsid w:val="2472601F"/>
    <w:rsid w:val="24785C7F"/>
    <w:rsid w:val="247B3126"/>
    <w:rsid w:val="247B580D"/>
    <w:rsid w:val="24802739"/>
    <w:rsid w:val="24877D1C"/>
    <w:rsid w:val="24887253"/>
    <w:rsid w:val="24894675"/>
    <w:rsid w:val="248D1362"/>
    <w:rsid w:val="248D4C07"/>
    <w:rsid w:val="248E5674"/>
    <w:rsid w:val="24971D60"/>
    <w:rsid w:val="249E4B2A"/>
    <w:rsid w:val="24A03A69"/>
    <w:rsid w:val="24A630F5"/>
    <w:rsid w:val="24AF1022"/>
    <w:rsid w:val="24B4761F"/>
    <w:rsid w:val="24B62D52"/>
    <w:rsid w:val="24B91EA0"/>
    <w:rsid w:val="24C26FA6"/>
    <w:rsid w:val="24C83990"/>
    <w:rsid w:val="24CB4629"/>
    <w:rsid w:val="24CE5AF9"/>
    <w:rsid w:val="24D377A4"/>
    <w:rsid w:val="24D80F39"/>
    <w:rsid w:val="24D91751"/>
    <w:rsid w:val="24DE5462"/>
    <w:rsid w:val="24ED55B2"/>
    <w:rsid w:val="24EE7D9B"/>
    <w:rsid w:val="24EF00FA"/>
    <w:rsid w:val="24F016E8"/>
    <w:rsid w:val="24F435E3"/>
    <w:rsid w:val="24F517A6"/>
    <w:rsid w:val="24F56782"/>
    <w:rsid w:val="2501742F"/>
    <w:rsid w:val="25042525"/>
    <w:rsid w:val="2505223D"/>
    <w:rsid w:val="250B6827"/>
    <w:rsid w:val="250E1BB4"/>
    <w:rsid w:val="250E3F9A"/>
    <w:rsid w:val="25143889"/>
    <w:rsid w:val="25162C43"/>
    <w:rsid w:val="25202C67"/>
    <w:rsid w:val="252512E3"/>
    <w:rsid w:val="25257535"/>
    <w:rsid w:val="25262261"/>
    <w:rsid w:val="25295B2C"/>
    <w:rsid w:val="252B57EC"/>
    <w:rsid w:val="252C08C4"/>
    <w:rsid w:val="253C5BFD"/>
    <w:rsid w:val="253F4153"/>
    <w:rsid w:val="25421470"/>
    <w:rsid w:val="25441769"/>
    <w:rsid w:val="25460764"/>
    <w:rsid w:val="254A0D77"/>
    <w:rsid w:val="25512916"/>
    <w:rsid w:val="25560C22"/>
    <w:rsid w:val="25574892"/>
    <w:rsid w:val="255823FA"/>
    <w:rsid w:val="255D282B"/>
    <w:rsid w:val="255F2A47"/>
    <w:rsid w:val="256736AA"/>
    <w:rsid w:val="256C0CC0"/>
    <w:rsid w:val="256E4A38"/>
    <w:rsid w:val="256E72FD"/>
    <w:rsid w:val="256F39E7"/>
    <w:rsid w:val="257046AA"/>
    <w:rsid w:val="257572FB"/>
    <w:rsid w:val="25771D60"/>
    <w:rsid w:val="257A1256"/>
    <w:rsid w:val="257D111F"/>
    <w:rsid w:val="257D2624"/>
    <w:rsid w:val="258778A8"/>
    <w:rsid w:val="258D4ABD"/>
    <w:rsid w:val="258E3D91"/>
    <w:rsid w:val="259039CA"/>
    <w:rsid w:val="259113A8"/>
    <w:rsid w:val="25933310"/>
    <w:rsid w:val="259548AE"/>
    <w:rsid w:val="259939B0"/>
    <w:rsid w:val="259C7D37"/>
    <w:rsid w:val="259D531E"/>
    <w:rsid w:val="25A16BBC"/>
    <w:rsid w:val="25A4708A"/>
    <w:rsid w:val="25A50868"/>
    <w:rsid w:val="25AC5F23"/>
    <w:rsid w:val="25AD5128"/>
    <w:rsid w:val="25C35F19"/>
    <w:rsid w:val="25C47D3F"/>
    <w:rsid w:val="25D90F42"/>
    <w:rsid w:val="25DB6527"/>
    <w:rsid w:val="25E05341"/>
    <w:rsid w:val="25E35426"/>
    <w:rsid w:val="25E5269B"/>
    <w:rsid w:val="25E7267F"/>
    <w:rsid w:val="25E847EB"/>
    <w:rsid w:val="25F27417"/>
    <w:rsid w:val="25F60311"/>
    <w:rsid w:val="25FE262A"/>
    <w:rsid w:val="26003A41"/>
    <w:rsid w:val="2602658B"/>
    <w:rsid w:val="26043475"/>
    <w:rsid w:val="2604656E"/>
    <w:rsid w:val="26086C3B"/>
    <w:rsid w:val="260F6BBF"/>
    <w:rsid w:val="26122C6A"/>
    <w:rsid w:val="261849A4"/>
    <w:rsid w:val="261D1B5F"/>
    <w:rsid w:val="26211AAB"/>
    <w:rsid w:val="262275D1"/>
    <w:rsid w:val="26267434"/>
    <w:rsid w:val="2627443F"/>
    <w:rsid w:val="2634659C"/>
    <w:rsid w:val="26355556"/>
    <w:rsid w:val="2637307C"/>
    <w:rsid w:val="263B0897"/>
    <w:rsid w:val="26404AB7"/>
    <w:rsid w:val="264E2795"/>
    <w:rsid w:val="264F486A"/>
    <w:rsid w:val="265005E2"/>
    <w:rsid w:val="26500FDB"/>
    <w:rsid w:val="265A7B4A"/>
    <w:rsid w:val="265C0D35"/>
    <w:rsid w:val="266A3452"/>
    <w:rsid w:val="266A63E8"/>
    <w:rsid w:val="266F34E2"/>
    <w:rsid w:val="267A11BB"/>
    <w:rsid w:val="267E2607"/>
    <w:rsid w:val="267E4644"/>
    <w:rsid w:val="26812549"/>
    <w:rsid w:val="26881B2A"/>
    <w:rsid w:val="268D5392"/>
    <w:rsid w:val="268E436D"/>
    <w:rsid w:val="26924756"/>
    <w:rsid w:val="269823AA"/>
    <w:rsid w:val="26A52488"/>
    <w:rsid w:val="26AA5F44"/>
    <w:rsid w:val="26AD1590"/>
    <w:rsid w:val="26B97008"/>
    <w:rsid w:val="26C708A4"/>
    <w:rsid w:val="26CE55A7"/>
    <w:rsid w:val="26D0702D"/>
    <w:rsid w:val="26D134D1"/>
    <w:rsid w:val="26D22DA5"/>
    <w:rsid w:val="26D83674"/>
    <w:rsid w:val="26DB434F"/>
    <w:rsid w:val="26DB7EAB"/>
    <w:rsid w:val="26DC7FA7"/>
    <w:rsid w:val="26E5446C"/>
    <w:rsid w:val="26EA00EF"/>
    <w:rsid w:val="26ED0716"/>
    <w:rsid w:val="26F56961"/>
    <w:rsid w:val="26FC6074"/>
    <w:rsid w:val="26FD2518"/>
    <w:rsid w:val="26FE6E06"/>
    <w:rsid w:val="2700215B"/>
    <w:rsid w:val="27011D86"/>
    <w:rsid w:val="27075144"/>
    <w:rsid w:val="27084A19"/>
    <w:rsid w:val="270D14C0"/>
    <w:rsid w:val="270D742B"/>
    <w:rsid w:val="271433BD"/>
    <w:rsid w:val="27164BC2"/>
    <w:rsid w:val="271866BD"/>
    <w:rsid w:val="27186D17"/>
    <w:rsid w:val="271D6716"/>
    <w:rsid w:val="27231C29"/>
    <w:rsid w:val="27257379"/>
    <w:rsid w:val="272730F1"/>
    <w:rsid w:val="273677D8"/>
    <w:rsid w:val="273870AC"/>
    <w:rsid w:val="273B094A"/>
    <w:rsid w:val="273D0B66"/>
    <w:rsid w:val="27457A1B"/>
    <w:rsid w:val="274A5031"/>
    <w:rsid w:val="274A6DDF"/>
    <w:rsid w:val="27533EE6"/>
    <w:rsid w:val="27566863"/>
    <w:rsid w:val="2758774E"/>
    <w:rsid w:val="276C31F9"/>
    <w:rsid w:val="276E1A53"/>
    <w:rsid w:val="276E2ACE"/>
    <w:rsid w:val="276E799C"/>
    <w:rsid w:val="277107C9"/>
    <w:rsid w:val="277C148B"/>
    <w:rsid w:val="27826579"/>
    <w:rsid w:val="278354F9"/>
    <w:rsid w:val="278422F1"/>
    <w:rsid w:val="278513FA"/>
    <w:rsid w:val="27897907"/>
    <w:rsid w:val="278B19D6"/>
    <w:rsid w:val="27906EE8"/>
    <w:rsid w:val="27952750"/>
    <w:rsid w:val="279912B0"/>
    <w:rsid w:val="279B367A"/>
    <w:rsid w:val="27A10702"/>
    <w:rsid w:val="27B00A8C"/>
    <w:rsid w:val="27B21078"/>
    <w:rsid w:val="27B63A4F"/>
    <w:rsid w:val="27BB150A"/>
    <w:rsid w:val="27C96B10"/>
    <w:rsid w:val="27D50520"/>
    <w:rsid w:val="27E40FE2"/>
    <w:rsid w:val="27E437C3"/>
    <w:rsid w:val="27E52371"/>
    <w:rsid w:val="27ED2875"/>
    <w:rsid w:val="27FB0808"/>
    <w:rsid w:val="27FB5D03"/>
    <w:rsid w:val="28021A59"/>
    <w:rsid w:val="280276BA"/>
    <w:rsid w:val="28090A48"/>
    <w:rsid w:val="280E1010"/>
    <w:rsid w:val="281D0788"/>
    <w:rsid w:val="282431C3"/>
    <w:rsid w:val="28283871"/>
    <w:rsid w:val="282A3E78"/>
    <w:rsid w:val="282E409A"/>
    <w:rsid w:val="2835183D"/>
    <w:rsid w:val="2835496C"/>
    <w:rsid w:val="283F1FE8"/>
    <w:rsid w:val="283F446A"/>
    <w:rsid w:val="28416434"/>
    <w:rsid w:val="28426B6A"/>
    <w:rsid w:val="28441A80"/>
    <w:rsid w:val="28481571"/>
    <w:rsid w:val="28485A15"/>
    <w:rsid w:val="285919D0"/>
    <w:rsid w:val="285C577B"/>
    <w:rsid w:val="285D5236"/>
    <w:rsid w:val="285E21F0"/>
    <w:rsid w:val="28610884"/>
    <w:rsid w:val="28616AD6"/>
    <w:rsid w:val="286914E7"/>
    <w:rsid w:val="286B22D3"/>
    <w:rsid w:val="286F2FA1"/>
    <w:rsid w:val="28733C33"/>
    <w:rsid w:val="28790009"/>
    <w:rsid w:val="287A1946"/>
    <w:rsid w:val="287F3648"/>
    <w:rsid w:val="28812CD5"/>
    <w:rsid w:val="288B21BA"/>
    <w:rsid w:val="288B3B53"/>
    <w:rsid w:val="288E20A8"/>
    <w:rsid w:val="288F719F"/>
    <w:rsid w:val="28942A08"/>
    <w:rsid w:val="28994D60"/>
    <w:rsid w:val="289A78F2"/>
    <w:rsid w:val="289C0922"/>
    <w:rsid w:val="289E3886"/>
    <w:rsid w:val="28A15125"/>
    <w:rsid w:val="28A3059B"/>
    <w:rsid w:val="28A36CB5"/>
    <w:rsid w:val="28A54134"/>
    <w:rsid w:val="28A56E7D"/>
    <w:rsid w:val="28A95751"/>
    <w:rsid w:val="28B07116"/>
    <w:rsid w:val="28BC3D0D"/>
    <w:rsid w:val="28BC71B4"/>
    <w:rsid w:val="28BF3C66"/>
    <w:rsid w:val="28C17575"/>
    <w:rsid w:val="28C67AC6"/>
    <w:rsid w:val="28C72DDD"/>
    <w:rsid w:val="28C80903"/>
    <w:rsid w:val="28D94D8F"/>
    <w:rsid w:val="28DD4051"/>
    <w:rsid w:val="28DF17A9"/>
    <w:rsid w:val="28E079FB"/>
    <w:rsid w:val="28E13773"/>
    <w:rsid w:val="28E31299"/>
    <w:rsid w:val="28E55011"/>
    <w:rsid w:val="28E62B38"/>
    <w:rsid w:val="28E82C9B"/>
    <w:rsid w:val="28EF5E90"/>
    <w:rsid w:val="28EF7C3E"/>
    <w:rsid w:val="28FA01F3"/>
    <w:rsid w:val="28FB76FD"/>
    <w:rsid w:val="28FB79BD"/>
    <w:rsid w:val="28FD33EF"/>
    <w:rsid w:val="28FD67FF"/>
    <w:rsid w:val="28FE2D36"/>
    <w:rsid w:val="28FE60D3"/>
    <w:rsid w:val="2907242C"/>
    <w:rsid w:val="29096190"/>
    <w:rsid w:val="290A2CCA"/>
    <w:rsid w:val="291122AA"/>
    <w:rsid w:val="29114058"/>
    <w:rsid w:val="29124D89"/>
    <w:rsid w:val="291256D0"/>
    <w:rsid w:val="29166BFB"/>
    <w:rsid w:val="292024ED"/>
    <w:rsid w:val="29260535"/>
    <w:rsid w:val="292A511A"/>
    <w:rsid w:val="29356B30"/>
    <w:rsid w:val="29373393"/>
    <w:rsid w:val="29387837"/>
    <w:rsid w:val="293912DD"/>
    <w:rsid w:val="293921A7"/>
    <w:rsid w:val="293B7A54"/>
    <w:rsid w:val="293D1D2D"/>
    <w:rsid w:val="293F6567"/>
    <w:rsid w:val="2944060A"/>
    <w:rsid w:val="29441E95"/>
    <w:rsid w:val="29455AB0"/>
    <w:rsid w:val="294A756A"/>
    <w:rsid w:val="29542197"/>
    <w:rsid w:val="295A1C89"/>
    <w:rsid w:val="295B1778"/>
    <w:rsid w:val="295D692E"/>
    <w:rsid w:val="29610E44"/>
    <w:rsid w:val="29660E19"/>
    <w:rsid w:val="29671ECA"/>
    <w:rsid w:val="29693E94"/>
    <w:rsid w:val="2969784B"/>
    <w:rsid w:val="296E71C5"/>
    <w:rsid w:val="29747C16"/>
    <w:rsid w:val="2976210D"/>
    <w:rsid w:val="297840D8"/>
    <w:rsid w:val="29787C34"/>
    <w:rsid w:val="297F3D39"/>
    <w:rsid w:val="2980279E"/>
    <w:rsid w:val="29821809"/>
    <w:rsid w:val="2982309D"/>
    <w:rsid w:val="298546D3"/>
    <w:rsid w:val="298A0528"/>
    <w:rsid w:val="29917F55"/>
    <w:rsid w:val="2995007B"/>
    <w:rsid w:val="299F37B0"/>
    <w:rsid w:val="29A70519"/>
    <w:rsid w:val="29AB414D"/>
    <w:rsid w:val="29AE7AF9"/>
    <w:rsid w:val="29C30420"/>
    <w:rsid w:val="29C9048F"/>
    <w:rsid w:val="29CF51D3"/>
    <w:rsid w:val="29CF5F40"/>
    <w:rsid w:val="29D30045"/>
    <w:rsid w:val="29D8721A"/>
    <w:rsid w:val="29E309A4"/>
    <w:rsid w:val="29E928DF"/>
    <w:rsid w:val="29EF3C6E"/>
    <w:rsid w:val="29F00D73"/>
    <w:rsid w:val="29F6324E"/>
    <w:rsid w:val="29FB0865"/>
    <w:rsid w:val="2A010249"/>
    <w:rsid w:val="2A036126"/>
    <w:rsid w:val="2A093FE3"/>
    <w:rsid w:val="2A0E1ED7"/>
    <w:rsid w:val="2A0E67EA"/>
    <w:rsid w:val="2A111E36"/>
    <w:rsid w:val="2A172BDD"/>
    <w:rsid w:val="2A187669"/>
    <w:rsid w:val="2A1D07DB"/>
    <w:rsid w:val="2A1D6A2D"/>
    <w:rsid w:val="2A211D9E"/>
    <w:rsid w:val="2A246DC2"/>
    <w:rsid w:val="2A261D85"/>
    <w:rsid w:val="2A263B34"/>
    <w:rsid w:val="2A2E01C2"/>
    <w:rsid w:val="2A2E4796"/>
    <w:rsid w:val="2A3F31E8"/>
    <w:rsid w:val="2A41271B"/>
    <w:rsid w:val="2A4E2826"/>
    <w:rsid w:val="2A510485"/>
    <w:rsid w:val="2A5266D7"/>
    <w:rsid w:val="2A54453D"/>
    <w:rsid w:val="2A593002"/>
    <w:rsid w:val="2A6603D4"/>
    <w:rsid w:val="2A673A3D"/>
    <w:rsid w:val="2A6A7105"/>
    <w:rsid w:val="2A6E7289"/>
    <w:rsid w:val="2A7878C4"/>
    <w:rsid w:val="2A796873"/>
    <w:rsid w:val="2A7D127A"/>
    <w:rsid w:val="2A7F4FF2"/>
    <w:rsid w:val="2A816FBC"/>
    <w:rsid w:val="2A91304F"/>
    <w:rsid w:val="2A9E5872"/>
    <w:rsid w:val="2AA2743B"/>
    <w:rsid w:val="2AA42CAA"/>
    <w:rsid w:val="2AA4561F"/>
    <w:rsid w:val="2AA72F86"/>
    <w:rsid w:val="2AA9206F"/>
    <w:rsid w:val="2AAA6513"/>
    <w:rsid w:val="2AB01178"/>
    <w:rsid w:val="2AB422A5"/>
    <w:rsid w:val="2AB54EB7"/>
    <w:rsid w:val="2AB56C65"/>
    <w:rsid w:val="2AC24E94"/>
    <w:rsid w:val="2AC31426"/>
    <w:rsid w:val="2ACA5AC6"/>
    <w:rsid w:val="2ACB61F1"/>
    <w:rsid w:val="2ACC12A6"/>
    <w:rsid w:val="2ADA0089"/>
    <w:rsid w:val="2ADA6E89"/>
    <w:rsid w:val="2AE0205C"/>
    <w:rsid w:val="2AED4651"/>
    <w:rsid w:val="2AED5BF8"/>
    <w:rsid w:val="2AEE7EF9"/>
    <w:rsid w:val="2AF0401D"/>
    <w:rsid w:val="2AF43539"/>
    <w:rsid w:val="2AF812C5"/>
    <w:rsid w:val="2AF8173F"/>
    <w:rsid w:val="2AF83E93"/>
    <w:rsid w:val="2AFE50EE"/>
    <w:rsid w:val="2AFF3114"/>
    <w:rsid w:val="2B011EAB"/>
    <w:rsid w:val="2B0542F0"/>
    <w:rsid w:val="2B0B1774"/>
    <w:rsid w:val="2B0F1925"/>
    <w:rsid w:val="2B1275BD"/>
    <w:rsid w:val="2B201FFC"/>
    <w:rsid w:val="2B250618"/>
    <w:rsid w:val="2B2B2885"/>
    <w:rsid w:val="2B2D0EF2"/>
    <w:rsid w:val="2B2D4A4E"/>
    <w:rsid w:val="2B3202B6"/>
    <w:rsid w:val="2B3753C6"/>
    <w:rsid w:val="2B400C25"/>
    <w:rsid w:val="2B416FDB"/>
    <w:rsid w:val="2B473D61"/>
    <w:rsid w:val="2B4A3852"/>
    <w:rsid w:val="2B4D3342"/>
    <w:rsid w:val="2B4F2C16"/>
    <w:rsid w:val="2B642D5B"/>
    <w:rsid w:val="2B6C5576"/>
    <w:rsid w:val="2B6C65CB"/>
    <w:rsid w:val="2B6D1F51"/>
    <w:rsid w:val="2B6E19EF"/>
    <w:rsid w:val="2B794137"/>
    <w:rsid w:val="2B7D3938"/>
    <w:rsid w:val="2B7F799F"/>
    <w:rsid w:val="2B822FEC"/>
    <w:rsid w:val="2B87341A"/>
    <w:rsid w:val="2B88437A"/>
    <w:rsid w:val="2B9176D3"/>
    <w:rsid w:val="2B96058E"/>
    <w:rsid w:val="2B9877D5"/>
    <w:rsid w:val="2B9B22FF"/>
    <w:rsid w:val="2B9D7E25"/>
    <w:rsid w:val="2BA344D9"/>
    <w:rsid w:val="2BA63565"/>
    <w:rsid w:val="2BAA20A7"/>
    <w:rsid w:val="2BAC1E16"/>
    <w:rsid w:val="2BB6142D"/>
    <w:rsid w:val="2BB75AD7"/>
    <w:rsid w:val="2BBA09D7"/>
    <w:rsid w:val="2BBC7D5C"/>
    <w:rsid w:val="2BBD144F"/>
    <w:rsid w:val="2BBE4201"/>
    <w:rsid w:val="2BC43864"/>
    <w:rsid w:val="2BD27D06"/>
    <w:rsid w:val="2BD60AB5"/>
    <w:rsid w:val="2BDD6474"/>
    <w:rsid w:val="2BE164AA"/>
    <w:rsid w:val="2BED199D"/>
    <w:rsid w:val="2BFB7338"/>
    <w:rsid w:val="2BFC0FB4"/>
    <w:rsid w:val="2BFE5BDA"/>
    <w:rsid w:val="2C017A65"/>
    <w:rsid w:val="2C033A54"/>
    <w:rsid w:val="2C0602D8"/>
    <w:rsid w:val="2C0954BB"/>
    <w:rsid w:val="2C0954ED"/>
    <w:rsid w:val="2C131E96"/>
    <w:rsid w:val="2C13489D"/>
    <w:rsid w:val="2C161986"/>
    <w:rsid w:val="2C1C69AD"/>
    <w:rsid w:val="2C1C72DB"/>
    <w:rsid w:val="2C1F083A"/>
    <w:rsid w:val="2C280A69"/>
    <w:rsid w:val="2C2B774B"/>
    <w:rsid w:val="2C3201C6"/>
    <w:rsid w:val="2C365B84"/>
    <w:rsid w:val="2C3818FC"/>
    <w:rsid w:val="2C3F2C8B"/>
    <w:rsid w:val="2C417D4B"/>
    <w:rsid w:val="2C424529"/>
    <w:rsid w:val="2C432458"/>
    <w:rsid w:val="2C477D91"/>
    <w:rsid w:val="2C547B89"/>
    <w:rsid w:val="2C591F73"/>
    <w:rsid w:val="2C5B2A22"/>
    <w:rsid w:val="2C5D5807"/>
    <w:rsid w:val="2C610E53"/>
    <w:rsid w:val="2C6939B2"/>
    <w:rsid w:val="2C6D3CA8"/>
    <w:rsid w:val="2C714E0E"/>
    <w:rsid w:val="2C726B85"/>
    <w:rsid w:val="2C795017"/>
    <w:rsid w:val="2C7C5DCC"/>
    <w:rsid w:val="2C7C7A3B"/>
    <w:rsid w:val="2C7F577D"/>
    <w:rsid w:val="2C8608B9"/>
    <w:rsid w:val="2C891ED6"/>
    <w:rsid w:val="2C8D512D"/>
    <w:rsid w:val="2C8F0EE9"/>
    <w:rsid w:val="2C9066C4"/>
    <w:rsid w:val="2C923702"/>
    <w:rsid w:val="2C934D84"/>
    <w:rsid w:val="2C9527D3"/>
    <w:rsid w:val="2C973BBA"/>
    <w:rsid w:val="2C9A6113"/>
    <w:rsid w:val="2C9E3E55"/>
    <w:rsid w:val="2C9F3C5A"/>
    <w:rsid w:val="2CA60F5C"/>
    <w:rsid w:val="2CA86A82"/>
    <w:rsid w:val="2CA93336"/>
    <w:rsid w:val="2CAB3D48"/>
    <w:rsid w:val="2CAD4DE7"/>
    <w:rsid w:val="2CB371D5"/>
    <w:rsid w:val="2CB72AB4"/>
    <w:rsid w:val="2CBE62A5"/>
    <w:rsid w:val="2CC2551B"/>
    <w:rsid w:val="2CC3566A"/>
    <w:rsid w:val="2CC732F7"/>
    <w:rsid w:val="2CC82AC6"/>
    <w:rsid w:val="2CC976F0"/>
    <w:rsid w:val="2CCA2E9C"/>
    <w:rsid w:val="2CD45AC9"/>
    <w:rsid w:val="2CD6358C"/>
    <w:rsid w:val="2CE0346E"/>
    <w:rsid w:val="2CE43A59"/>
    <w:rsid w:val="2CE5008F"/>
    <w:rsid w:val="2CE61358"/>
    <w:rsid w:val="2CEA52EC"/>
    <w:rsid w:val="2CF272A7"/>
    <w:rsid w:val="2CF63BFC"/>
    <w:rsid w:val="2CF9108B"/>
    <w:rsid w:val="2CFB4633"/>
    <w:rsid w:val="2CFC5020"/>
    <w:rsid w:val="2CFE2B46"/>
    <w:rsid w:val="2D0D0FDB"/>
    <w:rsid w:val="2D0E6344"/>
    <w:rsid w:val="2D0F4D53"/>
    <w:rsid w:val="2D16339C"/>
    <w:rsid w:val="2D1720DA"/>
    <w:rsid w:val="2D173C07"/>
    <w:rsid w:val="2D193117"/>
    <w:rsid w:val="2D256177"/>
    <w:rsid w:val="2D2A393B"/>
    <w:rsid w:val="2D2B0DFA"/>
    <w:rsid w:val="2D2D14AC"/>
    <w:rsid w:val="2D301C53"/>
    <w:rsid w:val="2D376058"/>
    <w:rsid w:val="2D3910C7"/>
    <w:rsid w:val="2D3A1C5F"/>
    <w:rsid w:val="2D3A4409"/>
    <w:rsid w:val="2D3B78F6"/>
    <w:rsid w:val="2D3D2B16"/>
    <w:rsid w:val="2D3E73E6"/>
    <w:rsid w:val="2D4349FC"/>
    <w:rsid w:val="2D4771F2"/>
    <w:rsid w:val="2D4A7B39"/>
    <w:rsid w:val="2D4B38B1"/>
    <w:rsid w:val="2D517119"/>
    <w:rsid w:val="2D522E91"/>
    <w:rsid w:val="2D5664DE"/>
    <w:rsid w:val="2D5C5ABE"/>
    <w:rsid w:val="2D6175FE"/>
    <w:rsid w:val="2D656721"/>
    <w:rsid w:val="2D657107"/>
    <w:rsid w:val="2D7374B8"/>
    <w:rsid w:val="2D742E08"/>
    <w:rsid w:val="2D7626DC"/>
    <w:rsid w:val="2D7921CC"/>
    <w:rsid w:val="2D7C6FC3"/>
    <w:rsid w:val="2D7D099F"/>
    <w:rsid w:val="2D8017AD"/>
    <w:rsid w:val="2D80355B"/>
    <w:rsid w:val="2D8423BF"/>
    <w:rsid w:val="2D867E5B"/>
    <w:rsid w:val="2D8C0151"/>
    <w:rsid w:val="2D8D7A26"/>
    <w:rsid w:val="2D9139BA"/>
    <w:rsid w:val="2D937732"/>
    <w:rsid w:val="2D9A6295"/>
    <w:rsid w:val="2D9B649B"/>
    <w:rsid w:val="2DA02CD6"/>
    <w:rsid w:val="2DA51213"/>
    <w:rsid w:val="2DA52FC1"/>
    <w:rsid w:val="2DAB1E53"/>
    <w:rsid w:val="2DB97C18"/>
    <w:rsid w:val="2DBB3D24"/>
    <w:rsid w:val="2DBB4593"/>
    <w:rsid w:val="2DBF5303"/>
    <w:rsid w:val="2DC90D19"/>
    <w:rsid w:val="2DCF44E2"/>
    <w:rsid w:val="2DDD1D09"/>
    <w:rsid w:val="2DDF256F"/>
    <w:rsid w:val="2DDF4725"/>
    <w:rsid w:val="2DE21CBA"/>
    <w:rsid w:val="2DE313B4"/>
    <w:rsid w:val="2DE54BD5"/>
    <w:rsid w:val="2DE55AB4"/>
    <w:rsid w:val="2DEF0108"/>
    <w:rsid w:val="2DF5484D"/>
    <w:rsid w:val="2DF57FE6"/>
    <w:rsid w:val="2DFE3290"/>
    <w:rsid w:val="2E05611F"/>
    <w:rsid w:val="2E057E65"/>
    <w:rsid w:val="2E0B5574"/>
    <w:rsid w:val="2E150147"/>
    <w:rsid w:val="2E183793"/>
    <w:rsid w:val="2E185F8C"/>
    <w:rsid w:val="2E1C754A"/>
    <w:rsid w:val="2E225D88"/>
    <w:rsid w:val="2E24038A"/>
    <w:rsid w:val="2E25134E"/>
    <w:rsid w:val="2E255235"/>
    <w:rsid w:val="2E2566BA"/>
    <w:rsid w:val="2E2667E7"/>
    <w:rsid w:val="2E2C36E3"/>
    <w:rsid w:val="2E2C5491"/>
    <w:rsid w:val="2E2C723F"/>
    <w:rsid w:val="2E2E7321"/>
    <w:rsid w:val="2E312F80"/>
    <w:rsid w:val="2E3A3557"/>
    <w:rsid w:val="2E3D144C"/>
    <w:rsid w:val="2E3F51C4"/>
    <w:rsid w:val="2E430B6B"/>
    <w:rsid w:val="2E455799"/>
    <w:rsid w:val="2E4701A9"/>
    <w:rsid w:val="2E47051C"/>
    <w:rsid w:val="2E4B3B69"/>
    <w:rsid w:val="2E4C168F"/>
    <w:rsid w:val="2E56075F"/>
    <w:rsid w:val="2E56250D"/>
    <w:rsid w:val="2E571DA9"/>
    <w:rsid w:val="2E5C3FC8"/>
    <w:rsid w:val="2E5D1D7F"/>
    <w:rsid w:val="2E5F5D12"/>
    <w:rsid w:val="2E605DD5"/>
    <w:rsid w:val="2E624F1C"/>
    <w:rsid w:val="2E697052"/>
    <w:rsid w:val="2E6E3CFB"/>
    <w:rsid w:val="2E6F7B96"/>
    <w:rsid w:val="2E70537D"/>
    <w:rsid w:val="2E7330BF"/>
    <w:rsid w:val="2E781C04"/>
    <w:rsid w:val="2E7B55E4"/>
    <w:rsid w:val="2E802372"/>
    <w:rsid w:val="2E8411F5"/>
    <w:rsid w:val="2E8E0E0F"/>
    <w:rsid w:val="2E907DFA"/>
    <w:rsid w:val="2E9372BE"/>
    <w:rsid w:val="2E9A689E"/>
    <w:rsid w:val="2E9B41F3"/>
    <w:rsid w:val="2E9D638E"/>
    <w:rsid w:val="2EA25753"/>
    <w:rsid w:val="2EAD28E5"/>
    <w:rsid w:val="2EB143CF"/>
    <w:rsid w:val="2EB50BD9"/>
    <w:rsid w:val="2EB7429E"/>
    <w:rsid w:val="2EBA2A9C"/>
    <w:rsid w:val="2EBE61FA"/>
    <w:rsid w:val="2EC1207D"/>
    <w:rsid w:val="2EC62414"/>
    <w:rsid w:val="2EC81D8D"/>
    <w:rsid w:val="2ECD0A22"/>
    <w:rsid w:val="2ED26038"/>
    <w:rsid w:val="2ED3590C"/>
    <w:rsid w:val="2EDC6EB7"/>
    <w:rsid w:val="2EE36E75"/>
    <w:rsid w:val="2EE62722"/>
    <w:rsid w:val="2EEE2746"/>
    <w:rsid w:val="2EEF1F18"/>
    <w:rsid w:val="2EF06F87"/>
    <w:rsid w:val="2EF37D5C"/>
    <w:rsid w:val="2EFC7BBD"/>
    <w:rsid w:val="2F0D3E9B"/>
    <w:rsid w:val="2F124686"/>
    <w:rsid w:val="2F14345A"/>
    <w:rsid w:val="2F1825FB"/>
    <w:rsid w:val="2F1A178D"/>
    <w:rsid w:val="2F1C5505"/>
    <w:rsid w:val="2F236894"/>
    <w:rsid w:val="2F251C19"/>
    <w:rsid w:val="2F26112F"/>
    <w:rsid w:val="2F2A29E2"/>
    <w:rsid w:val="2F2E6FE6"/>
    <w:rsid w:val="2F2F0EC0"/>
    <w:rsid w:val="2F364819"/>
    <w:rsid w:val="2F397E65"/>
    <w:rsid w:val="2F3E36CD"/>
    <w:rsid w:val="2F442A3E"/>
    <w:rsid w:val="2F446965"/>
    <w:rsid w:val="2F4862FA"/>
    <w:rsid w:val="2F496277"/>
    <w:rsid w:val="2F4B1946"/>
    <w:rsid w:val="2F4E65B5"/>
    <w:rsid w:val="2F54480F"/>
    <w:rsid w:val="2F572B99"/>
    <w:rsid w:val="2F5730C5"/>
    <w:rsid w:val="2F5F3D8E"/>
    <w:rsid w:val="2F6B2A39"/>
    <w:rsid w:val="2F710D5B"/>
    <w:rsid w:val="2F715851"/>
    <w:rsid w:val="2F7478EB"/>
    <w:rsid w:val="2F7B4EF9"/>
    <w:rsid w:val="2F816446"/>
    <w:rsid w:val="2F884949"/>
    <w:rsid w:val="2F8D7BF7"/>
    <w:rsid w:val="2F901F76"/>
    <w:rsid w:val="2FA8323D"/>
    <w:rsid w:val="2FAE451A"/>
    <w:rsid w:val="2FAF6379"/>
    <w:rsid w:val="2FB14051"/>
    <w:rsid w:val="2FBA3A84"/>
    <w:rsid w:val="2FBD0A96"/>
    <w:rsid w:val="2FC647D6"/>
    <w:rsid w:val="2FC941C1"/>
    <w:rsid w:val="2FCC0222"/>
    <w:rsid w:val="2FCD4A51"/>
    <w:rsid w:val="2FD86CE5"/>
    <w:rsid w:val="2FD92588"/>
    <w:rsid w:val="2FDB232B"/>
    <w:rsid w:val="2FDD2EE6"/>
    <w:rsid w:val="2FE31911"/>
    <w:rsid w:val="2FE34275"/>
    <w:rsid w:val="2FE47B8E"/>
    <w:rsid w:val="2FE853E7"/>
    <w:rsid w:val="2FF372ED"/>
    <w:rsid w:val="2FFB15BE"/>
    <w:rsid w:val="2FFD70E5"/>
    <w:rsid w:val="30054923"/>
    <w:rsid w:val="300761B5"/>
    <w:rsid w:val="30077400"/>
    <w:rsid w:val="30086975"/>
    <w:rsid w:val="300B4798"/>
    <w:rsid w:val="300F0BC6"/>
    <w:rsid w:val="301C3103"/>
    <w:rsid w:val="3030747F"/>
    <w:rsid w:val="30313232"/>
    <w:rsid w:val="30314FE0"/>
    <w:rsid w:val="30360848"/>
    <w:rsid w:val="30385D9A"/>
    <w:rsid w:val="30393E95"/>
    <w:rsid w:val="303A5009"/>
    <w:rsid w:val="303B1F95"/>
    <w:rsid w:val="303D334C"/>
    <w:rsid w:val="303E37FD"/>
    <w:rsid w:val="30403475"/>
    <w:rsid w:val="30422D49"/>
    <w:rsid w:val="304A60A2"/>
    <w:rsid w:val="304B763F"/>
    <w:rsid w:val="30514D49"/>
    <w:rsid w:val="3053347A"/>
    <w:rsid w:val="30550CCF"/>
    <w:rsid w:val="305B5AFA"/>
    <w:rsid w:val="30626F67"/>
    <w:rsid w:val="30670A02"/>
    <w:rsid w:val="306A1F84"/>
    <w:rsid w:val="306A4DC5"/>
    <w:rsid w:val="306B4F17"/>
    <w:rsid w:val="306E1D90"/>
    <w:rsid w:val="307153DD"/>
    <w:rsid w:val="307B5D86"/>
    <w:rsid w:val="30851151"/>
    <w:rsid w:val="308767CF"/>
    <w:rsid w:val="3091494B"/>
    <w:rsid w:val="30A12166"/>
    <w:rsid w:val="30A41D3D"/>
    <w:rsid w:val="30A43A04"/>
    <w:rsid w:val="30AA756E"/>
    <w:rsid w:val="30AA7F1D"/>
    <w:rsid w:val="30AB1586"/>
    <w:rsid w:val="30AE4883"/>
    <w:rsid w:val="30B8300C"/>
    <w:rsid w:val="30BC0838"/>
    <w:rsid w:val="30BC56F4"/>
    <w:rsid w:val="30C00087"/>
    <w:rsid w:val="30C45E54"/>
    <w:rsid w:val="30C974DE"/>
    <w:rsid w:val="30C97D79"/>
    <w:rsid w:val="30D42E97"/>
    <w:rsid w:val="30D53BBD"/>
    <w:rsid w:val="30DA5678"/>
    <w:rsid w:val="30DC34B8"/>
    <w:rsid w:val="30DD0CC4"/>
    <w:rsid w:val="30DD2A72"/>
    <w:rsid w:val="30DF03BE"/>
    <w:rsid w:val="30DF16E2"/>
    <w:rsid w:val="30DF2C8E"/>
    <w:rsid w:val="30E107B4"/>
    <w:rsid w:val="30E341BF"/>
    <w:rsid w:val="30E738F1"/>
    <w:rsid w:val="30EB1633"/>
    <w:rsid w:val="30F027A5"/>
    <w:rsid w:val="30F46739"/>
    <w:rsid w:val="30F63024"/>
    <w:rsid w:val="310426F5"/>
    <w:rsid w:val="310E0E7D"/>
    <w:rsid w:val="31181058"/>
    <w:rsid w:val="31215055"/>
    <w:rsid w:val="312154E3"/>
    <w:rsid w:val="31292F7B"/>
    <w:rsid w:val="312D1C4B"/>
    <w:rsid w:val="312E4D7E"/>
    <w:rsid w:val="31311A10"/>
    <w:rsid w:val="31341444"/>
    <w:rsid w:val="313528AE"/>
    <w:rsid w:val="313703D4"/>
    <w:rsid w:val="313B4368"/>
    <w:rsid w:val="313C408F"/>
    <w:rsid w:val="313D2333"/>
    <w:rsid w:val="313E04DC"/>
    <w:rsid w:val="31433804"/>
    <w:rsid w:val="31455546"/>
    <w:rsid w:val="314D409C"/>
    <w:rsid w:val="31526E92"/>
    <w:rsid w:val="31630FA8"/>
    <w:rsid w:val="31645740"/>
    <w:rsid w:val="316F4012"/>
    <w:rsid w:val="31774C75"/>
    <w:rsid w:val="317A4765"/>
    <w:rsid w:val="317D099D"/>
    <w:rsid w:val="317D1558"/>
    <w:rsid w:val="317F4D09"/>
    <w:rsid w:val="31823B10"/>
    <w:rsid w:val="31880C30"/>
    <w:rsid w:val="318813EA"/>
    <w:rsid w:val="31921AAF"/>
    <w:rsid w:val="319517FA"/>
    <w:rsid w:val="31951A8F"/>
    <w:rsid w:val="319770C5"/>
    <w:rsid w:val="3199108F"/>
    <w:rsid w:val="319B4E07"/>
    <w:rsid w:val="319E506D"/>
    <w:rsid w:val="31A03E58"/>
    <w:rsid w:val="31A11CF2"/>
    <w:rsid w:val="31A31F0E"/>
    <w:rsid w:val="31A84A65"/>
    <w:rsid w:val="31AB2B70"/>
    <w:rsid w:val="31AD27C6"/>
    <w:rsid w:val="31BB1005"/>
    <w:rsid w:val="31BB5440"/>
    <w:rsid w:val="31BE28A4"/>
    <w:rsid w:val="31C02DBE"/>
    <w:rsid w:val="31C14142"/>
    <w:rsid w:val="31C2767D"/>
    <w:rsid w:val="31C3610C"/>
    <w:rsid w:val="31C37EBA"/>
    <w:rsid w:val="31C82AD5"/>
    <w:rsid w:val="31C83722"/>
    <w:rsid w:val="31D75713"/>
    <w:rsid w:val="31DB3455"/>
    <w:rsid w:val="31DC7526"/>
    <w:rsid w:val="31E21663"/>
    <w:rsid w:val="31EA18EB"/>
    <w:rsid w:val="31F42769"/>
    <w:rsid w:val="31FA5CEC"/>
    <w:rsid w:val="31FF754C"/>
    <w:rsid w:val="32001164"/>
    <w:rsid w:val="320329AC"/>
    <w:rsid w:val="32075FF9"/>
    <w:rsid w:val="320F75A3"/>
    <w:rsid w:val="32102673"/>
    <w:rsid w:val="321B5F48"/>
    <w:rsid w:val="32220E91"/>
    <w:rsid w:val="32224734"/>
    <w:rsid w:val="322310C9"/>
    <w:rsid w:val="322E64FA"/>
    <w:rsid w:val="322E7A29"/>
    <w:rsid w:val="323808A8"/>
    <w:rsid w:val="323C7F2F"/>
    <w:rsid w:val="32425887"/>
    <w:rsid w:val="32494863"/>
    <w:rsid w:val="324A16A0"/>
    <w:rsid w:val="324F5BF1"/>
    <w:rsid w:val="3251196A"/>
    <w:rsid w:val="32555EAB"/>
    <w:rsid w:val="3256023C"/>
    <w:rsid w:val="325A081E"/>
    <w:rsid w:val="325B6344"/>
    <w:rsid w:val="32607DFF"/>
    <w:rsid w:val="32624BA7"/>
    <w:rsid w:val="32625925"/>
    <w:rsid w:val="32627320"/>
    <w:rsid w:val="3264344B"/>
    <w:rsid w:val="326A1F10"/>
    <w:rsid w:val="326F3B9E"/>
    <w:rsid w:val="3270351C"/>
    <w:rsid w:val="32712391"/>
    <w:rsid w:val="3271353A"/>
    <w:rsid w:val="32713DBA"/>
    <w:rsid w:val="32722B70"/>
    <w:rsid w:val="32765558"/>
    <w:rsid w:val="327A12D6"/>
    <w:rsid w:val="327F2033"/>
    <w:rsid w:val="32805DAB"/>
    <w:rsid w:val="32814BA4"/>
    <w:rsid w:val="32854848"/>
    <w:rsid w:val="32894485"/>
    <w:rsid w:val="328A6C2A"/>
    <w:rsid w:val="328A74C1"/>
    <w:rsid w:val="328B4E7C"/>
    <w:rsid w:val="328C0BF4"/>
    <w:rsid w:val="328F5FEE"/>
    <w:rsid w:val="32943604"/>
    <w:rsid w:val="32995726"/>
    <w:rsid w:val="32AD75DA"/>
    <w:rsid w:val="32B12408"/>
    <w:rsid w:val="32B55A55"/>
    <w:rsid w:val="32BB39BD"/>
    <w:rsid w:val="32BE0BA8"/>
    <w:rsid w:val="32BE371A"/>
    <w:rsid w:val="32C0264B"/>
    <w:rsid w:val="32C65EB4"/>
    <w:rsid w:val="32C97752"/>
    <w:rsid w:val="32CE168B"/>
    <w:rsid w:val="32D103B5"/>
    <w:rsid w:val="32D57EA5"/>
    <w:rsid w:val="32DB6AFE"/>
    <w:rsid w:val="32DE38BE"/>
    <w:rsid w:val="32DE5837"/>
    <w:rsid w:val="32DF0046"/>
    <w:rsid w:val="32E20814"/>
    <w:rsid w:val="32E917B7"/>
    <w:rsid w:val="32E91BA2"/>
    <w:rsid w:val="32ED5181"/>
    <w:rsid w:val="32F208D1"/>
    <w:rsid w:val="32F825DE"/>
    <w:rsid w:val="32FA790B"/>
    <w:rsid w:val="32FB1250"/>
    <w:rsid w:val="3301513E"/>
    <w:rsid w:val="33057397"/>
    <w:rsid w:val="330D36CB"/>
    <w:rsid w:val="330F10BA"/>
    <w:rsid w:val="3310254A"/>
    <w:rsid w:val="331309CD"/>
    <w:rsid w:val="33133011"/>
    <w:rsid w:val="33150BE9"/>
    <w:rsid w:val="33182E99"/>
    <w:rsid w:val="33185093"/>
    <w:rsid w:val="331A0EC6"/>
    <w:rsid w:val="331A61E8"/>
    <w:rsid w:val="3322306C"/>
    <w:rsid w:val="332350B4"/>
    <w:rsid w:val="333412D4"/>
    <w:rsid w:val="3334334C"/>
    <w:rsid w:val="33350987"/>
    <w:rsid w:val="33372251"/>
    <w:rsid w:val="333F6A58"/>
    <w:rsid w:val="33484F08"/>
    <w:rsid w:val="334B0167"/>
    <w:rsid w:val="334E0D6F"/>
    <w:rsid w:val="334E2EDA"/>
    <w:rsid w:val="33503594"/>
    <w:rsid w:val="3352267B"/>
    <w:rsid w:val="33525999"/>
    <w:rsid w:val="33573C4E"/>
    <w:rsid w:val="33587FC2"/>
    <w:rsid w:val="335B4514"/>
    <w:rsid w:val="336218A6"/>
    <w:rsid w:val="3365503E"/>
    <w:rsid w:val="33753436"/>
    <w:rsid w:val="337F55E1"/>
    <w:rsid w:val="33811DDB"/>
    <w:rsid w:val="33833DA5"/>
    <w:rsid w:val="33897179"/>
    <w:rsid w:val="33916969"/>
    <w:rsid w:val="33955886"/>
    <w:rsid w:val="339B55AD"/>
    <w:rsid w:val="339C4E66"/>
    <w:rsid w:val="33A25901"/>
    <w:rsid w:val="33AC4F55"/>
    <w:rsid w:val="33C148CD"/>
    <w:rsid w:val="33C30645"/>
    <w:rsid w:val="33C46A54"/>
    <w:rsid w:val="33CB0327"/>
    <w:rsid w:val="33D138B0"/>
    <w:rsid w:val="33D5564D"/>
    <w:rsid w:val="33DE0FDB"/>
    <w:rsid w:val="33DE5D97"/>
    <w:rsid w:val="33E10ACB"/>
    <w:rsid w:val="33E16D1D"/>
    <w:rsid w:val="33E800AC"/>
    <w:rsid w:val="33E83C08"/>
    <w:rsid w:val="33EA3E24"/>
    <w:rsid w:val="33EB36F8"/>
    <w:rsid w:val="33EF2942"/>
    <w:rsid w:val="33F95E15"/>
    <w:rsid w:val="33FA1EE9"/>
    <w:rsid w:val="33FE342B"/>
    <w:rsid w:val="33FE7E7D"/>
    <w:rsid w:val="3401423C"/>
    <w:rsid w:val="3405407D"/>
    <w:rsid w:val="34056568"/>
    <w:rsid w:val="340845E2"/>
    <w:rsid w:val="34097519"/>
    <w:rsid w:val="340D2F0E"/>
    <w:rsid w:val="340F5638"/>
    <w:rsid w:val="34102B2D"/>
    <w:rsid w:val="34126ED7"/>
    <w:rsid w:val="34160775"/>
    <w:rsid w:val="341E0667"/>
    <w:rsid w:val="341E1D1F"/>
    <w:rsid w:val="341F4758"/>
    <w:rsid w:val="342015F4"/>
    <w:rsid w:val="3421711A"/>
    <w:rsid w:val="3422536C"/>
    <w:rsid w:val="34254E5C"/>
    <w:rsid w:val="342804A8"/>
    <w:rsid w:val="3428494C"/>
    <w:rsid w:val="342C61EA"/>
    <w:rsid w:val="342F7A89"/>
    <w:rsid w:val="34321CEC"/>
    <w:rsid w:val="343920AC"/>
    <w:rsid w:val="343A3203"/>
    <w:rsid w:val="343B01DB"/>
    <w:rsid w:val="343C3F54"/>
    <w:rsid w:val="343E5F1E"/>
    <w:rsid w:val="34401C96"/>
    <w:rsid w:val="34482C4D"/>
    <w:rsid w:val="344A48C2"/>
    <w:rsid w:val="344D47B7"/>
    <w:rsid w:val="345179FF"/>
    <w:rsid w:val="345474EF"/>
    <w:rsid w:val="345614B9"/>
    <w:rsid w:val="34580D8D"/>
    <w:rsid w:val="34650CDC"/>
    <w:rsid w:val="34680DD4"/>
    <w:rsid w:val="346C2A8B"/>
    <w:rsid w:val="346F60D7"/>
    <w:rsid w:val="34767D6A"/>
    <w:rsid w:val="347A52C4"/>
    <w:rsid w:val="347B2CCE"/>
    <w:rsid w:val="347B5C83"/>
    <w:rsid w:val="348A55DF"/>
    <w:rsid w:val="34936269"/>
    <w:rsid w:val="34951FE2"/>
    <w:rsid w:val="3495370B"/>
    <w:rsid w:val="34971B38"/>
    <w:rsid w:val="349B3370"/>
    <w:rsid w:val="349B6ECC"/>
    <w:rsid w:val="349C77AC"/>
    <w:rsid w:val="349F0D00"/>
    <w:rsid w:val="34A35D81"/>
    <w:rsid w:val="34B11008"/>
    <w:rsid w:val="34C37AA5"/>
    <w:rsid w:val="34C6482E"/>
    <w:rsid w:val="34C80E06"/>
    <w:rsid w:val="34CC69E4"/>
    <w:rsid w:val="34D95960"/>
    <w:rsid w:val="34E123C6"/>
    <w:rsid w:val="34E46AC5"/>
    <w:rsid w:val="34E81489"/>
    <w:rsid w:val="34EB5A9A"/>
    <w:rsid w:val="34EB7E53"/>
    <w:rsid w:val="34F07218"/>
    <w:rsid w:val="34F12F90"/>
    <w:rsid w:val="34F63C91"/>
    <w:rsid w:val="34FF38FF"/>
    <w:rsid w:val="350031D3"/>
    <w:rsid w:val="350727B3"/>
    <w:rsid w:val="35074561"/>
    <w:rsid w:val="35085EC2"/>
    <w:rsid w:val="35101668"/>
    <w:rsid w:val="351070BA"/>
    <w:rsid w:val="351C000D"/>
    <w:rsid w:val="352018CC"/>
    <w:rsid w:val="352275ED"/>
    <w:rsid w:val="35231560"/>
    <w:rsid w:val="352B1128"/>
    <w:rsid w:val="35386E11"/>
    <w:rsid w:val="353D6282"/>
    <w:rsid w:val="353E23A2"/>
    <w:rsid w:val="354237EC"/>
    <w:rsid w:val="35490647"/>
    <w:rsid w:val="354E03E2"/>
    <w:rsid w:val="35506C35"/>
    <w:rsid w:val="35521C81"/>
    <w:rsid w:val="35522479"/>
    <w:rsid w:val="355754E9"/>
    <w:rsid w:val="355A6145"/>
    <w:rsid w:val="355C0292"/>
    <w:rsid w:val="355C627A"/>
    <w:rsid w:val="35690D78"/>
    <w:rsid w:val="35696FCA"/>
    <w:rsid w:val="356A453D"/>
    <w:rsid w:val="356F3BC3"/>
    <w:rsid w:val="35727C2D"/>
    <w:rsid w:val="35737BE5"/>
    <w:rsid w:val="35771049"/>
    <w:rsid w:val="3579545F"/>
    <w:rsid w:val="357E0CC8"/>
    <w:rsid w:val="357E4D31"/>
    <w:rsid w:val="35867B7C"/>
    <w:rsid w:val="359153BE"/>
    <w:rsid w:val="359328F2"/>
    <w:rsid w:val="359465A1"/>
    <w:rsid w:val="35994DC4"/>
    <w:rsid w:val="359A14C4"/>
    <w:rsid w:val="359C24A6"/>
    <w:rsid w:val="359F0C3E"/>
    <w:rsid w:val="35A3745C"/>
    <w:rsid w:val="35A861CF"/>
    <w:rsid w:val="35AC5CA7"/>
    <w:rsid w:val="35B04DC3"/>
    <w:rsid w:val="35C36ADF"/>
    <w:rsid w:val="35C44201"/>
    <w:rsid w:val="35C81F43"/>
    <w:rsid w:val="35D00DF7"/>
    <w:rsid w:val="35E054DE"/>
    <w:rsid w:val="35E80367"/>
    <w:rsid w:val="35F11187"/>
    <w:rsid w:val="35F7508C"/>
    <w:rsid w:val="35F845DF"/>
    <w:rsid w:val="35FE588B"/>
    <w:rsid w:val="36091121"/>
    <w:rsid w:val="360B1E2F"/>
    <w:rsid w:val="36121410"/>
    <w:rsid w:val="3617269C"/>
    <w:rsid w:val="362353CB"/>
    <w:rsid w:val="36296275"/>
    <w:rsid w:val="362971B8"/>
    <w:rsid w:val="362C6C98"/>
    <w:rsid w:val="362D09CC"/>
    <w:rsid w:val="363543D1"/>
    <w:rsid w:val="36355B80"/>
    <w:rsid w:val="3643353D"/>
    <w:rsid w:val="36462E68"/>
    <w:rsid w:val="36484E32"/>
    <w:rsid w:val="364A3AFF"/>
    <w:rsid w:val="364D2448"/>
    <w:rsid w:val="36546371"/>
    <w:rsid w:val="365A2F9F"/>
    <w:rsid w:val="365B39B9"/>
    <w:rsid w:val="36611C68"/>
    <w:rsid w:val="36616A69"/>
    <w:rsid w:val="36617CA1"/>
    <w:rsid w:val="36687282"/>
    <w:rsid w:val="366C7A85"/>
    <w:rsid w:val="366D6646"/>
    <w:rsid w:val="3673074E"/>
    <w:rsid w:val="367479D5"/>
    <w:rsid w:val="36785163"/>
    <w:rsid w:val="36791B09"/>
    <w:rsid w:val="367E0853"/>
    <w:rsid w:val="367E57E0"/>
    <w:rsid w:val="3681169E"/>
    <w:rsid w:val="368816D2"/>
    <w:rsid w:val="368C6E14"/>
    <w:rsid w:val="368C7971"/>
    <w:rsid w:val="368D0ACB"/>
    <w:rsid w:val="368D2C49"/>
    <w:rsid w:val="369938DF"/>
    <w:rsid w:val="3699568D"/>
    <w:rsid w:val="369D517D"/>
    <w:rsid w:val="369D65D0"/>
    <w:rsid w:val="369E2CA4"/>
    <w:rsid w:val="36A75FFC"/>
    <w:rsid w:val="36AA5AEC"/>
    <w:rsid w:val="36B424C7"/>
    <w:rsid w:val="36BD137C"/>
    <w:rsid w:val="36C82638"/>
    <w:rsid w:val="36C90395"/>
    <w:rsid w:val="36CC734E"/>
    <w:rsid w:val="36CE17DB"/>
    <w:rsid w:val="36CF2B1A"/>
    <w:rsid w:val="36D16BD5"/>
    <w:rsid w:val="36DD2363"/>
    <w:rsid w:val="36DD27CF"/>
    <w:rsid w:val="36DF5796"/>
    <w:rsid w:val="36E36908"/>
    <w:rsid w:val="36E851FC"/>
    <w:rsid w:val="36E9263A"/>
    <w:rsid w:val="36EB413B"/>
    <w:rsid w:val="36EC2296"/>
    <w:rsid w:val="36F06495"/>
    <w:rsid w:val="36F768EE"/>
    <w:rsid w:val="36FB00F6"/>
    <w:rsid w:val="36FE0E31"/>
    <w:rsid w:val="36FF0632"/>
    <w:rsid w:val="370217FC"/>
    <w:rsid w:val="37030366"/>
    <w:rsid w:val="370611C3"/>
    <w:rsid w:val="37076086"/>
    <w:rsid w:val="37092813"/>
    <w:rsid w:val="3709636F"/>
    <w:rsid w:val="370F76FD"/>
    <w:rsid w:val="371116C7"/>
    <w:rsid w:val="37130FCA"/>
    <w:rsid w:val="3715025F"/>
    <w:rsid w:val="371511B8"/>
    <w:rsid w:val="37161402"/>
    <w:rsid w:val="371B6C4F"/>
    <w:rsid w:val="371C0798"/>
    <w:rsid w:val="371E670E"/>
    <w:rsid w:val="37294C63"/>
    <w:rsid w:val="372D2762"/>
    <w:rsid w:val="372E4027"/>
    <w:rsid w:val="37377380"/>
    <w:rsid w:val="37411FAD"/>
    <w:rsid w:val="374239FB"/>
    <w:rsid w:val="37447484"/>
    <w:rsid w:val="37492C0F"/>
    <w:rsid w:val="374F4929"/>
    <w:rsid w:val="374F66F6"/>
    <w:rsid w:val="37544552"/>
    <w:rsid w:val="37550700"/>
    <w:rsid w:val="37554523"/>
    <w:rsid w:val="37576944"/>
    <w:rsid w:val="37591D2E"/>
    <w:rsid w:val="3759334C"/>
    <w:rsid w:val="37607E97"/>
    <w:rsid w:val="37620175"/>
    <w:rsid w:val="37656EA2"/>
    <w:rsid w:val="3768578B"/>
    <w:rsid w:val="376B1FC9"/>
    <w:rsid w:val="37726C19"/>
    <w:rsid w:val="37774A03"/>
    <w:rsid w:val="377A54BF"/>
    <w:rsid w:val="37826121"/>
    <w:rsid w:val="3787198A"/>
    <w:rsid w:val="37876532"/>
    <w:rsid w:val="378974B0"/>
    <w:rsid w:val="37904CE2"/>
    <w:rsid w:val="379876F3"/>
    <w:rsid w:val="379B2D74"/>
    <w:rsid w:val="379D2F5B"/>
    <w:rsid w:val="37A072A7"/>
    <w:rsid w:val="37A43EE6"/>
    <w:rsid w:val="37B07132"/>
    <w:rsid w:val="37B24C58"/>
    <w:rsid w:val="37B26A07"/>
    <w:rsid w:val="37B3052F"/>
    <w:rsid w:val="37BA6151"/>
    <w:rsid w:val="37BC1633"/>
    <w:rsid w:val="37BC7885"/>
    <w:rsid w:val="37BF4233"/>
    <w:rsid w:val="37BF7375"/>
    <w:rsid w:val="37C23DC9"/>
    <w:rsid w:val="37CD325B"/>
    <w:rsid w:val="37D33B5F"/>
    <w:rsid w:val="37D3697D"/>
    <w:rsid w:val="37D56B99"/>
    <w:rsid w:val="37D924E1"/>
    <w:rsid w:val="37DC7F27"/>
    <w:rsid w:val="37E039C7"/>
    <w:rsid w:val="37ED3EE3"/>
    <w:rsid w:val="37FD6119"/>
    <w:rsid w:val="38055415"/>
    <w:rsid w:val="38060B00"/>
    <w:rsid w:val="38074AF9"/>
    <w:rsid w:val="380C7D7A"/>
    <w:rsid w:val="380F3767"/>
    <w:rsid w:val="38113AF3"/>
    <w:rsid w:val="38170F5F"/>
    <w:rsid w:val="38172D0E"/>
    <w:rsid w:val="3817492A"/>
    <w:rsid w:val="38177482"/>
    <w:rsid w:val="381A7875"/>
    <w:rsid w:val="381B27FE"/>
    <w:rsid w:val="381F2104"/>
    <w:rsid w:val="38243C44"/>
    <w:rsid w:val="38266AD2"/>
    <w:rsid w:val="382B67B9"/>
    <w:rsid w:val="382D0B0B"/>
    <w:rsid w:val="382D42DF"/>
    <w:rsid w:val="382F0057"/>
    <w:rsid w:val="38342FC3"/>
    <w:rsid w:val="3834566E"/>
    <w:rsid w:val="383E0780"/>
    <w:rsid w:val="38402264"/>
    <w:rsid w:val="38431D54"/>
    <w:rsid w:val="38472A69"/>
    <w:rsid w:val="384C6E5B"/>
    <w:rsid w:val="38540441"/>
    <w:rsid w:val="385965B3"/>
    <w:rsid w:val="385B52F0"/>
    <w:rsid w:val="385C4BC4"/>
    <w:rsid w:val="385E36C8"/>
    <w:rsid w:val="386006FC"/>
    <w:rsid w:val="386046B4"/>
    <w:rsid w:val="38605939"/>
    <w:rsid w:val="38635F53"/>
    <w:rsid w:val="38651CCB"/>
    <w:rsid w:val="38657F1D"/>
    <w:rsid w:val="386B24A5"/>
    <w:rsid w:val="386E7ED6"/>
    <w:rsid w:val="3882643A"/>
    <w:rsid w:val="388303A3"/>
    <w:rsid w:val="3884018F"/>
    <w:rsid w:val="388859B9"/>
    <w:rsid w:val="38911CEA"/>
    <w:rsid w:val="389B749B"/>
    <w:rsid w:val="38A33511"/>
    <w:rsid w:val="38A51BD6"/>
    <w:rsid w:val="38AA3B82"/>
    <w:rsid w:val="38AC4C34"/>
    <w:rsid w:val="38AC5B4C"/>
    <w:rsid w:val="38B16CBE"/>
    <w:rsid w:val="38C0783C"/>
    <w:rsid w:val="38C3340B"/>
    <w:rsid w:val="38CE5AC2"/>
    <w:rsid w:val="38D2055A"/>
    <w:rsid w:val="38D415B5"/>
    <w:rsid w:val="38DB1F8D"/>
    <w:rsid w:val="38E10C71"/>
    <w:rsid w:val="38E2331B"/>
    <w:rsid w:val="38E309EE"/>
    <w:rsid w:val="38EB0F04"/>
    <w:rsid w:val="38ED74D3"/>
    <w:rsid w:val="38F51692"/>
    <w:rsid w:val="38F66DC7"/>
    <w:rsid w:val="38FB0CC4"/>
    <w:rsid w:val="38FF6229"/>
    <w:rsid w:val="39006B30"/>
    <w:rsid w:val="39070FD4"/>
    <w:rsid w:val="39105A21"/>
    <w:rsid w:val="39194B0B"/>
    <w:rsid w:val="391B682D"/>
    <w:rsid w:val="39294305"/>
    <w:rsid w:val="392F4087"/>
    <w:rsid w:val="39383A4A"/>
    <w:rsid w:val="39390A35"/>
    <w:rsid w:val="393A4F06"/>
    <w:rsid w:val="39404ED3"/>
    <w:rsid w:val="39445799"/>
    <w:rsid w:val="39477622"/>
    <w:rsid w:val="394915ED"/>
    <w:rsid w:val="39492A5B"/>
    <w:rsid w:val="394C4C39"/>
    <w:rsid w:val="394D2803"/>
    <w:rsid w:val="395076EE"/>
    <w:rsid w:val="39523790"/>
    <w:rsid w:val="395B30CE"/>
    <w:rsid w:val="39697599"/>
    <w:rsid w:val="39736669"/>
    <w:rsid w:val="39774DBB"/>
    <w:rsid w:val="397773CA"/>
    <w:rsid w:val="397A79F8"/>
    <w:rsid w:val="397C3D0A"/>
    <w:rsid w:val="398446C8"/>
    <w:rsid w:val="3986014B"/>
    <w:rsid w:val="39861EF9"/>
    <w:rsid w:val="3988104E"/>
    <w:rsid w:val="39902D77"/>
    <w:rsid w:val="39936642"/>
    <w:rsid w:val="39965EB4"/>
    <w:rsid w:val="39991FD3"/>
    <w:rsid w:val="399E0E42"/>
    <w:rsid w:val="399F120C"/>
    <w:rsid w:val="39A131D7"/>
    <w:rsid w:val="39A20CFD"/>
    <w:rsid w:val="39A6259B"/>
    <w:rsid w:val="39AE31FE"/>
    <w:rsid w:val="39AE4440"/>
    <w:rsid w:val="39B20F40"/>
    <w:rsid w:val="39BA1BA2"/>
    <w:rsid w:val="39BC119D"/>
    <w:rsid w:val="39BD7DC4"/>
    <w:rsid w:val="39BF34CA"/>
    <w:rsid w:val="39C24EFB"/>
    <w:rsid w:val="39CD3FCC"/>
    <w:rsid w:val="39CE1AF2"/>
    <w:rsid w:val="39D2134F"/>
    <w:rsid w:val="39D2513E"/>
    <w:rsid w:val="39D4535A"/>
    <w:rsid w:val="39D569DC"/>
    <w:rsid w:val="39D8471E"/>
    <w:rsid w:val="39DB4D3F"/>
    <w:rsid w:val="39EA72E9"/>
    <w:rsid w:val="39EC4683"/>
    <w:rsid w:val="39F52CDA"/>
    <w:rsid w:val="39F70A2F"/>
    <w:rsid w:val="39FC665F"/>
    <w:rsid w:val="39FD3BB5"/>
    <w:rsid w:val="39FD5F33"/>
    <w:rsid w:val="39FE4185"/>
    <w:rsid w:val="3A033549"/>
    <w:rsid w:val="3A043503"/>
    <w:rsid w:val="3A092B2A"/>
    <w:rsid w:val="3A117537"/>
    <w:rsid w:val="3A1967BD"/>
    <w:rsid w:val="3A1B478A"/>
    <w:rsid w:val="3A1E4827"/>
    <w:rsid w:val="3A2314A0"/>
    <w:rsid w:val="3A231E3E"/>
    <w:rsid w:val="3A2F07E2"/>
    <w:rsid w:val="3A30455A"/>
    <w:rsid w:val="3A325BDD"/>
    <w:rsid w:val="3A3839A8"/>
    <w:rsid w:val="3A3F7562"/>
    <w:rsid w:val="3A443B62"/>
    <w:rsid w:val="3A453CA3"/>
    <w:rsid w:val="3A464DE8"/>
    <w:rsid w:val="3A4659E4"/>
    <w:rsid w:val="3A474E42"/>
    <w:rsid w:val="3A5244D1"/>
    <w:rsid w:val="3A540249"/>
    <w:rsid w:val="3A545486"/>
    <w:rsid w:val="3A647D60"/>
    <w:rsid w:val="3A6979B4"/>
    <w:rsid w:val="3A6B51A0"/>
    <w:rsid w:val="3A6E76C2"/>
    <w:rsid w:val="3A7B34F1"/>
    <w:rsid w:val="3A7C30C8"/>
    <w:rsid w:val="3A812A3D"/>
    <w:rsid w:val="3A816B64"/>
    <w:rsid w:val="3A895039"/>
    <w:rsid w:val="3A8B627C"/>
    <w:rsid w:val="3A8B732E"/>
    <w:rsid w:val="3A912503"/>
    <w:rsid w:val="3A995C5C"/>
    <w:rsid w:val="3AA12D62"/>
    <w:rsid w:val="3AA52853"/>
    <w:rsid w:val="3AAF261D"/>
    <w:rsid w:val="3AB962FE"/>
    <w:rsid w:val="3AC234D7"/>
    <w:rsid w:val="3AC24B75"/>
    <w:rsid w:val="3AC55F00"/>
    <w:rsid w:val="3AC62C50"/>
    <w:rsid w:val="3AC84793"/>
    <w:rsid w:val="3ACD1927"/>
    <w:rsid w:val="3ACF5B21"/>
    <w:rsid w:val="3AD46C94"/>
    <w:rsid w:val="3AD77678"/>
    <w:rsid w:val="3AD82C28"/>
    <w:rsid w:val="3ADE5721"/>
    <w:rsid w:val="3AE20637"/>
    <w:rsid w:val="3AEE6EB6"/>
    <w:rsid w:val="3AF161CD"/>
    <w:rsid w:val="3AF17846"/>
    <w:rsid w:val="3AF235BE"/>
    <w:rsid w:val="3AFE5D71"/>
    <w:rsid w:val="3AFF7A67"/>
    <w:rsid w:val="3AFF7AB3"/>
    <w:rsid w:val="3B0A02FF"/>
    <w:rsid w:val="3B0C28D2"/>
    <w:rsid w:val="3B0E4089"/>
    <w:rsid w:val="3B0E664A"/>
    <w:rsid w:val="3B0F5217"/>
    <w:rsid w:val="3B1876CF"/>
    <w:rsid w:val="3B253435"/>
    <w:rsid w:val="3B2D72BA"/>
    <w:rsid w:val="3B2F1023"/>
    <w:rsid w:val="3B3053AE"/>
    <w:rsid w:val="3B393209"/>
    <w:rsid w:val="3B3A743F"/>
    <w:rsid w:val="3B3D3C2D"/>
    <w:rsid w:val="3B4E6A46"/>
    <w:rsid w:val="3B5230AC"/>
    <w:rsid w:val="3B5318E0"/>
    <w:rsid w:val="3B5511F3"/>
    <w:rsid w:val="3B5B1163"/>
    <w:rsid w:val="3B5E2A01"/>
    <w:rsid w:val="3B653D66"/>
    <w:rsid w:val="3B653D90"/>
    <w:rsid w:val="3B6A75F8"/>
    <w:rsid w:val="3B716F4F"/>
    <w:rsid w:val="3B7A3C6A"/>
    <w:rsid w:val="3B7D557D"/>
    <w:rsid w:val="3B81732B"/>
    <w:rsid w:val="3B824942"/>
    <w:rsid w:val="3B842CF1"/>
    <w:rsid w:val="3B8969FC"/>
    <w:rsid w:val="3B8A2230"/>
    <w:rsid w:val="3B8B7C9A"/>
    <w:rsid w:val="3B8D1D9B"/>
    <w:rsid w:val="3B9A612F"/>
    <w:rsid w:val="3B9B5A04"/>
    <w:rsid w:val="3BA6683D"/>
    <w:rsid w:val="3BA725FA"/>
    <w:rsid w:val="3BA945C4"/>
    <w:rsid w:val="3BB54D17"/>
    <w:rsid w:val="3BB970BD"/>
    <w:rsid w:val="3BBB7E54"/>
    <w:rsid w:val="3BBC60A6"/>
    <w:rsid w:val="3BBF6DD0"/>
    <w:rsid w:val="3BC34F4F"/>
    <w:rsid w:val="3BC96A15"/>
    <w:rsid w:val="3BD02181"/>
    <w:rsid w:val="3BD730BF"/>
    <w:rsid w:val="3BDE199A"/>
    <w:rsid w:val="3BE86E9B"/>
    <w:rsid w:val="3BE92C13"/>
    <w:rsid w:val="3BEB5D23"/>
    <w:rsid w:val="3BF05BA9"/>
    <w:rsid w:val="3BF20B54"/>
    <w:rsid w:val="3BF463F6"/>
    <w:rsid w:val="3C090BBF"/>
    <w:rsid w:val="3C0C22BF"/>
    <w:rsid w:val="3C123F18"/>
    <w:rsid w:val="3C1B31F8"/>
    <w:rsid w:val="3C1C4D96"/>
    <w:rsid w:val="3C1E1B91"/>
    <w:rsid w:val="3C2C2407"/>
    <w:rsid w:val="3C314A16"/>
    <w:rsid w:val="3C340332"/>
    <w:rsid w:val="3C367CF2"/>
    <w:rsid w:val="3C3A5065"/>
    <w:rsid w:val="3C460065"/>
    <w:rsid w:val="3C4936B2"/>
    <w:rsid w:val="3C4B3037"/>
    <w:rsid w:val="3C5462DE"/>
    <w:rsid w:val="3C55456E"/>
    <w:rsid w:val="3C576522"/>
    <w:rsid w:val="3C577B7C"/>
    <w:rsid w:val="3C5A36EB"/>
    <w:rsid w:val="3C5A43A9"/>
    <w:rsid w:val="3C5B4BCB"/>
    <w:rsid w:val="3C6109FB"/>
    <w:rsid w:val="3C6174E3"/>
    <w:rsid w:val="3C664263"/>
    <w:rsid w:val="3C666012"/>
    <w:rsid w:val="3C6A5B02"/>
    <w:rsid w:val="3C6D150E"/>
    <w:rsid w:val="3C6E2B5F"/>
    <w:rsid w:val="3C7305EC"/>
    <w:rsid w:val="3C746980"/>
    <w:rsid w:val="3C763ABE"/>
    <w:rsid w:val="3C7755B4"/>
    <w:rsid w:val="3C782553"/>
    <w:rsid w:val="3C793F97"/>
    <w:rsid w:val="3C802593"/>
    <w:rsid w:val="3C850B8E"/>
    <w:rsid w:val="3C8D0E25"/>
    <w:rsid w:val="3C8F37BA"/>
    <w:rsid w:val="3C90308E"/>
    <w:rsid w:val="3C921244"/>
    <w:rsid w:val="3C925059"/>
    <w:rsid w:val="3C950B37"/>
    <w:rsid w:val="3C9568F7"/>
    <w:rsid w:val="3C990195"/>
    <w:rsid w:val="3C9E4F88"/>
    <w:rsid w:val="3CA0689E"/>
    <w:rsid w:val="3CA31014"/>
    <w:rsid w:val="3CA4339E"/>
    <w:rsid w:val="3CA4563E"/>
    <w:rsid w:val="3CA719B8"/>
    <w:rsid w:val="3CA8487C"/>
    <w:rsid w:val="3CAF1767"/>
    <w:rsid w:val="3CB6664A"/>
    <w:rsid w:val="3CBC20D5"/>
    <w:rsid w:val="3CBC42BF"/>
    <w:rsid w:val="3CBE2440"/>
    <w:rsid w:val="3CC176EC"/>
    <w:rsid w:val="3CC50F8A"/>
    <w:rsid w:val="3CC52D38"/>
    <w:rsid w:val="3CC66AB0"/>
    <w:rsid w:val="3CCA1AB1"/>
    <w:rsid w:val="3CD218F9"/>
    <w:rsid w:val="3CD62A4B"/>
    <w:rsid w:val="3CD70CBD"/>
    <w:rsid w:val="3CD92C87"/>
    <w:rsid w:val="3CE04016"/>
    <w:rsid w:val="3CE852CD"/>
    <w:rsid w:val="3CEB3C84"/>
    <w:rsid w:val="3CED4A6E"/>
    <w:rsid w:val="3CF372EA"/>
    <w:rsid w:val="3CF4186F"/>
    <w:rsid w:val="3CF46BEF"/>
    <w:rsid w:val="3CF7496C"/>
    <w:rsid w:val="3CFD5E39"/>
    <w:rsid w:val="3D0438FF"/>
    <w:rsid w:val="3D05492A"/>
    <w:rsid w:val="3D070941"/>
    <w:rsid w:val="3D0929B2"/>
    <w:rsid w:val="3D0A4BEF"/>
    <w:rsid w:val="3D0A7B74"/>
    <w:rsid w:val="3D0E7A18"/>
    <w:rsid w:val="3D0F0457"/>
    <w:rsid w:val="3D124E97"/>
    <w:rsid w:val="3D141F11"/>
    <w:rsid w:val="3D147557"/>
    <w:rsid w:val="3D1C3D19"/>
    <w:rsid w:val="3D235CB1"/>
    <w:rsid w:val="3D2363A1"/>
    <w:rsid w:val="3D243C98"/>
    <w:rsid w:val="3D2551B7"/>
    <w:rsid w:val="3D271C45"/>
    <w:rsid w:val="3D2D6B2F"/>
    <w:rsid w:val="3D3C360C"/>
    <w:rsid w:val="3D3D1861"/>
    <w:rsid w:val="3D3E013E"/>
    <w:rsid w:val="3D3F008D"/>
    <w:rsid w:val="3D522C3F"/>
    <w:rsid w:val="3D55293D"/>
    <w:rsid w:val="3D59473F"/>
    <w:rsid w:val="3D5D7415"/>
    <w:rsid w:val="3D607FA5"/>
    <w:rsid w:val="3D620139"/>
    <w:rsid w:val="3D65451B"/>
    <w:rsid w:val="3D6620D0"/>
    <w:rsid w:val="3D6E33D0"/>
    <w:rsid w:val="3D736C38"/>
    <w:rsid w:val="3D755C30"/>
    <w:rsid w:val="3D7A41F7"/>
    <w:rsid w:val="3D7B6B27"/>
    <w:rsid w:val="3D866B18"/>
    <w:rsid w:val="3D8A0B23"/>
    <w:rsid w:val="3D8A3F82"/>
    <w:rsid w:val="3D8B6717"/>
    <w:rsid w:val="3D8C5F4C"/>
    <w:rsid w:val="3D8D1F16"/>
    <w:rsid w:val="3D8E6001"/>
    <w:rsid w:val="3D913562"/>
    <w:rsid w:val="3D915310"/>
    <w:rsid w:val="3D931088"/>
    <w:rsid w:val="3D9364D3"/>
    <w:rsid w:val="3D961981"/>
    <w:rsid w:val="3DA649C1"/>
    <w:rsid w:val="3DAF71B4"/>
    <w:rsid w:val="3DB50FFF"/>
    <w:rsid w:val="3DC229D0"/>
    <w:rsid w:val="3DC75431"/>
    <w:rsid w:val="3DC92CFC"/>
    <w:rsid w:val="3DCB6A74"/>
    <w:rsid w:val="3DD33068"/>
    <w:rsid w:val="3DD3719D"/>
    <w:rsid w:val="3DD6076B"/>
    <w:rsid w:val="3DE418E4"/>
    <w:rsid w:val="3DE763FA"/>
    <w:rsid w:val="3DEC6E12"/>
    <w:rsid w:val="3DF5028B"/>
    <w:rsid w:val="3DF53AF1"/>
    <w:rsid w:val="3E02756D"/>
    <w:rsid w:val="3E042DF3"/>
    <w:rsid w:val="3E0A6BD0"/>
    <w:rsid w:val="3E0B50C2"/>
    <w:rsid w:val="3E100FB3"/>
    <w:rsid w:val="3E107484"/>
    <w:rsid w:val="3E172205"/>
    <w:rsid w:val="3E174DA2"/>
    <w:rsid w:val="3E1A49E0"/>
    <w:rsid w:val="3E225EDF"/>
    <w:rsid w:val="3E311070"/>
    <w:rsid w:val="3E43583E"/>
    <w:rsid w:val="3E4C316F"/>
    <w:rsid w:val="3E5162C8"/>
    <w:rsid w:val="3E55633E"/>
    <w:rsid w:val="3E5C147A"/>
    <w:rsid w:val="3E5C591E"/>
    <w:rsid w:val="3E5F540E"/>
    <w:rsid w:val="3E622809"/>
    <w:rsid w:val="3E642A25"/>
    <w:rsid w:val="3E653DD6"/>
    <w:rsid w:val="3E682515"/>
    <w:rsid w:val="3E687625"/>
    <w:rsid w:val="3E7066ED"/>
    <w:rsid w:val="3E7228FF"/>
    <w:rsid w:val="3E7964D0"/>
    <w:rsid w:val="3E7E7642"/>
    <w:rsid w:val="3E80073F"/>
    <w:rsid w:val="3E815385"/>
    <w:rsid w:val="3E860BED"/>
    <w:rsid w:val="3E86299B"/>
    <w:rsid w:val="3E8B054B"/>
    <w:rsid w:val="3E8B1D5F"/>
    <w:rsid w:val="3E8C0AB2"/>
    <w:rsid w:val="3E8D7033"/>
    <w:rsid w:val="3E9B48EC"/>
    <w:rsid w:val="3E9E544C"/>
    <w:rsid w:val="3EB17E62"/>
    <w:rsid w:val="3EB219E2"/>
    <w:rsid w:val="3EB63280"/>
    <w:rsid w:val="3EB92D70"/>
    <w:rsid w:val="3EBA35A7"/>
    <w:rsid w:val="3EBF7C5B"/>
    <w:rsid w:val="3EC62D97"/>
    <w:rsid w:val="3EC651BE"/>
    <w:rsid w:val="3EC86B10"/>
    <w:rsid w:val="3ECA6D2C"/>
    <w:rsid w:val="3ECD2E8D"/>
    <w:rsid w:val="3ECF60F0"/>
    <w:rsid w:val="3ED43706"/>
    <w:rsid w:val="3ED731F7"/>
    <w:rsid w:val="3ED9136A"/>
    <w:rsid w:val="3EE020AB"/>
    <w:rsid w:val="3EEA19D4"/>
    <w:rsid w:val="3EFD64A3"/>
    <w:rsid w:val="3F003237"/>
    <w:rsid w:val="3F010273"/>
    <w:rsid w:val="3F06588A"/>
    <w:rsid w:val="3F0B0518"/>
    <w:rsid w:val="3F0C10F2"/>
    <w:rsid w:val="3F0D09C6"/>
    <w:rsid w:val="3F0F0BE2"/>
    <w:rsid w:val="3F102282"/>
    <w:rsid w:val="3F125FDD"/>
    <w:rsid w:val="3F150A97"/>
    <w:rsid w:val="3F1841E9"/>
    <w:rsid w:val="3F1A12C1"/>
    <w:rsid w:val="3F1E4982"/>
    <w:rsid w:val="3F2035F3"/>
    <w:rsid w:val="3F206E3A"/>
    <w:rsid w:val="3F216B75"/>
    <w:rsid w:val="3F232513"/>
    <w:rsid w:val="3F23468E"/>
    <w:rsid w:val="3F2B709E"/>
    <w:rsid w:val="3F370CD1"/>
    <w:rsid w:val="3F395C5F"/>
    <w:rsid w:val="3F3A7E23"/>
    <w:rsid w:val="3F400D9C"/>
    <w:rsid w:val="3F473ED8"/>
    <w:rsid w:val="3F475259"/>
    <w:rsid w:val="3F4D34B9"/>
    <w:rsid w:val="3F5404F0"/>
    <w:rsid w:val="3F566811"/>
    <w:rsid w:val="3F5900B0"/>
    <w:rsid w:val="3F591E5E"/>
    <w:rsid w:val="3F737DC7"/>
    <w:rsid w:val="3F76279D"/>
    <w:rsid w:val="3F786788"/>
    <w:rsid w:val="3F7C17CD"/>
    <w:rsid w:val="3F814C98"/>
    <w:rsid w:val="3F836EDA"/>
    <w:rsid w:val="3F852C53"/>
    <w:rsid w:val="3F954223"/>
    <w:rsid w:val="3F964E60"/>
    <w:rsid w:val="3F973F41"/>
    <w:rsid w:val="3F9B2E19"/>
    <w:rsid w:val="3FA508B7"/>
    <w:rsid w:val="3FAD3B18"/>
    <w:rsid w:val="3FB352BB"/>
    <w:rsid w:val="3FB429F9"/>
    <w:rsid w:val="3FC65745"/>
    <w:rsid w:val="3FC75019"/>
    <w:rsid w:val="3FCA4B09"/>
    <w:rsid w:val="3FE84DE8"/>
    <w:rsid w:val="3FEA68DF"/>
    <w:rsid w:val="3FF501B0"/>
    <w:rsid w:val="3FF83425"/>
    <w:rsid w:val="3FFB71AA"/>
    <w:rsid w:val="3FFD72B7"/>
    <w:rsid w:val="3FFE64BC"/>
    <w:rsid w:val="40004AA9"/>
    <w:rsid w:val="40041DC9"/>
    <w:rsid w:val="40042FFE"/>
    <w:rsid w:val="401063B4"/>
    <w:rsid w:val="401218E5"/>
    <w:rsid w:val="40142E54"/>
    <w:rsid w:val="401F28D0"/>
    <w:rsid w:val="402266F3"/>
    <w:rsid w:val="40251D40"/>
    <w:rsid w:val="4030211E"/>
    <w:rsid w:val="40322DDA"/>
    <w:rsid w:val="403370C4"/>
    <w:rsid w:val="40353C0C"/>
    <w:rsid w:val="40382137"/>
    <w:rsid w:val="403E177F"/>
    <w:rsid w:val="403F4474"/>
    <w:rsid w:val="40403108"/>
    <w:rsid w:val="40491E33"/>
    <w:rsid w:val="404B17A6"/>
    <w:rsid w:val="404F38BF"/>
    <w:rsid w:val="40532D51"/>
    <w:rsid w:val="40563E89"/>
    <w:rsid w:val="405836FC"/>
    <w:rsid w:val="4059764F"/>
    <w:rsid w:val="405A40DF"/>
    <w:rsid w:val="405D597D"/>
    <w:rsid w:val="405E380D"/>
    <w:rsid w:val="40640ABA"/>
    <w:rsid w:val="40662A84"/>
    <w:rsid w:val="40720704"/>
    <w:rsid w:val="40721429"/>
    <w:rsid w:val="407451A1"/>
    <w:rsid w:val="407A1658"/>
    <w:rsid w:val="407C5919"/>
    <w:rsid w:val="407F6989"/>
    <w:rsid w:val="4081341A"/>
    <w:rsid w:val="40851C09"/>
    <w:rsid w:val="4086236E"/>
    <w:rsid w:val="40A13ABC"/>
    <w:rsid w:val="40A1586A"/>
    <w:rsid w:val="40A610D2"/>
    <w:rsid w:val="40A716A3"/>
    <w:rsid w:val="40A96F67"/>
    <w:rsid w:val="40A97380"/>
    <w:rsid w:val="40AB0497"/>
    <w:rsid w:val="40B21825"/>
    <w:rsid w:val="40B306D4"/>
    <w:rsid w:val="40BC7501"/>
    <w:rsid w:val="40BF7D59"/>
    <w:rsid w:val="40C356B2"/>
    <w:rsid w:val="40C854ED"/>
    <w:rsid w:val="40C85E71"/>
    <w:rsid w:val="40C96916"/>
    <w:rsid w:val="40CE63DF"/>
    <w:rsid w:val="40D40A46"/>
    <w:rsid w:val="40D553A9"/>
    <w:rsid w:val="40DB5220"/>
    <w:rsid w:val="40DB7016"/>
    <w:rsid w:val="40DC6489"/>
    <w:rsid w:val="40DE7DDB"/>
    <w:rsid w:val="40E35E83"/>
    <w:rsid w:val="40E97FF0"/>
    <w:rsid w:val="40EA6212"/>
    <w:rsid w:val="40FA4F7A"/>
    <w:rsid w:val="40FB7670"/>
    <w:rsid w:val="41092AE7"/>
    <w:rsid w:val="410D1152"/>
    <w:rsid w:val="410F0A26"/>
    <w:rsid w:val="4118674B"/>
    <w:rsid w:val="411C397A"/>
    <w:rsid w:val="411E17FC"/>
    <w:rsid w:val="4124477B"/>
    <w:rsid w:val="41273C3C"/>
    <w:rsid w:val="412C57DD"/>
    <w:rsid w:val="412E1653"/>
    <w:rsid w:val="41332016"/>
    <w:rsid w:val="413342EB"/>
    <w:rsid w:val="413413C4"/>
    <w:rsid w:val="413463D0"/>
    <w:rsid w:val="41357F12"/>
    <w:rsid w:val="413606A8"/>
    <w:rsid w:val="413B2FD6"/>
    <w:rsid w:val="413D6781"/>
    <w:rsid w:val="41443BAC"/>
    <w:rsid w:val="414702D4"/>
    <w:rsid w:val="41473177"/>
    <w:rsid w:val="414B46C9"/>
    <w:rsid w:val="414E1B23"/>
    <w:rsid w:val="415661A6"/>
    <w:rsid w:val="41566655"/>
    <w:rsid w:val="41585450"/>
    <w:rsid w:val="41597EF3"/>
    <w:rsid w:val="4162324B"/>
    <w:rsid w:val="416845DA"/>
    <w:rsid w:val="416C231C"/>
    <w:rsid w:val="417543B3"/>
    <w:rsid w:val="417A2FD9"/>
    <w:rsid w:val="417B255F"/>
    <w:rsid w:val="417D1EF3"/>
    <w:rsid w:val="417E7959"/>
    <w:rsid w:val="41821B55"/>
    <w:rsid w:val="41836B3D"/>
    <w:rsid w:val="418C2076"/>
    <w:rsid w:val="419456F5"/>
    <w:rsid w:val="41986C6D"/>
    <w:rsid w:val="419929D9"/>
    <w:rsid w:val="419929E5"/>
    <w:rsid w:val="4199536F"/>
    <w:rsid w:val="41A06C91"/>
    <w:rsid w:val="41A76EB0"/>
    <w:rsid w:val="41AC2719"/>
    <w:rsid w:val="41AF2209"/>
    <w:rsid w:val="41B31CF9"/>
    <w:rsid w:val="41B63597"/>
    <w:rsid w:val="41B91CAD"/>
    <w:rsid w:val="41B94E35"/>
    <w:rsid w:val="41BF5C1C"/>
    <w:rsid w:val="41C06FA3"/>
    <w:rsid w:val="41C66D47"/>
    <w:rsid w:val="41C95079"/>
    <w:rsid w:val="41CC7C79"/>
    <w:rsid w:val="41CE08E1"/>
    <w:rsid w:val="41D12980"/>
    <w:rsid w:val="41D43A1D"/>
    <w:rsid w:val="41E215A1"/>
    <w:rsid w:val="41E6094F"/>
    <w:rsid w:val="41E65415"/>
    <w:rsid w:val="41E77E40"/>
    <w:rsid w:val="41F229A9"/>
    <w:rsid w:val="41F540C0"/>
    <w:rsid w:val="41F65C73"/>
    <w:rsid w:val="41F7047E"/>
    <w:rsid w:val="41F82A43"/>
    <w:rsid w:val="41F93484"/>
    <w:rsid w:val="42022339"/>
    <w:rsid w:val="420A743F"/>
    <w:rsid w:val="420C1EDD"/>
    <w:rsid w:val="420C2CFA"/>
    <w:rsid w:val="420C356B"/>
    <w:rsid w:val="420F2CA7"/>
    <w:rsid w:val="42132798"/>
    <w:rsid w:val="42162288"/>
    <w:rsid w:val="421A6D63"/>
    <w:rsid w:val="421C3C3D"/>
    <w:rsid w:val="421E36CB"/>
    <w:rsid w:val="42287F93"/>
    <w:rsid w:val="422F0AA7"/>
    <w:rsid w:val="422F6EA6"/>
    <w:rsid w:val="4235270E"/>
    <w:rsid w:val="423746D8"/>
    <w:rsid w:val="423F3F1B"/>
    <w:rsid w:val="42420586"/>
    <w:rsid w:val="424375CB"/>
    <w:rsid w:val="4246491B"/>
    <w:rsid w:val="42470693"/>
    <w:rsid w:val="424B5E34"/>
    <w:rsid w:val="424E37D0"/>
    <w:rsid w:val="42576B28"/>
    <w:rsid w:val="425835C6"/>
    <w:rsid w:val="425D42FA"/>
    <w:rsid w:val="425F47FB"/>
    <w:rsid w:val="42616193"/>
    <w:rsid w:val="426205D8"/>
    <w:rsid w:val="426D28A0"/>
    <w:rsid w:val="426D3D46"/>
    <w:rsid w:val="427150C3"/>
    <w:rsid w:val="427A45C5"/>
    <w:rsid w:val="427A6373"/>
    <w:rsid w:val="427D40B5"/>
    <w:rsid w:val="427E4126"/>
    <w:rsid w:val="42864D18"/>
    <w:rsid w:val="428D6BAE"/>
    <w:rsid w:val="429733C9"/>
    <w:rsid w:val="429E6A90"/>
    <w:rsid w:val="42A03CCA"/>
    <w:rsid w:val="42AB29D0"/>
    <w:rsid w:val="42AD6748"/>
    <w:rsid w:val="42AE0712"/>
    <w:rsid w:val="42AE56C4"/>
    <w:rsid w:val="42B0448A"/>
    <w:rsid w:val="42C27D1A"/>
    <w:rsid w:val="42C75319"/>
    <w:rsid w:val="42C817D4"/>
    <w:rsid w:val="42CF2B62"/>
    <w:rsid w:val="42D61905"/>
    <w:rsid w:val="42D634AF"/>
    <w:rsid w:val="42DC0DDB"/>
    <w:rsid w:val="42DD6416"/>
    <w:rsid w:val="42DD7CCB"/>
    <w:rsid w:val="42E420FF"/>
    <w:rsid w:val="42EA5EF4"/>
    <w:rsid w:val="42F00D2B"/>
    <w:rsid w:val="42F72CFF"/>
    <w:rsid w:val="42F7591C"/>
    <w:rsid w:val="42FB57DC"/>
    <w:rsid w:val="42FC322C"/>
    <w:rsid w:val="430431E7"/>
    <w:rsid w:val="43051503"/>
    <w:rsid w:val="43086074"/>
    <w:rsid w:val="4309120F"/>
    <w:rsid w:val="431C24B8"/>
    <w:rsid w:val="43252B0E"/>
    <w:rsid w:val="43257C62"/>
    <w:rsid w:val="432A5693"/>
    <w:rsid w:val="43324E9F"/>
    <w:rsid w:val="43332041"/>
    <w:rsid w:val="4333530A"/>
    <w:rsid w:val="433B281F"/>
    <w:rsid w:val="433B3A45"/>
    <w:rsid w:val="434025B7"/>
    <w:rsid w:val="43413334"/>
    <w:rsid w:val="434765D5"/>
    <w:rsid w:val="435106B5"/>
    <w:rsid w:val="435D7364"/>
    <w:rsid w:val="4364755A"/>
    <w:rsid w:val="43697F71"/>
    <w:rsid w:val="436A0F09"/>
    <w:rsid w:val="436C6603"/>
    <w:rsid w:val="4374370A"/>
    <w:rsid w:val="437454B8"/>
    <w:rsid w:val="437B4B83"/>
    <w:rsid w:val="437D059D"/>
    <w:rsid w:val="437F478A"/>
    <w:rsid w:val="438420A0"/>
    <w:rsid w:val="43882D11"/>
    <w:rsid w:val="439045B0"/>
    <w:rsid w:val="43A044FF"/>
    <w:rsid w:val="43B371D1"/>
    <w:rsid w:val="43B55157"/>
    <w:rsid w:val="43BD6E5F"/>
    <w:rsid w:val="43C21C92"/>
    <w:rsid w:val="43C24475"/>
    <w:rsid w:val="43C500A5"/>
    <w:rsid w:val="43CB62D3"/>
    <w:rsid w:val="43D042DF"/>
    <w:rsid w:val="43D441A9"/>
    <w:rsid w:val="43D877F5"/>
    <w:rsid w:val="43DE3E6F"/>
    <w:rsid w:val="43E02B4D"/>
    <w:rsid w:val="43E51F12"/>
    <w:rsid w:val="43F11A0C"/>
    <w:rsid w:val="43F72453"/>
    <w:rsid w:val="43F860E9"/>
    <w:rsid w:val="43FF08BA"/>
    <w:rsid w:val="44006D4C"/>
    <w:rsid w:val="44056110"/>
    <w:rsid w:val="441072CC"/>
    <w:rsid w:val="4416031D"/>
    <w:rsid w:val="44176CE1"/>
    <w:rsid w:val="44224F14"/>
    <w:rsid w:val="44283229"/>
    <w:rsid w:val="44290050"/>
    <w:rsid w:val="442B201A"/>
    <w:rsid w:val="442B6AEB"/>
    <w:rsid w:val="442E38B9"/>
    <w:rsid w:val="44301E08"/>
    <w:rsid w:val="44324DB7"/>
    <w:rsid w:val="44347F5A"/>
    <w:rsid w:val="443551B7"/>
    <w:rsid w:val="443D1D4E"/>
    <w:rsid w:val="444035EC"/>
    <w:rsid w:val="4441183E"/>
    <w:rsid w:val="44446C38"/>
    <w:rsid w:val="444529B0"/>
    <w:rsid w:val="44472428"/>
    <w:rsid w:val="4447497A"/>
    <w:rsid w:val="44476729"/>
    <w:rsid w:val="44496945"/>
    <w:rsid w:val="444B7E1D"/>
    <w:rsid w:val="44526F3A"/>
    <w:rsid w:val="44531998"/>
    <w:rsid w:val="445D7FCE"/>
    <w:rsid w:val="445E16E7"/>
    <w:rsid w:val="445E5187"/>
    <w:rsid w:val="44625310"/>
    <w:rsid w:val="446472DA"/>
    <w:rsid w:val="44697144"/>
    <w:rsid w:val="44697C6E"/>
    <w:rsid w:val="446B68BB"/>
    <w:rsid w:val="446C2633"/>
    <w:rsid w:val="44702EC6"/>
    <w:rsid w:val="44793BB6"/>
    <w:rsid w:val="447F5EC2"/>
    <w:rsid w:val="44826240"/>
    <w:rsid w:val="4487121B"/>
    <w:rsid w:val="44901E7E"/>
    <w:rsid w:val="44957494"/>
    <w:rsid w:val="4497145E"/>
    <w:rsid w:val="449B10CD"/>
    <w:rsid w:val="449C68EB"/>
    <w:rsid w:val="449F2124"/>
    <w:rsid w:val="44A12565"/>
    <w:rsid w:val="44A6355D"/>
    <w:rsid w:val="44A71CD2"/>
    <w:rsid w:val="44AB315B"/>
    <w:rsid w:val="44AD1DC2"/>
    <w:rsid w:val="44B21147"/>
    <w:rsid w:val="44B31938"/>
    <w:rsid w:val="44B6588F"/>
    <w:rsid w:val="44B813D4"/>
    <w:rsid w:val="44BA339E"/>
    <w:rsid w:val="44BC2519"/>
    <w:rsid w:val="44BC2C73"/>
    <w:rsid w:val="44BD4C3D"/>
    <w:rsid w:val="44C10289"/>
    <w:rsid w:val="44C71617"/>
    <w:rsid w:val="44CB1108"/>
    <w:rsid w:val="44D02BC2"/>
    <w:rsid w:val="44D7560F"/>
    <w:rsid w:val="44D81A76"/>
    <w:rsid w:val="44DE708D"/>
    <w:rsid w:val="44E328F5"/>
    <w:rsid w:val="44E4666D"/>
    <w:rsid w:val="44E91CA3"/>
    <w:rsid w:val="44F931BB"/>
    <w:rsid w:val="44FB2DB0"/>
    <w:rsid w:val="44FF5255"/>
    <w:rsid w:val="450071F1"/>
    <w:rsid w:val="450B56A1"/>
    <w:rsid w:val="450F4738"/>
    <w:rsid w:val="45102FBE"/>
    <w:rsid w:val="45117A2D"/>
    <w:rsid w:val="451F3201"/>
    <w:rsid w:val="45256E74"/>
    <w:rsid w:val="45260A34"/>
    <w:rsid w:val="45266423"/>
    <w:rsid w:val="45280308"/>
    <w:rsid w:val="45297C62"/>
    <w:rsid w:val="452F31DD"/>
    <w:rsid w:val="45307D70"/>
    <w:rsid w:val="45312DD5"/>
    <w:rsid w:val="45321187"/>
    <w:rsid w:val="453634A8"/>
    <w:rsid w:val="45372C41"/>
    <w:rsid w:val="453B2127"/>
    <w:rsid w:val="453B717F"/>
    <w:rsid w:val="453C2005"/>
    <w:rsid w:val="453F38A4"/>
    <w:rsid w:val="45435741"/>
    <w:rsid w:val="454431AD"/>
    <w:rsid w:val="45561319"/>
    <w:rsid w:val="455D3A62"/>
    <w:rsid w:val="455D59DC"/>
    <w:rsid w:val="455F7AA2"/>
    <w:rsid w:val="456F192C"/>
    <w:rsid w:val="45776D33"/>
    <w:rsid w:val="457910A8"/>
    <w:rsid w:val="45813C02"/>
    <w:rsid w:val="45815896"/>
    <w:rsid w:val="45824D6D"/>
    <w:rsid w:val="45833790"/>
    <w:rsid w:val="458614D2"/>
    <w:rsid w:val="4588349D"/>
    <w:rsid w:val="458B6AE9"/>
    <w:rsid w:val="459218A6"/>
    <w:rsid w:val="45924862"/>
    <w:rsid w:val="45971FBC"/>
    <w:rsid w:val="459B4F7E"/>
    <w:rsid w:val="459C4852"/>
    <w:rsid w:val="45A04342"/>
    <w:rsid w:val="45A169D2"/>
    <w:rsid w:val="45A21F56"/>
    <w:rsid w:val="45AA6836"/>
    <w:rsid w:val="45AC3026"/>
    <w:rsid w:val="45AF2709"/>
    <w:rsid w:val="45BB5620"/>
    <w:rsid w:val="45BC082E"/>
    <w:rsid w:val="45BD3146"/>
    <w:rsid w:val="45C06792"/>
    <w:rsid w:val="45C34B32"/>
    <w:rsid w:val="45C47EF6"/>
    <w:rsid w:val="45C615D6"/>
    <w:rsid w:val="45C66C59"/>
    <w:rsid w:val="45C85647"/>
    <w:rsid w:val="45CF69D6"/>
    <w:rsid w:val="45D109A0"/>
    <w:rsid w:val="45D40B51"/>
    <w:rsid w:val="45DD0B1D"/>
    <w:rsid w:val="45E10B02"/>
    <w:rsid w:val="45E36925"/>
    <w:rsid w:val="45E6217B"/>
    <w:rsid w:val="45E76415"/>
    <w:rsid w:val="45ED50AE"/>
    <w:rsid w:val="45EF52CA"/>
    <w:rsid w:val="45F06FD8"/>
    <w:rsid w:val="45F36B68"/>
    <w:rsid w:val="45F47552"/>
    <w:rsid w:val="45F619A8"/>
    <w:rsid w:val="45F8417E"/>
    <w:rsid w:val="45FB3C6E"/>
    <w:rsid w:val="46015F89"/>
    <w:rsid w:val="46027B5A"/>
    <w:rsid w:val="46054AED"/>
    <w:rsid w:val="46080139"/>
    <w:rsid w:val="460C5E7C"/>
    <w:rsid w:val="460D4824"/>
    <w:rsid w:val="461003E1"/>
    <w:rsid w:val="46116FEE"/>
    <w:rsid w:val="4613720A"/>
    <w:rsid w:val="461B162C"/>
    <w:rsid w:val="462F3918"/>
    <w:rsid w:val="462F66AF"/>
    <w:rsid w:val="46316780"/>
    <w:rsid w:val="463902F3"/>
    <w:rsid w:val="463936FB"/>
    <w:rsid w:val="463B1314"/>
    <w:rsid w:val="463F1387"/>
    <w:rsid w:val="46480539"/>
    <w:rsid w:val="46482ED4"/>
    <w:rsid w:val="464850BC"/>
    <w:rsid w:val="464949DA"/>
    <w:rsid w:val="4652500A"/>
    <w:rsid w:val="46556111"/>
    <w:rsid w:val="46566B4B"/>
    <w:rsid w:val="46592D78"/>
    <w:rsid w:val="46596C56"/>
    <w:rsid w:val="465B4516"/>
    <w:rsid w:val="465C61FA"/>
    <w:rsid w:val="4662784A"/>
    <w:rsid w:val="466475B2"/>
    <w:rsid w:val="467A6E3B"/>
    <w:rsid w:val="467D5B28"/>
    <w:rsid w:val="46817C8E"/>
    <w:rsid w:val="469077F2"/>
    <w:rsid w:val="46911EDD"/>
    <w:rsid w:val="469422FA"/>
    <w:rsid w:val="4698770F"/>
    <w:rsid w:val="46A61876"/>
    <w:rsid w:val="46B82087"/>
    <w:rsid w:val="46BF6A4A"/>
    <w:rsid w:val="46C2478C"/>
    <w:rsid w:val="46C2653A"/>
    <w:rsid w:val="46C91677"/>
    <w:rsid w:val="46C9474D"/>
    <w:rsid w:val="46D83449"/>
    <w:rsid w:val="46E6047B"/>
    <w:rsid w:val="46E841F3"/>
    <w:rsid w:val="46E97F6B"/>
    <w:rsid w:val="46EB3FD1"/>
    <w:rsid w:val="46EE407A"/>
    <w:rsid w:val="46F32B98"/>
    <w:rsid w:val="46F64C1A"/>
    <w:rsid w:val="46F830F8"/>
    <w:rsid w:val="46F8592D"/>
    <w:rsid w:val="46FB7DC6"/>
    <w:rsid w:val="46FF32EA"/>
    <w:rsid w:val="47012B45"/>
    <w:rsid w:val="47087A0F"/>
    <w:rsid w:val="470E2DEB"/>
    <w:rsid w:val="471054F8"/>
    <w:rsid w:val="471A4974"/>
    <w:rsid w:val="471C0E41"/>
    <w:rsid w:val="47213261"/>
    <w:rsid w:val="4723730F"/>
    <w:rsid w:val="47240FA3"/>
    <w:rsid w:val="47276FD2"/>
    <w:rsid w:val="472A4EC9"/>
    <w:rsid w:val="472E48F2"/>
    <w:rsid w:val="473129EF"/>
    <w:rsid w:val="473311E6"/>
    <w:rsid w:val="473551B1"/>
    <w:rsid w:val="4746716B"/>
    <w:rsid w:val="47482EE3"/>
    <w:rsid w:val="474E2280"/>
    <w:rsid w:val="474E5340"/>
    <w:rsid w:val="474E6020"/>
    <w:rsid w:val="47503289"/>
    <w:rsid w:val="475401E0"/>
    <w:rsid w:val="47603569"/>
    <w:rsid w:val="4764555F"/>
    <w:rsid w:val="476842AD"/>
    <w:rsid w:val="47694C08"/>
    <w:rsid w:val="476C2E00"/>
    <w:rsid w:val="477225A4"/>
    <w:rsid w:val="47832060"/>
    <w:rsid w:val="47874E3F"/>
    <w:rsid w:val="478B4B7E"/>
    <w:rsid w:val="478E35A7"/>
    <w:rsid w:val="47906638"/>
    <w:rsid w:val="47930D83"/>
    <w:rsid w:val="47987686"/>
    <w:rsid w:val="479D12BC"/>
    <w:rsid w:val="47AA7F7B"/>
    <w:rsid w:val="47AC0893"/>
    <w:rsid w:val="47AD2D46"/>
    <w:rsid w:val="47B42327"/>
    <w:rsid w:val="47B70069"/>
    <w:rsid w:val="47B95B8F"/>
    <w:rsid w:val="47BB7AE9"/>
    <w:rsid w:val="47C47EC9"/>
    <w:rsid w:val="47CB141F"/>
    <w:rsid w:val="47CC58C3"/>
    <w:rsid w:val="47D1745E"/>
    <w:rsid w:val="47D61A3F"/>
    <w:rsid w:val="47D82BB6"/>
    <w:rsid w:val="47E10C42"/>
    <w:rsid w:val="47ED2BA2"/>
    <w:rsid w:val="47F600EB"/>
    <w:rsid w:val="47F60B91"/>
    <w:rsid w:val="47FA26FA"/>
    <w:rsid w:val="48030BB8"/>
    <w:rsid w:val="48033FDA"/>
    <w:rsid w:val="4805448D"/>
    <w:rsid w:val="480768FB"/>
    <w:rsid w:val="4811121F"/>
    <w:rsid w:val="48117779"/>
    <w:rsid w:val="481E1E96"/>
    <w:rsid w:val="4823327A"/>
    <w:rsid w:val="482374AD"/>
    <w:rsid w:val="48256D81"/>
    <w:rsid w:val="482E032B"/>
    <w:rsid w:val="48301986"/>
    <w:rsid w:val="483D1ACA"/>
    <w:rsid w:val="48402AD7"/>
    <w:rsid w:val="48402E28"/>
    <w:rsid w:val="484735D8"/>
    <w:rsid w:val="48474F49"/>
    <w:rsid w:val="485633DE"/>
    <w:rsid w:val="48591805"/>
    <w:rsid w:val="485B6F56"/>
    <w:rsid w:val="485E04E5"/>
    <w:rsid w:val="4860425D"/>
    <w:rsid w:val="48615F8E"/>
    <w:rsid w:val="48652BD5"/>
    <w:rsid w:val="4867233E"/>
    <w:rsid w:val="486902EB"/>
    <w:rsid w:val="486E697A"/>
    <w:rsid w:val="48735C40"/>
    <w:rsid w:val="48743864"/>
    <w:rsid w:val="48786A6B"/>
    <w:rsid w:val="487B1097"/>
    <w:rsid w:val="487F4853"/>
    <w:rsid w:val="48912668"/>
    <w:rsid w:val="489B5295"/>
    <w:rsid w:val="489E2D6C"/>
    <w:rsid w:val="48A11161"/>
    <w:rsid w:val="48A203D1"/>
    <w:rsid w:val="48B324CC"/>
    <w:rsid w:val="48B60321"/>
    <w:rsid w:val="48C06AA9"/>
    <w:rsid w:val="48C46AA3"/>
    <w:rsid w:val="48C558F7"/>
    <w:rsid w:val="48C843E3"/>
    <w:rsid w:val="48CD0C3F"/>
    <w:rsid w:val="48D72771"/>
    <w:rsid w:val="48DC10F0"/>
    <w:rsid w:val="48DE412A"/>
    <w:rsid w:val="48E04909"/>
    <w:rsid w:val="48E409EA"/>
    <w:rsid w:val="48F04BDD"/>
    <w:rsid w:val="48F13107"/>
    <w:rsid w:val="48F21359"/>
    <w:rsid w:val="48F505F4"/>
    <w:rsid w:val="48FE4658"/>
    <w:rsid w:val="49025CCC"/>
    <w:rsid w:val="4903275B"/>
    <w:rsid w:val="4914690B"/>
    <w:rsid w:val="491A08B0"/>
    <w:rsid w:val="491A265E"/>
    <w:rsid w:val="491E4BE0"/>
    <w:rsid w:val="49207FC1"/>
    <w:rsid w:val="49211C3E"/>
    <w:rsid w:val="4924528A"/>
    <w:rsid w:val="49247038"/>
    <w:rsid w:val="49261002"/>
    <w:rsid w:val="492D24A5"/>
    <w:rsid w:val="493205A9"/>
    <w:rsid w:val="493C25D4"/>
    <w:rsid w:val="493E459E"/>
    <w:rsid w:val="49452120"/>
    <w:rsid w:val="49553696"/>
    <w:rsid w:val="495E079C"/>
    <w:rsid w:val="496131E0"/>
    <w:rsid w:val="4970332A"/>
    <w:rsid w:val="497227DF"/>
    <w:rsid w:val="49771AED"/>
    <w:rsid w:val="49803EBD"/>
    <w:rsid w:val="49885819"/>
    <w:rsid w:val="49896C35"/>
    <w:rsid w:val="498B5309"/>
    <w:rsid w:val="498D72D3"/>
    <w:rsid w:val="49935E8A"/>
    <w:rsid w:val="4999290F"/>
    <w:rsid w:val="499A5194"/>
    <w:rsid w:val="49A32653"/>
    <w:rsid w:val="49A409BD"/>
    <w:rsid w:val="49A46CBF"/>
    <w:rsid w:val="49A52B32"/>
    <w:rsid w:val="49AB48CC"/>
    <w:rsid w:val="49AD5280"/>
    <w:rsid w:val="49AF0FF8"/>
    <w:rsid w:val="49B40B6F"/>
    <w:rsid w:val="49BA4460"/>
    <w:rsid w:val="49C367FC"/>
    <w:rsid w:val="49C54EA6"/>
    <w:rsid w:val="49C74B4B"/>
    <w:rsid w:val="49CB3958"/>
    <w:rsid w:val="49D547D7"/>
    <w:rsid w:val="49DC7913"/>
    <w:rsid w:val="49DF645E"/>
    <w:rsid w:val="49E35378"/>
    <w:rsid w:val="49E46E14"/>
    <w:rsid w:val="49E862B8"/>
    <w:rsid w:val="49ED4354"/>
    <w:rsid w:val="49F033BE"/>
    <w:rsid w:val="49F12DDA"/>
    <w:rsid w:val="49F20EE5"/>
    <w:rsid w:val="4A001853"/>
    <w:rsid w:val="4A011538"/>
    <w:rsid w:val="4A031344"/>
    <w:rsid w:val="4A0733AC"/>
    <w:rsid w:val="4A080708"/>
    <w:rsid w:val="4A084BAC"/>
    <w:rsid w:val="4A08695A"/>
    <w:rsid w:val="4A0B1FA6"/>
    <w:rsid w:val="4A0D5D1E"/>
    <w:rsid w:val="4A150CC5"/>
    <w:rsid w:val="4A174DEF"/>
    <w:rsid w:val="4A1D2E88"/>
    <w:rsid w:val="4A1E699B"/>
    <w:rsid w:val="4A227A1C"/>
    <w:rsid w:val="4A240069"/>
    <w:rsid w:val="4A2F12C7"/>
    <w:rsid w:val="4A2F22BD"/>
    <w:rsid w:val="4A386C44"/>
    <w:rsid w:val="4A3A3FE8"/>
    <w:rsid w:val="4A3C6C18"/>
    <w:rsid w:val="4A470BED"/>
    <w:rsid w:val="4A4D3EAF"/>
    <w:rsid w:val="4A501A50"/>
    <w:rsid w:val="4A557992"/>
    <w:rsid w:val="4A557F3C"/>
    <w:rsid w:val="4A573012"/>
    <w:rsid w:val="4A581113"/>
    <w:rsid w:val="4A5B3BF0"/>
    <w:rsid w:val="4A65472D"/>
    <w:rsid w:val="4A6E5461"/>
    <w:rsid w:val="4A72164F"/>
    <w:rsid w:val="4A761B16"/>
    <w:rsid w:val="4A7B5B89"/>
    <w:rsid w:val="4A7F3D49"/>
    <w:rsid w:val="4A857FAB"/>
    <w:rsid w:val="4A8E6E5F"/>
    <w:rsid w:val="4A905C4F"/>
    <w:rsid w:val="4A910BFE"/>
    <w:rsid w:val="4A9365A9"/>
    <w:rsid w:val="4AA72C25"/>
    <w:rsid w:val="4AB41B33"/>
    <w:rsid w:val="4AB443EC"/>
    <w:rsid w:val="4AB54280"/>
    <w:rsid w:val="4AB56AE2"/>
    <w:rsid w:val="4ABA5EC7"/>
    <w:rsid w:val="4AC841D2"/>
    <w:rsid w:val="4ACC7988"/>
    <w:rsid w:val="4ACF7478"/>
    <w:rsid w:val="4AD31162"/>
    <w:rsid w:val="4AE0378D"/>
    <w:rsid w:val="4AE26050"/>
    <w:rsid w:val="4AE45717"/>
    <w:rsid w:val="4AE62735"/>
    <w:rsid w:val="4AE747C1"/>
    <w:rsid w:val="4AEE3DA2"/>
    <w:rsid w:val="4AF40C8C"/>
    <w:rsid w:val="4AF63EEF"/>
    <w:rsid w:val="4AFA1534"/>
    <w:rsid w:val="4B007631"/>
    <w:rsid w:val="4B0615B6"/>
    <w:rsid w:val="4B084024"/>
    <w:rsid w:val="4B117A90"/>
    <w:rsid w:val="4B16705D"/>
    <w:rsid w:val="4B1A06F3"/>
    <w:rsid w:val="4B1B1096"/>
    <w:rsid w:val="4B1B4CCF"/>
    <w:rsid w:val="4B1D6435"/>
    <w:rsid w:val="4B245A16"/>
    <w:rsid w:val="4B2477C4"/>
    <w:rsid w:val="4B2C7BDD"/>
    <w:rsid w:val="4B2E14A8"/>
    <w:rsid w:val="4B2F78B4"/>
    <w:rsid w:val="4B35377F"/>
    <w:rsid w:val="4B3F0159"/>
    <w:rsid w:val="4B425E9C"/>
    <w:rsid w:val="4B490FD8"/>
    <w:rsid w:val="4B4A4A2E"/>
    <w:rsid w:val="4B4B038D"/>
    <w:rsid w:val="4B4C0AC8"/>
    <w:rsid w:val="4B5160DF"/>
    <w:rsid w:val="4B646353"/>
    <w:rsid w:val="4B671D01"/>
    <w:rsid w:val="4B6B71A0"/>
    <w:rsid w:val="4B797B0F"/>
    <w:rsid w:val="4B7F1AED"/>
    <w:rsid w:val="4B8D35BB"/>
    <w:rsid w:val="4B8F100B"/>
    <w:rsid w:val="4B903D6C"/>
    <w:rsid w:val="4B92472D"/>
    <w:rsid w:val="4B977F95"/>
    <w:rsid w:val="4B9C37FE"/>
    <w:rsid w:val="4B9C55AC"/>
    <w:rsid w:val="4B9E1324"/>
    <w:rsid w:val="4BA03EB8"/>
    <w:rsid w:val="4BA17066"/>
    <w:rsid w:val="4BA21C67"/>
    <w:rsid w:val="4BA36761"/>
    <w:rsid w:val="4BAB3A41"/>
    <w:rsid w:val="4BB02420"/>
    <w:rsid w:val="4BB02E05"/>
    <w:rsid w:val="4BB4088B"/>
    <w:rsid w:val="4BBC79FC"/>
    <w:rsid w:val="4BBF74EC"/>
    <w:rsid w:val="4BC0167E"/>
    <w:rsid w:val="4BC0573E"/>
    <w:rsid w:val="4BC43C66"/>
    <w:rsid w:val="4BC43FFC"/>
    <w:rsid w:val="4BC51BA9"/>
    <w:rsid w:val="4BC82643"/>
    <w:rsid w:val="4BCE495E"/>
    <w:rsid w:val="4BD016F9"/>
    <w:rsid w:val="4BE93180"/>
    <w:rsid w:val="4BEB208F"/>
    <w:rsid w:val="4BF35466"/>
    <w:rsid w:val="4BF453E8"/>
    <w:rsid w:val="4BF62B62"/>
    <w:rsid w:val="4BFE1DC3"/>
    <w:rsid w:val="4C0173E3"/>
    <w:rsid w:val="4C07336D"/>
    <w:rsid w:val="4C0E05A4"/>
    <w:rsid w:val="4C0F5D7E"/>
    <w:rsid w:val="4C115F9A"/>
    <w:rsid w:val="4C132EE4"/>
    <w:rsid w:val="4C1415E6"/>
    <w:rsid w:val="4C26756B"/>
    <w:rsid w:val="4C2C4B82"/>
    <w:rsid w:val="4C2F4083"/>
    <w:rsid w:val="4C321B70"/>
    <w:rsid w:val="4C330EE4"/>
    <w:rsid w:val="4C341C88"/>
    <w:rsid w:val="4C3442F3"/>
    <w:rsid w:val="4C356224"/>
    <w:rsid w:val="4C3752D5"/>
    <w:rsid w:val="4C3B12E5"/>
    <w:rsid w:val="4C3C0B3D"/>
    <w:rsid w:val="4C3E2B07"/>
    <w:rsid w:val="4C3E2CC0"/>
    <w:rsid w:val="4C431ECB"/>
    <w:rsid w:val="4C452694"/>
    <w:rsid w:val="4C47165E"/>
    <w:rsid w:val="4C50123D"/>
    <w:rsid w:val="4C5639AD"/>
    <w:rsid w:val="4C675BBA"/>
    <w:rsid w:val="4C677AEC"/>
    <w:rsid w:val="4C687B84"/>
    <w:rsid w:val="4C6C74B6"/>
    <w:rsid w:val="4C6E64CA"/>
    <w:rsid w:val="4C716ADA"/>
    <w:rsid w:val="4C726D60"/>
    <w:rsid w:val="4C744542"/>
    <w:rsid w:val="4C753E20"/>
    <w:rsid w:val="4C79410D"/>
    <w:rsid w:val="4C7C7A72"/>
    <w:rsid w:val="4C7E4CB1"/>
    <w:rsid w:val="4C7F56E1"/>
    <w:rsid w:val="4C8929E5"/>
    <w:rsid w:val="4C8D3917"/>
    <w:rsid w:val="4C902AE7"/>
    <w:rsid w:val="4C905D61"/>
    <w:rsid w:val="4C942727"/>
    <w:rsid w:val="4C953CE3"/>
    <w:rsid w:val="4CA975C8"/>
    <w:rsid w:val="4CAF134C"/>
    <w:rsid w:val="4CB9007C"/>
    <w:rsid w:val="4CBF59F6"/>
    <w:rsid w:val="4CC0351C"/>
    <w:rsid w:val="4CC76658"/>
    <w:rsid w:val="4CC8331B"/>
    <w:rsid w:val="4CCA7678"/>
    <w:rsid w:val="4CCC6E46"/>
    <w:rsid w:val="4CD9638C"/>
    <w:rsid w:val="4CE74E49"/>
    <w:rsid w:val="4CE76CFB"/>
    <w:rsid w:val="4CEA0599"/>
    <w:rsid w:val="4CEA5109"/>
    <w:rsid w:val="4CEA67EB"/>
    <w:rsid w:val="4CF12319"/>
    <w:rsid w:val="4CF338F1"/>
    <w:rsid w:val="4CF3744D"/>
    <w:rsid w:val="4CF82CB6"/>
    <w:rsid w:val="4CFB236A"/>
    <w:rsid w:val="4CFF4044"/>
    <w:rsid w:val="4D001B6A"/>
    <w:rsid w:val="4D01600E"/>
    <w:rsid w:val="4D0478AD"/>
    <w:rsid w:val="4D07114B"/>
    <w:rsid w:val="4D082296"/>
    <w:rsid w:val="4D096BF9"/>
    <w:rsid w:val="4D0F1754"/>
    <w:rsid w:val="4D114FDB"/>
    <w:rsid w:val="4D132B73"/>
    <w:rsid w:val="4D1473C4"/>
    <w:rsid w:val="4D15421A"/>
    <w:rsid w:val="4D1551F9"/>
    <w:rsid w:val="4D1A0E7E"/>
    <w:rsid w:val="4D1C5D81"/>
    <w:rsid w:val="4D2E0486"/>
    <w:rsid w:val="4D2E7604"/>
    <w:rsid w:val="4D312CA9"/>
    <w:rsid w:val="4D3F6B37"/>
    <w:rsid w:val="4D4C3002"/>
    <w:rsid w:val="4D516929"/>
    <w:rsid w:val="4D523DCE"/>
    <w:rsid w:val="4D551EB6"/>
    <w:rsid w:val="4D583C26"/>
    <w:rsid w:val="4D594B2B"/>
    <w:rsid w:val="4D5A3970"/>
    <w:rsid w:val="4D5C68BA"/>
    <w:rsid w:val="4D614AD3"/>
    <w:rsid w:val="4D6503D3"/>
    <w:rsid w:val="4D671BE9"/>
    <w:rsid w:val="4D677E3B"/>
    <w:rsid w:val="4D720832"/>
    <w:rsid w:val="4D722A68"/>
    <w:rsid w:val="4D7509CD"/>
    <w:rsid w:val="4D875DE8"/>
    <w:rsid w:val="4D926C66"/>
    <w:rsid w:val="4D9439C8"/>
    <w:rsid w:val="4D99548C"/>
    <w:rsid w:val="4D9C1039"/>
    <w:rsid w:val="4D9D774A"/>
    <w:rsid w:val="4DA741EF"/>
    <w:rsid w:val="4DA846DC"/>
    <w:rsid w:val="4DAF5F89"/>
    <w:rsid w:val="4DB72B71"/>
    <w:rsid w:val="4DBA440F"/>
    <w:rsid w:val="4DBF1A26"/>
    <w:rsid w:val="4DCA28A4"/>
    <w:rsid w:val="4DCB7A1D"/>
    <w:rsid w:val="4DCD5378"/>
    <w:rsid w:val="4DCF71CE"/>
    <w:rsid w:val="4DD94A6F"/>
    <w:rsid w:val="4DDA23BB"/>
    <w:rsid w:val="4DDF3E76"/>
    <w:rsid w:val="4DE07579"/>
    <w:rsid w:val="4DE4148C"/>
    <w:rsid w:val="4DEB42B5"/>
    <w:rsid w:val="4DF16654"/>
    <w:rsid w:val="4DF50EA5"/>
    <w:rsid w:val="4DF80A94"/>
    <w:rsid w:val="4E04568A"/>
    <w:rsid w:val="4E08517B"/>
    <w:rsid w:val="4E137126"/>
    <w:rsid w:val="4E1B3100"/>
    <w:rsid w:val="4E257ADB"/>
    <w:rsid w:val="4E2F6BAB"/>
    <w:rsid w:val="4E3E294A"/>
    <w:rsid w:val="4E3E7319"/>
    <w:rsid w:val="4E434405"/>
    <w:rsid w:val="4E443942"/>
    <w:rsid w:val="4E484404"/>
    <w:rsid w:val="4E504A41"/>
    <w:rsid w:val="4E516B22"/>
    <w:rsid w:val="4E526AC6"/>
    <w:rsid w:val="4E5C54C6"/>
    <w:rsid w:val="4E6A0438"/>
    <w:rsid w:val="4E6A373F"/>
    <w:rsid w:val="4E6A3AB9"/>
    <w:rsid w:val="4E6D1482"/>
    <w:rsid w:val="4E7B76FB"/>
    <w:rsid w:val="4E807407"/>
    <w:rsid w:val="4E834801"/>
    <w:rsid w:val="4E934C6F"/>
    <w:rsid w:val="4E9C3B15"/>
    <w:rsid w:val="4E9E5ADF"/>
    <w:rsid w:val="4EA604F0"/>
    <w:rsid w:val="4EA93D8F"/>
    <w:rsid w:val="4EAF3848"/>
    <w:rsid w:val="4EB0347E"/>
    <w:rsid w:val="4EB175C0"/>
    <w:rsid w:val="4EB40E5E"/>
    <w:rsid w:val="4EBB69FF"/>
    <w:rsid w:val="4EBC68DB"/>
    <w:rsid w:val="4EBF6CE2"/>
    <w:rsid w:val="4EC22A91"/>
    <w:rsid w:val="4EC56979"/>
    <w:rsid w:val="4EC657D8"/>
    <w:rsid w:val="4EC66B86"/>
    <w:rsid w:val="4EC719A8"/>
    <w:rsid w:val="4EC8210A"/>
    <w:rsid w:val="4ECC3E77"/>
    <w:rsid w:val="4ECC43FA"/>
    <w:rsid w:val="4ECF231A"/>
    <w:rsid w:val="4ED01F9A"/>
    <w:rsid w:val="4ED34273"/>
    <w:rsid w:val="4ED54AFB"/>
    <w:rsid w:val="4ED56D8C"/>
    <w:rsid w:val="4ED62E12"/>
    <w:rsid w:val="4EDA4367"/>
    <w:rsid w:val="4EDF1ABC"/>
    <w:rsid w:val="4EE2080C"/>
    <w:rsid w:val="4EE259CC"/>
    <w:rsid w:val="4EEA2D5C"/>
    <w:rsid w:val="4EEB126F"/>
    <w:rsid w:val="4EED611E"/>
    <w:rsid w:val="4EF244ED"/>
    <w:rsid w:val="4EF60307"/>
    <w:rsid w:val="4F0301D8"/>
    <w:rsid w:val="4F046D46"/>
    <w:rsid w:val="4F082F58"/>
    <w:rsid w:val="4F0D19D8"/>
    <w:rsid w:val="4F10121B"/>
    <w:rsid w:val="4F187378"/>
    <w:rsid w:val="4F1931A5"/>
    <w:rsid w:val="4F1D07B2"/>
    <w:rsid w:val="4F271630"/>
    <w:rsid w:val="4F28132E"/>
    <w:rsid w:val="4F2D2590"/>
    <w:rsid w:val="4F2E0F81"/>
    <w:rsid w:val="4F2F5240"/>
    <w:rsid w:val="4F2F7B47"/>
    <w:rsid w:val="4F3176DE"/>
    <w:rsid w:val="4F33410D"/>
    <w:rsid w:val="4F337933"/>
    <w:rsid w:val="4F367AC5"/>
    <w:rsid w:val="4F371833"/>
    <w:rsid w:val="4F3E6850"/>
    <w:rsid w:val="4F403362"/>
    <w:rsid w:val="4F40785A"/>
    <w:rsid w:val="4F427DD6"/>
    <w:rsid w:val="4F440434"/>
    <w:rsid w:val="4F4977F9"/>
    <w:rsid w:val="4F4A3971"/>
    <w:rsid w:val="4F4F6A28"/>
    <w:rsid w:val="4F583EE0"/>
    <w:rsid w:val="4F5B752C"/>
    <w:rsid w:val="4F5F79C1"/>
    <w:rsid w:val="4F604F02"/>
    <w:rsid w:val="4F656C38"/>
    <w:rsid w:val="4F6B3C13"/>
    <w:rsid w:val="4F6C1739"/>
    <w:rsid w:val="4F6E6C52"/>
    <w:rsid w:val="4F6F1736"/>
    <w:rsid w:val="4F7A6AC6"/>
    <w:rsid w:val="4F81406A"/>
    <w:rsid w:val="4F844CD5"/>
    <w:rsid w:val="4F9F38BD"/>
    <w:rsid w:val="4FA2445B"/>
    <w:rsid w:val="4FA26F09"/>
    <w:rsid w:val="4FA64C4B"/>
    <w:rsid w:val="4FAB1AAC"/>
    <w:rsid w:val="4FAC4F65"/>
    <w:rsid w:val="4FAD5FDA"/>
    <w:rsid w:val="4FBA24A4"/>
    <w:rsid w:val="4FBF3F5F"/>
    <w:rsid w:val="4FC21359"/>
    <w:rsid w:val="4FC24DA7"/>
    <w:rsid w:val="4FC51575"/>
    <w:rsid w:val="4FCB46B2"/>
    <w:rsid w:val="4FCC228D"/>
    <w:rsid w:val="4FCE5F50"/>
    <w:rsid w:val="4FDD7337"/>
    <w:rsid w:val="4FE15C83"/>
    <w:rsid w:val="4FE47521"/>
    <w:rsid w:val="4FE637E7"/>
    <w:rsid w:val="4FE84EBB"/>
    <w:rsid w:val="4FED287A"/>
    <w:rsid w:val="4FF21C3E"/>
    <w:rsid w:val="4FF72532"/>
    <w:rsid w:val="4FFC305A"/>
    <w:rsid w:val="4FFF25AD"/>
    <w:rsid w:val="4FFF6109"/>
    <w:rsid w:val="50033E4B"/>
    <w:rsid w:val="50047BC4"/>
    <w:rsid w:val="500B0BD1"/>
    <w:rsid w:val="500C3735"/>
    <w:rsid w:val="500F0A42"/>
    <w:rsid w:val="50110836"/>
    <w:rsid w:val="50131BB5"/>
    <w:rsid w:val="50163700"/>
    <w:rsid w:val="50163C1A"/>
    <w:rsid w:val="50175B49"/>
    <w:rsid w:val="501B7BD5"/>
    <w:rsid w:val="501D56B4"/>
    <w:rsid w:val="501E3A71"/>
    <w:rsid w:val="501F3F00"/>
    <w:rsid w:val="502344EE"/>
    <w:rsid w:val="5023629C"/>
    <w:rsid w:val="5025080D"/>
    <w:rsid w:val="50292E18"/>
    <w:rsid w:val="503D6F3E"/>
    <w:rsid w:val="504306EC"/>
    <w:rsid w:val="50444125"/>
    <w:rsid w:val="504A5A21"/>
    <w:rsid w:val="504B134F"/>
    <w:rsid w:val="504B23F8"/>
    <w:rsid w:val="504F1261"/>
    <w:rsid w:val="50560D8B"/>
    <w:rsid w:val="50594B6C"/>
    <w:rsid w:val="505C355C"/>
    <w:rsid w:val="505D09EA"/>
    <w:rsid w:val="5060129E"/>
    <w:rsid w:val="50636221"/>
    <w:rsid w:val="50653757"/>
    <w:rsid w:val="506F328F"/>
    <w:rsid w:val="50762693"/>
    <w:rsid w:val="507B6FAE"/>
    <w:rsid w:val="507E7AD2"/>
    <w:rsid w:val="50831EE8"/>
    <w:rsid w:val="50884351"/>
    <w:rsid w:val="5092603C"/>
    <w:rsid w:val="509B4084"/>
    <w:rsid w:val="509C1BAA"/>
    <w:rsid w:val="509C604E"/>
    <w:rsid w:val="509E5922"/>
    <w:rsid w:val="50A867A1"/>
    <w:rsid w:val="50A91EA9"/>
    <w:rsid w:val="50AF4E67"/>
    <w:rsid w:val="50B43398"/>
    <w:rsid w:val="50BF4C26"/>
    <w:rsid w:val="50C11611"/>
    <w:rsid w:val="50C42EEA"/>
    <w:rsid w:val="50C4317F"/>
    <w:rsid w:val="50CC248F"/>
    <w:rsid w:val="50CC68C2"/>
    <w:rsid w:val="50CD6207"/>
    <w:rsid w:val="50CE013F"/>
    <w:rsid w:val="50D15B8B"/>
    <w:rsid w:val="50D15D99"/>
    <w:rsid w:val="50D751E6"/>
    <w:rsid w:val="50D8531B"/>
    <w:rsid w:val="50D92DFE"/>
    <w:rsid w:val="50E13A61"/>
    <w:rsid w:val="50E276F6"/>
    <w:rsid w:val="50E71495"/>
    <w:rsid w:val="50E777D3"/>
    <w:rsid w:val="50E8116D"/>
    <w:rsid w:val="50F6750C"/>
    <w:rsid w:val="50FB624A"/>
    <w:rsid w:val="51007CD6"/>
    <w:rsid w:val="51021609"/>
    <w:rsid w:val="51053BF3"/>
    <w:rsid w:val="51054824"/>
    <w:rsid w:val="5107138F"/>
    <w:rsid w:val="510A2FB8"/>
    <w:rsid w:val="510C31D4"/>
    <w:rsid w:val="510D6CA2"/>
    <w:rsid w:val="510F4A72"/>
    <w:rsid w:val="511219EB"/>
    <w:rsid w:val="51142088"/>
    <w:rsid w:val="51152075"/>
    <w:rsid w:val="511856D5"/>
    <w:rsid w:val="511961B2"/>
    <w:rsid w:val="511C3334"/>
    <w:rsid w:val="511D0F3D"/>
    <w:rsid w:val="5122456D"/>
    <w:rsid w:val="512A0E13"/>
    <w:rsid w:val="512F26C0"/>
    <w:rsid w:val="51355E9C"/>
    <w:rsid w:val="51383FC9"/>
    <w:rsid w:val="513D15DF"/>
    <w:rsid w:val="513D338D"/>
    <w:rsid w:val="514566E6"/>
    <w:rsid w:val="51517713"/>
    <w:rsid w:val="51567BE4"/>
    <w:rsid w:val="51595CED"/>
    <w:rsid w:val="515D4F0F"/>
    <w:rsid w:val="516F13BA"/>
    <w:rsid w:val="51711289"/>
    <w:rsid w:val="517A2EB3"/>
    <w:rsid w:val="517C1235"/>
    <w:rsid w:val="51820D4B"/>
    <w:rsid w:val="51825244"/>
    <w:rsid w:val="51856662"/>
    <w:rsid w:val="51856AE2"/>
    <w:rsid w:val="518965D2"/>
    <w:rsid w:val="51907D64"/>
    <w:rsid w:val="519136D9"/>
    <w:rsid w:val="5196484B"/>
    <w:rsid w:val="51A0350D"/>
    <w:rsid w:val="51A16012"/>
    <w:rsid w:val="51A2208A"/>
    <w:rsid w:val="51A43200"/>
    <w:rsid w:val="51A90A23"/>
    <w:rsid w:val="51AB5FA4"/>
    <w:rsid w:val="51AC5C98"/>
    <w:rsid w:val="51AD6B11"/>
    <w:rsid w:val="51B57DD7"/>
    <w:rsid w:val="51BA1B77"/>
    <w:rsid w:val="51C15D6C"/>
    <w:rsid w:val="51C969CF"/>
    <w:rsid w:val="51CF08B2"/>
    <w:rsid w:val="51D07D5D"/>
    <w:rsid w:val="51D236DC"/>
    <w:rsid w:val="51D72BB9"/>
    <w:rsid w:val="51DC454B"/>
    <w:rsid w:val="51E73909"/>
    <w:rsid w:val="51E80EA2"/>
    <w:rsid w:val="51E90E1F"/>
    <w:rsid w:val="51EA70F2"/>
    <w:rsid w:val="51EB103B"/>
    <w:rsid w:val="51FC7FFC"/>
    <w:rsid w:val="51FE0D6E"/>
    <w:rsid w:val="52021EE1"/>
    <w:rsid w:val="52024D0B"/>
    <w:rsid w:val="520579CF"/>
    <w:rsid w:val="521045FE"/>
    <w:rsid w:val="52106E8B"/>
    <w:rsid w:val="521A722A"/>
    <w:rsid w:val="5222159C"/>
    <w:rsid w:val="522740A3"/>
    <w:rsid w:val="52280624"/>
    <w:rsid w:val="522D51B0"/>
    <w:rsid w:val="522E717A"/>
    <w:rsid w:val="52377DDC"/>
    <w:rsid w:val="52392DEB"/>
    <w:rsid w:val="523D363A"/>
    <w:rsid w:val="523F1387"/>
    <w:rsid w:val="523F4EE3"/>
    <w:rsid w:val="52410C5B"/>
    <w:rsid w:val="52411D6C"/>
    <w:rsid w:val="52466FD1"/>
    <w:rsid w:val="524B119B"/>
    <w:rsid w:val="524B7D2C"/>
    <w:rsid w:val="525051D8"/>
    <w:rsid w:val="52512077"/>
    <w:rsid w:val="52634497"/>
    <w:rsid w:val="526F57C8"/>
    <w:rsid w:val="52724E97"/>
    <w:rsid w:val="52731502"/>
    <w:rsid w:val="52747730"/>
    <w:rsid w:val="527F00D1"/>
    <w:rsid w:val="5281374D"/>
    <w:rsid w:val="528255BE"/>
    <w:rsid w:val="5290573F"/>
    <w:rsid w:val="529B1FFB"/>
    <w:rsid w:val="52A64F62"/>
    <w:rsid w:val="52B4142D"/>
    <w:rsid w:val="52B70F1D"/>
    <w:rsid w:val="52B753C1"/>
    <w:rsid w:val="52BC4786"/>
    <w:rsid w:val="52C31EA4"/>
    <w:rsid w:val="52C75D8F"/>
    <w:rsid w:val="52C8137C"/>
    <w:rsid w:val="52CA29FF"/>
    <w:rsid w:val="52DB10B0"/>
    <w:rsid w:val="52DE294E"/>
    <w:rsid w:val="52E67747"/>
    <w:rsid w:val="52E8557B"/>
    <w:rsid w:val="52ED2B91"/>
    <w:rsid w:val="52ED45B9"/>
    <w:rsid w:val="52F77D6C"/>
    <w:rsid w:val="52FC08D7"/>
    <w:rsid w:val="52FC4B82"/>
    <w:rsid w:val="52FE0B78"/>
    <w:rsid w:val="53076682"/>
    <w:rsid w:val="530879CB"/>
    <w:rsid w:val="53095D6A"/>
    <w:rsid w:val="530A54F1"/>
    <w:rsid w:val="530F7709"/>
    <w:rsid w:val="531222DC"/>
    <w:rsid w:val="53147C04"/>
    <w:rsid w:val="5319351D"/>
    <w:rsid w:val="531E308B"/>
    <w:rsid w:val="53202F66"/>
    <w:rsid w:val="53206AC2"/>
    <w:rsid w:val="532E66D5"/>
    <w:rsid w:val="532F32A1"/>
    <w:rsid w:val="533A3A1F"/>
    <w:rsid w:val="534832D0"/>
    <w:rsid w:val="534C5B09"/>
    <w:rsid w:val="53537A71"/>
    <w:rsid w:val="535B7AFB"/>
    <w:rsid w:val="535D3873"/>
    <w:rsid w:val="536130F0"/>
    <w:rsid w:val="5369703B"/>
    <w:rsid w:val="536C7F5A"/>
    <w:rsid w:val="536F7A4A"/>
    <w:rsid w:val="53726443"/>
    <w:rsid w:val="537B019D"/>
    <w:rsid w:val="537D3F15"/>
    <w:rsid w:val="537F7C8D"/>
    <w:rsid w:val="53800393"/>
    <w:rsid w:val="53816DEA"/>
    <w:rsid w:val="53865F04"/>
    <w:rsid w:val="538708F0"/>
    <w:rsid w:val="538D1EC6"/>
    <w:rsid w:val="538E6FDB"/>
    <w:rsid w:val="53901E9A"/>
    <w:rsid w:val="53963229"/>
    <w:rsid w:val="53964FD7"/>
    <w:rsid w:val="53980D4F"/>
    <w:rsid w:val="539B3425"/>
    <w:rsid w:val="53A27049"/>
    <w:rsid w:val="53A46C86"/>
    <w:rsid w:val="53AE0D7D"/>
    <w:rsid w:val="53AE3108"/>
    <w:rsid w:val="53B4545D"/>
    <w:rsid w:val="53B54D16"/>
    <w:rsid w:val="53BA6F17"/>
    <w:rsid w:val="53BD0749"/>
    <w:rsid w:val="53C14E78"/>
    <w:rsid w:val="53C27B7A"/>
    <w:rsid w:val="53CB2ED2"/>
    <w:rsid w:val="53D61AC2"/>
    <w:rsid w:val="53E02AEA"/>
    <w:rsid w:val="53E04C9E"/>
    <w:rsid w:val="53E421DA"/>
    <w:rsid w:val="53E75832"/>
    <w:rsid w:val="53E8326A"/>
    <w:rsid w:val="53EE478B"/>
    <w:rsid w:val="53EE4E13"/>
    <w:rsid w:val="53F15A30"/>
    <w:rsid w:val="53F344CA"/>
    <w:rsid w:val="53F8359B"/>
    <w:rsid w:val="53FB1D13"/>
    <w:rsid w:val="53FF2B7C"/>
    <w:rsid w:val="540150B2"/>
    <w:rsid w:val="541252EF"/>
    <w:rsid w:val="541264D0"/>
    <w:rsid w:val="54183C3E"/>
    <w:rsid w:val="54191EF5"/>
    <w:rsid w:val="541C54DC"/>
    <w:rsid w:val="541D3002"/>
    <w:rsid w:val="541F321E"/>
    <w:rsid w:val="54200368"/>
    <w:rsid w:val="542862B1"/>
    <w:rsid w:val="543071C7"/>
    <w:rsid w:val="543547EF"/>
    <w:rsid w:val="54434829"/>
    <w:rsid w:val="54435B8E"/>
    <w:rsid w:val="54443B79"/>
    <w:rsid w:val="54444A33"/>
    <w:rsid w:val="544E58B1"/>
    <w:rsid w:val="5455304A"/>
    <w:rsid w:val="546155E5"/>
    <w:rsid w:val="54621DD5"/>
    <w:rsid w:val="54624EB9"/>
    <w:rsid w:val="54686973"/>
    <w:rsid w:val="546926EB"/>
    <w:rsid w:val="547075D6"/>
    <w:rsid w:val="547444AB"/>
    <w:rsid w:val="54750427"/>
    <w:rsid w:val="547E7F44"/>
    <w:rsid w:val="547F3CBD"/>
    <w:rsid w:val="54857525"/>
    <w:rsid w:val="548667C0"/>
    <w:rsid w:val="54870096"/>
    <w:rsid w:val="5491634A"/>
    <w:rsid w:val="54932145"/>
    <w:rsid w:val="54987C00"/>
    <w:rsid w:val="549D1D21"/>
    <w:rsid w:val="549E2F8C"/>
    <w:rsid w:val="549E7D45"/>
    <w:rsid w:val="54A6749B"/>
    <w:rsid w:val="54AB2D04"/>
    <w:rsid w:val="54AB6860"/>
    <w:rsid w:val="54B020C8"/>
    <w:rsid w:val="54B24092"/>
    <w:rsid w:val="54BA0218"/>
    <w:rsid w:val="54BC6294"/>
    <w:rsid w:val="54C07BD5"/>
    <w:rsid w:val="54C20190"/>
    <w:rsid w:val="54C309F6"/>
    <w:rsid w:val="54C33C51"/>
    <w:rsid w:val="54C417A5"/>
    <w:rsid w:val="54C53DC5"/>
    <w:rsid w:val="54C67820"/>
    <w:rsid w:val="54CF69F2"/>
    <w:rsid w:val="54D740BB"/>
    <w:rsid w:val="54D9517B"/>
    <w:rsid w:val="54D956AA"/>
    <w:rsid w:val="54DD3BCB"/>
    <w:rsid w:val="54DF19ED"/>
    <w:rsid w:val="54E3249D"/>
    <w:rsid w:val="54E51D72"/>
    <w:rsid w:val="54E5582D"/>
    <w:rsid w:val="54E65AEA"/>
    <w:rsid w:val="54E87AB4"/>
    <w:rsid w:val="54E94597"/>
    <w:rsid w:val="54ED0C26"/>
    <w:rsid w:val="54ED7E97"/>
    <w:rsid w:val="54F00716"/>
    <w:rsid w:val="54F20023"/>
    <w:rsid w:val="54FB535C"/>
    <w:rsid w:val="54FE4BE1"/>
    <w:rsid w:val="55006B8C"/>
    <w:rsid w:val="55067F3A"/>
    <w:rsid w:val="55083CB2"/>
    <w:rsid w:val="55083DBA"/>
    <w:rsid w:val="550F6DEF"/>
    <w:rsid w:val="5511700B"/>
    <w:rsid w:val="55126409"/>
    <w:rsid w:val="551322B6"/>
    <w:rsid w:val="55140EC3"/>
    <w:rsid w:val="55197C89"/>
    <w:rsid w:val="551B1C37"/>
    <w:rsid w:val="551B39E5"/>
    <w:rsid w:val="55216B22"/>
    <w:rsid w:val="55250CBC"/>
    <w:rsid w:val="5527238A"/>
    <w:rsid w:val="552B391B"/>
    <w:rsid w:val="552C1BDC"/>
    <w:rsid w:val="552C59A1"/>
    <w:rsid w:val="552C6505"/>
    <w:rsid w:val="55313209"/>
    <w:rsid w:val="55320D2F"/>
    <w:rsid w:val="553309D7"/>
    <w:rsid w:val="55344AA7"/>
    <w:rsid w:val="553759BB"/>
    <w:rsid w:val="553B070E"/>
    <w:rsid w:val="553E76D4"/>
    <w:rsid w:val="55431EF4"/>
    <w:rsid w:val="5549298C"/>
    <w:rsid w:val="554C1864"/>
    <w:rsid w:val="55546EF7"/>
    <w:rsid w:val="555667CB"/>
    <w:rsid w:val="55592760"/>
    <w:rsid w:val="555C1B4D"/>
    <w:rsid w:val="555D3FFE"/>
    <w:rsid w:val="556112A3"/>
    <w:rsid w:val="556644E1"/>
    <w:rsid w:val="556A2277"/>
    <w:rsid w:val="556D2645"/>
    <w:rsid w:val="556F3D31"/>
    <w:rsid w:val="5571750C"/>
    <w:rsid w:val="557D01FC"/>
    <w:rsid w:val="557D644E"/>
    <w:rsid w:val="558058F8"/>
    <w:rsid w:val="55872E29"/>
    <w:rsid w:val="559256B6"/>
    <w:rsid w:val="5595139D"/>
    <w:rsid w:val="559519EA"/>
    <w:rsid w:val="559B0682"/>
    <w:rsid w:val="559B68D4"/>
    <w:rsid w:val="559D760E"/>
    <w:rsid w:val="559E5B4F"/>
    <w:rsid w:val="55A0038E"/>
    <w:rsid w:val="55A25EB5"/>
    <w:rsid w:val="55A27C63"/>
    <w:rsid w:val="55A57753"/>
    <w:rsid w:val="55A6119D"/>
    <w:rsid w:val="55A76221"/>
    <w:rsid w:val="55AB28C7"/>
    <w:rsid w:val="55AD61E9"/>
    <w:rsid w:val="55B11F2F"/>
    <w:rsid w:val="55B328E8"/>
    <w:rsid w:val="55B55BE8"/>
    <w:rsid w:val="55BD2CEE"/>
    <w:rsid w:val="55C40A48"/>
    <w:rsid w:val="55C76322"/>
    <w:rsid w:val="55C8387E"/>
    <w:rsid w:val="55C85AFB"/>
    <w:rsid w:val="55CC2F32"/>
    <w:rsid w:val="55CC4837"/>
    <w:rsid w:val="55D43B94"/>
    <w:rsid w:val="55D8633C"/>
    <w:rsid w:val="55E040AF"/>
    <w:rsid w:val="55E069DD"/>
    <w:rsid w:val="55E26717"/>
    <w:rsid w:val="55E738C7"/>
    <w:rsid w:val="55EB3C4B"/>
    <w:rsid w:val="55F12998"/>
    <w:rsid w:val="55F63CCE"/>
    <w:rsid w:val="55F83D27"/>
    <w:rsid w:val="56051FA0"/>
    <w:rsid w:val="560A1A66"/>
    <w:rsid w:val="5610628A"/>
    <w:rsid w:val="56126562"/>
    <w:rsid w:val="561B0264"/>
    <w:rsid w:val="56206DD9"/>
    <w:rsid w:val="5621502B"/>
    <w:rsid w:val="56220DA3"/>
    <w:rsid w:val="562355B6"/>
    <w:rsid w:val="5627460C"/>
    <w:rsid w:val="56293EE0"/>
    <w:rsid w:val="562D069E"/>
    <w:rsid w:val="56334D5F"/>
    <w:rsid w:val="56382375"/>
    <w:rsid w:val="5638352F"/>
    <w:rsid w:val="563D4702"/>
    <w:rsid w:val="563F54B2"/>
    <w:rsid w:val="564156CE"/>
    <w:rsid w:val="56426B33"/>
    <w:rsid w:val="56436E8B"/>
    <w:rsid w:val="56450633"/>
    <w:rsid w:val="56451190"/>
    <w:rsid w:val="56494582"/>
    <w:rsid w:val="564E4A6D"/>
    <w:rsid w:val="56551879"/>
    <w:rsid w:val="565A5C49"/>
    <w:rsid w:val="565D3B8A"/>
    <w:rsid w:val="566712C3"/>
    <w:rsid w:val="566D64C3"/>
    <w:rsid w:val="566E677D"/>
    <w:rsid w:val="56725887"/>
    <w:rsid w:val="567333AD"/>
    <w:rsid w:val="56736612"/>
    <w:rsid w:val="567408BF"/>
    <w:rsid w:val="567535C9"/>
    <w:rsid w:val="56784756"/>
    <w:rsid w:val="567A298E"/>
    <w:rsid w:val="567B3F65"/>
    <w:rsid w:val="567D366C"/>
    <w:rsid w:val="567F7702"/>
    <w:rsid w:val="568801B0"/>
    <w:rsid w:val="568A401A"/>
    <w:rsid w:val="568B3B43"/>
    <w:rsid w:val="568B6949"/>
    <w:rsid w:val="568D0913"/>
    <w:rsid w:val="569042DF"/>
    <w:rsid w:val="56905D0D"/>
    <w:rsid w:val="569A6B8C"/>
    <w:rsid w:val="569F30D0"/>
    <w:rsid w:val="56A1616C"/>
    <w:rsid w:val="56A50BE8"/>
    <w:rsid w:val="56A54B9C"/>
    <w:rsid w:val="56A77D1E"/>
    <w:rsid w:val="56B025E0"/>
    <w:rsid w:val="56B071AE"/>
    <w:rsid w:val="56B7773E"/>
    <w:rsid w:val="56BF62D6"/>
    <w:rsid w:val="56BF6941"/>
    <w:rsid w:val="56C34335"/>
    <w:rsid w:val="56C87388"/>
    <w:rsid w:val="56CA56C3"/>
    <w:rsid w:val="56CD51B3"/>
    <w:rsid w:val="56CE2660"/>
    <w:rsid w:val="56D12C35"/>
    <w:rsid w:val="56DD592D"/>
    <w:rsid w:val="56DF0213"/>
    <w:rsid w:val="56E0170A"/>
    <w:rsid w:val="56E275AE"/>
    <w:rsid w:val="56E60023"/>
    <w:rsid w:val="56EB5639"/>
    <w:rsid w:val="56F55A83"/>
    <w:rsid w:val="56FB3ACE"/>
    <w:rsid w:val="56FE35BF"/>
    <w:rsid w:val="56FF2E93"/>
    <w:rsid w:val="5701516C"/>
    <w:rsid w:val="57022AB8"/>
    <w:rsid w:val="570428A2"/>
    <w:rsid w:val="570606C5"/>
    <w:rsid w:val="570B7543"/>
    <w:rsid w:val="570C2268"/>
    <w:rsid w:val="570D735E"/>
    <w:rsid w:val="5712706A"/>
    <w:rsid w:val="57156C37"/>
    <w:rsid w:val="57177B0E"/>
    <w:rsid w:val="57185867"/>
    <w:rsid w:val="571A776A"/>
    <w:rsid w:val="571B7CCD"/>
    <w:rsid w:val="572F3778"/>
    <w:rsid w:val="572F65D7"/>
    <w:rsid w:val="57300DD4"/>
    <w:rsid w:val="573174F0"/>
    <w:rsid w:val="57360726"/>
    <w:rsid w:val="573E0DC5"/>
    <w:rsid w:val="57413C54"/>
    <w:rsid w:val="57437223"/>
    <w:rsid w:val="575275C8"/>
    <w:rsid w:val="5753390A"/>
    <w:rsid w:val="575729E9"/>
    <w:rsid w:val="57574A7D"/>
    <w:rsid w:val="575B43AC"/>
    <w:rsid w:val="575E5E0B"/>
    <w:rsid w:val="57634C64"/>
    <w:rsid w:val="57683D0F"/>
    <w:rsid w:val="57691344"/>
    <w:rsid w:val="576C55AE"/>
    <w:rsid w:val="5777103F"/>
    <w:rsid w:val="5778511F"/>
    <w:rsid w:val="57814D20"/>
    <w:rsid w:val="578255F3"/>
    <w:rsid w:val="57877110"/>
    <w:rsid w:val="578E148F"/>
    <w:rsid w:val="578E2FB3"/>
    <w:rsid w:val="578F003B"/>
    <w:rsid w:val="57911D3D"/>
    <w:rsid w:val="57947A7F"/>
    <w:rsid w:val="57970172"/>
    <w:rsid w:val="57996E43"/>
    <w:rsid w:val="579B40CC"/>
    <w:rsid w:val="57A115A1"/>
    <w:rsid w:val="57A20E8B"/>
    <w:rsid w:val="57A37CC2"/>
    <w:rsid w:val="57A65059"/>
    <w:rsid w:val="57A67AA1"/>
    <w:rsid w:val="57AA2D8E"/>
    <w:rsid w:val="57B36B45"/>
    <w:rsid w:val="57B65C47"/>
    <w:rsid w:val="57B939B4"/>
    <w:rsid w:val="57B974E6"/>
    <w:rsid w:val="57BB1774"/>
    <w:rsid w:val="57C40364"/>
    <w:rsid w:val="57D936E4"/>
    <w:rsid w:val="57DE0CFA"/>
    <w:rsid w:val="57EF2E1B"/>
    <w:rsid w:val="57F21B3C"/>
    <w:rsid w:val="57FB6B46"/>
    <w:rsid w:val="57FB7AFE"/>
    <w:rsid w:val="57FE4554"/>
    <w:rsid w:val="58003366"/>
    <w:rsid w:val="58114076"/>
    <w:rsid w:val="58115490"/>
    <w:rsid w:val="5812066D"/>
    <w:rsid w:val="58175092"/>
    <w:rsid w:val="581806B0"/>
    <w:rsid w:val="58183538"/>
    <w:rsid w:val="581D1822"/>
    <w:rsid w:val="58296198"/>
    <w:rsid w:val="58355824"/>
    <w:rsid w:val="583A0700"/>
    <w:rsid w:val="58411BE0"/>
    <w:rsid w:val="5842578C"/>
    <w:rsid w:val="584C035A"/>
    <w:rsid w:val="584C3881"/>
    <w:rsid w:val="58507E4A"/>
    <w:rsid w:val="585615E8"/>
    <w:rsid w:val="58564D34"/>
    <w:rsid w:val="585D4315"/>
    <w:rsid w:val="585D4E65"/>
    <w:rsid w:val="585D60C3"/>
    <w:rsid w:val="585F008D"/>
    <w:rsid w:val="585F4F89"/>
    <w:rsid w:val="58604AB4"/>
    <w:rsid w:val="586236D9"/>
    <w:rsid w:val="58633191"/>
    <w:rsid w:val="586B70D9"/>
    <w:rsid w:val="586E0383"/>
    <w:rsid w:val="5870229A"/>
    <w:rsid w:val="58782EFD"/>
    <w:rsid w:val="5880421A"/>
    <w:rsid w:val="588605EF"/>
    <w:rsid w:val="58896EB8"/>
    <w:rsid w:val="588971AA"/>
    <w:rsid w:val="588A5148"/>
    <w:rsid w:val="58901583"/>
    <w:rsid w:val="58934DD2"/>
    <w:rsid w:val="58937D37"/>
    <w:rsid w:val="589562E6"/>
    <w:rsid w:val="589917F1"/>
    <w:rsid w:val="589C6BEB"/>
    <w:rsid w:val="589D0A94"/>
    <w:rsid w:val="58A41F44"/>
    <w:rsid w:val="58A82E9F"/>
    <w:rsid w:val="58AE2E6E"/>
    <w:rsid w:val="58AF5F52"/>
    <w:rsid w:val="58B42764"/>
    <w:rsid w:val="58B569EB"/>
    <w:rsid w:val="58BF6D7E"/>
    <w:rsid w:val="58C319FE"/>
    <w:rsid w:val="58C47EF0"/>
    <w:rsid w:val="58C674BF"/>
    <w:rsid w:val="58C83E84"/>
    <w:rsid w:val="58C919AA"/>
    <w:rsid w:val="58C9604D"/>
    <w:rsid w:val="58CA052C"/>
    <w:rsid w:val="58D24FFD"/>
    <w:rsid w:val="58D346EF"/>
    <w:rsid w:val="58D40294"/>
    <w:rsid w:val="58DC16DE"/>
    <w:rsid w:val="58DE5456"/>
    <w:rsid w:val="58DE77CB"/>
    <w:rsid w:val="58DF1E64"/>
    <w:rsid w:val="58E0287B"/>
    <w:rsid w:val="58E10AA2"/>
    <w:rsid w:val="58E14B13"/>
    <w:rsid w:val="58E23A36"/>
    <w:rsid w:val="58E3481A"/>
    <w:rsid w:val="58F00CE5"/>
    <w:rsid w:val="58F069F3"/>
    <w:rsid w:val="58FB698C"/>
    <w:rsid w:val="58FC3B2E"/>
    <w:rsid w:val="58FD088D"/>
    <w:rsid w:val="58FE1654"/>
    <w:rsid w:val="590649AC"/>
    <w:rsid w:val="59134E7E"/>
    <w:rsid w:val="59140489"/>
    <w:rsid w:val="59223DCC"/>
    <w:rsid w:val="5927555A"/>
    <w:rsid w:val="59292BD0"/>
    <w:rsid w:val="592A09EA"/>
    <w:rsid w:val="592C7280"/>
    <w:rsid w:val="593A6F95"/>
    <w:rsid w:val="593D63A1"/>
    <w:rsid w:val="593F3A1A"/>
    <w:rsid w:val="59413C36"/>
    <w:rsid w:val="5944106E"/>
    <w:rsid w:val="59464DA9"/>
    <w:rsid w:val="594A4899"/>
    <w:rsid w:val="5954299D"/>
    <w:rsid w:val="59545718"/>
    <w:rsid w:val="59561490"/>
    <w:rsid w:val="59561635"/>
    <w:rsid w:val="59576FB6"/>
    <w:rsid w:val="595D7738"/>
    <w:rsid w:val="59617E35"/>
    <w:rsid w:val="59653481"/>
    <w:rsid w:val="59684D1F"/>
    <w:rsid w:val="596C2776"/>
    <w:rsid w:val="596F2BE8"/>
    <w:rsid w:val="5977594C"/>
    <w:rsid w:val="59812680"/>
    <w:rsid w:val="598A2EE8"/>
    <w:rsid w:val="59943625"/>
    <w:rsid w:val="59A12DE3"/>
    <w:rsid w:val="59AB628F"/>
    <w:rsid w:val="59AD4E28"/>
    <w:rsid w:val="59B2156F"/>
    <w:rsid w:val="59BA3E60"/>
    <w:rsid w:val="59BE5F63"/>
    <w:rsid w:val="59BE7035"/>
    <w:rsid w:val="59C06909"/>
    <w:rsid w:val="59C13FC6"/>
    <w:rsid w:val="59C4197F"/>
    <w:rsid w:val="59C9258C"/>
    <w:rsid w:val="59C969B5"/>
    <w:rsid w:val="59C97EB4"/>
    <w:rsid w:val="59CE0C3A"/>
    <w:rsid w:val="59CF4D9E"/>
    <w:rsid w:val="59CF65CA"/>
    <w:rsid w:val="59D2488F"/>
    <w:rsid w:val="59D32CED"/>
    <w:rsid w:val="59D800F7"/>
    <w:rsid w:val="59DB3743"/>
    <w:rsid w:val="59E65419"/>
    <w:rsid w:val="59E72D56"/>
    <w:rsid w:val="59E73E9E"/>
    <w:rsid w:val="59E74D63"/>
    <w:rsid w:val="59E862E9"/>
    <w:rsid w:val="59F22AF5"/>
    <w:rsid w:val="59F813B0"/>
    <w:rsid w:val="59F82547"/>
    <w:rsid w:val="59FD190B"/>
    <w:rsid w:val="59FF38D6"/>
    <w:rsid w:val="5A056A12"/>
    <w:rsid w:val="5A111F61"/>
    <w:rsid w:val="5A116C1E"/>
    <w:rsid w:val="5A1349D1"/>
    <w:rsid w:val="5A160C1F"/>
    <w:rsid w:val="5A1716BF"/>
    <w:rsid w:val="5A1849DF"/>
    <w:rsid w:val="5A18628A"/>
    <w:rsid w:val="5A1951EB"/>
    <w:rsid w:val="5A2C75CD"/>
    <w:rsid w:val="5A2D604A"/>
    <w:rsid w:val="5A3118FA"/>
    <w:rsid w:val="5A31643C"/>
    <w:rsid w:val="5A316DF7"/>
    <w:rsid w:val="5A3214F8"/>
    <w:rsid w:val="5A322F36"/>
    <w:rsid w:val="5A323D42"/>
    <w:rsid w:val="5A3317D1"/>
    <w:rsid w:val="5A351A84"/>
    <w:rsid w:val="5A3572F7"/>
    <w:rsid w:val="5A3C560A"/>
    <w:rsid w:val="5A3D43FE"/>
    <w:rsid w:val="5A4043F9"/>
    <w:rsid w:val="5A42692C"/>
    <w:rsid w:val="5A4323A4"/>
    <w:rsid w:val="5A4E0BA2"/>
    <w:rsid w:val="5A547250"/>
    <w:rsid w:val="5A5602F2"/>
    <w:rsid w:val="5A647A2D"/>
    <w:rsid w:val="5A663955"/>
    <w:rsid w:val="5A745FF1"/>
    <w:rsid w:val="5A7871E4"/>
    <w:rsid w:val="5A7C0696"/>
    <w:rsid w:val="5A827650"/>
    <w:rsid w:val="5A827DA0"/>
    <w:rsid w:val="5A84484E"/>
    <w:rsid w:val="5A8B5169"/>
    <w:rsid w:val="5A92474A"/>
    <w:rsid w:val="5A9B1124"/>
    <w:rsid w:val="5AA0145F"/>
    <w:rsid w:val="5AA06FCD"/>
    <w:rsid w:val="5AA073C1"/>
    <w:rsid w:val="5AA076D2"/>
    <w:rsid w:val="5AA12BDF"/>
    <w:rsid w:val="5AB04BD0"/>
    <w:rsid w:val="5AB06EEC"/>
    <w:rsid w:val="5ABD109B"/>
    <w:rsid w:val="5ABE02FB"/>
    <w:rsid w:val="5AC468CD"/>
    <w:rsid w:val="5ACE057E"/>
    <w:rsid w:val="5ACF5B71"/>
    <w:rsid w:val="5AD20C8F"/>
    <w:rsid w:val="5AD36B10"/>
    <w:rsid w:val="5AD45689"/>
    <w:rsid w:val="5AD461F7"/>
    <w:rsid w:val="5AD85ED5"/>
    <w:rsid w:val="5AE2181A"/>
    <w:rsid w:val="5AE42ACB"/>
    <w:rsid w:val="5AE96B4E"/>
    <w:rsid w:val="5AF50835"/>
    <w:rsid w:val="5B070568"/>
    <w:rsid w:val="5B082265"/>
    <w:rsid w:val="5B0C41F8"/>
    <w:rsid w:val="5B157129"/>
    <w:rsid w:val="5B1A029B"/>
    <w:rsid w:val="5B1F1D55"/>
    <w:rsid w:val="5B1F58B2"/>
    <w:rsid w:val="5B1F5B44"/>
    <w:rsid w:val="5B266C40"/>
    <w:rsid w:val="5B305D11"/>
    <w:rsid w:val="5B321A89"/>
    <w:rsid w:val="5B334565"/>
    <w:rsid w:val="5B386973"/>
    <w:rsid w:val="5B4041A6"/>
    <w:rsid w:val="5B4138E0"/>
    <w:rsid w:val="5B523ED9"/>
    <w:rsid w:val="5B525C87"/>
    <w:rsid w:val="5B566C67"/>
    <w:rsid w:val="5B5F11CE"/>
    <w:rsid w:val="5B631C42"/>
    <w:rsid w:val="5B6360E6"/>
    <w:rsid w:val="5B66393D"/>
    <w:rsid w:val="5B667984"/>
    <w:rsid w:val="5B687259"/>
    <w:rsid w:val="5B8D087C"/>
    <w:rsid w:val="5B8D4F11"/>
    <w:rsid w:val="5B8D5650"/>
    <w:rsid w:val="5B8F149C"/>
    <w:rsid w:val="5B914A01"/>
    <w:rsid w:val="5B931E11"/>
    <w:rsid w:val="5B9462A0"/>
    <w:rsid w:val="5B94633B"/>
    <w:rsid w:val="5B9E2C7A"/>
    <w:rsid w:val="5BA109BC"/>
    <w:rsid w:val="5BA67D81"/>
    <w:rsid w:val="5BA73E63"/>
    <w:rsid w:val="5BAD110F"/>
    <w:rsid w:val="5BAF6C35"/>
    <w:rsid w:val="5BBA55DA"/>
    <w:rsid w:val="5BC85F49"/>
    <w:rsid w:val="5BD17F36"/>
    <w:rsid w:val="5BDB3ECE"/>
    <w:rsid w:val="5BDE39BF"/>
    <w:rsid w:val="5BE034CA"/>
    <w:rsid w:val="5BE34B31"/>
    <w:rsid w:val="5BF64864"/>
    <w:rsid w:val="5BF74212"/>
    <w:rsid w:val="5BFD57F4"/>
    <w:rsid w:val="5C0304AF"/>
    <w:rsid w:val="5C090A3C"/>
    <w:rsid w:val="5C0C5E32"/>
    <w:rsid w:val="5C1271C4"/>
    <w:rsid w:val="5C146B65"/>
    <w:rsid w:val="5C156076"/>
    <w:rsid w:val="5C186ED1"/>
    <w:rsid w:val="5C20644F"/>
    <w:rsid w:val="5C207B33"/>
    <w:rsid w:val="5C2A09B2"/>
    <w:rsid w:val="5C2F1381"/>
    <w:rsid w:val="5C3100CA"/>
    <w:rsid w:val="5C346621"/>
    <w:rsid w:val="5C393B73"/>
    <w:rsid w:val="5C3B018E"/>
    <w:rsid w:val="5C3F4133"/>
    <w:rsid w:val="5C4064B9"/>
    <w:rsid w:val="5C411EF6"/>
    <w:rsid w:val="5C425CFC"/>
    <w:rsid w:val="5C46524C"/>
    <w:rsid w:val="5C480E38"/>
    <w:rsid w:val="5C484A27"/>
    <w:rsid w:val="5C5872CD"/>
    <w:rsid w:val="5C5B500F"/>
    <w:rsid w:val="5C5D643B"/>
    <w:rsid w:val="5C5D728E"/>
    <w:rsid w:val="5C5E4171"/>
    <w:rsid w:val="5C5F29C6"/>
    <w:rsid w:val="5C6B3D5B"/>
    <w:rsid w:val="5C776563"/>
    <w:rsid w:val="5C7D4F86"/>
    <w:rsid w:val="5C8207EE"/>
    <w:rsid w:val="5C8A1451"/>
    <w:rsid w:val="5C8C51C9"/>
    <w:rsid w:val="5C906302"/>
    <w:rsid w:val="5C940AAF"/>
    <w:rsid w:val="5C9E54BB"/>
    <w:rsid w:val="5CA22C3E"/>
    <w:rsid w:val="5CAA564F"/>
    <w:rsid w:val="5CAB4CAA"/>
    <w:rsid w:val="5CB84210"/>
    <w:rsid w:val="5CBA547B"/>
    <w:rsid w:val="5CBE2E3C"/>
    <w:rsid w:val="5CCA4BBF"/>
    <w:rsid w:val="5CCD3708"/>
    <w:rsid w:val="5CCE3A33"/>
    <w:rsid w:val="5CD078C2"/>
    <w:rsid w:val="5CE57E84"/>
    <w:rsid w:val="5CE7144F"/>
    <w:rsid w:val="5CE768A3"/>
    <w:rsid w:val="5CEA02F3"/>
    <w:rsid w:val="5CEA65A2"/>
    <w:rsid w:val="5CED3EB9"/>
    <w:rsid w:val="5CEE11DD"/>
    <w:rsid w:val="5CF52D6E"/>
    <w:rsid w:val="5CF84965"/>
    <w:rsid w:val="5CFA1B21"/>
    <w:rsid w:val="5CFC07AA"/>
    <w:rsid w:val="5CFC5608"/>
    <w:rsid w:val="5CFD04C3"/>
    <w:rsid w:val="5CFE17E2"/>
    <w:rsid w:val="5D082252"/>
    <w:rsid w:val="5D0C34CB"/>
    <w:rsid w:val="5D1458EA"/>
    <w:rsid w:val="5D1551BE"/>
    <w:rsid w:val="5D166D00"/>
    <w:rsid w:val="5D195CB8"/>
    <w:rsid w:val="5D1A27D4"/>
    <w:rsid w:val="5D1D637C"/>
    <w:rsid w:val="5D1F428F"/>
    <w:rsid w:val="5D22303A"/>
    <w:rsid w:val="5D236687"/>
    <w:rsid w:val="5D302207"/>
    <w:rsid w:val="5D3C6BEF"/>
    <w:rsid w:val="5D443CF5"/>
    <w:rsid w:val="5D46181B"/>
    <w:rsid w:val="5D4C7CBE"/>
    <w:rsid w:val="5D4E06D0"/>
    <w:rsid w:val="5D506EA2"/>
    <w:rsid w:val="5D535CE6"/>
    <w:rsid w:val="5D7A3273"/>
    <w:rsid w:val="5D7D16D1"/>
    <w:rsid w:val="5D883BE2"/>
    <w:rsid w:val="5D8D11F8"/>
    <w:rsid w:val="5D9C768D"/>
    <w:rsid w:val="5D9E1D62"/>
    <w:rsid w:val="5DA1324B"/>
    <w:rsid w:val="5DA622BA"/>
    <w:rsid w:val="5DAC1DF5"/>
    <w:rsid w:val="5DB03139"/>
    <w:rsid w:val="5DB06C95"/>
    <w:rsid w:val="5DB26EB1"/>
    <w:rsid w:val="5DCC7F73"/>
    <w:rsid w:val="5DCD7FF7"/>
    <w:rsid w:val="5DCF7A63"/>
    <w:rsid w:val="5DD72473"/>
    <w:rsid w:val="5DD76917"/>
    <w:rsid w:val="5DD856F1"/>
    <w:rsid w:val="5DE11544"/>
    <w:rsid w:val="5DE14A13"/>
    <w:rsid w:val="5DE66429"/>
    <w:rsid w:val="5DE76E99"/>
    <w:rsid w:val="5DEC4171"/>
    <w:rsid w:val="5DED7EE9"/>
    <w:rsid w:val="5DF36001"/>
    <w:rsid w:val="5DF63241"/>
    <w:rsid w:val="5DF92ED0"/>
    <w:rsid w:val="5DFA54C7"/>
    <w:rsid w:val="5DFF68CC"/>
    <w:rsid w:val="5E052FC6"/>
    <w:rsid w:val="5E0771FD"/>
    <w:rsid w:val="5E0A0A9B"/>
    <w:rsid w:val="5E0A1929"/>
    <w:rsid w:val="5E1342EE"/>
    <w:rsid w:val="5E1436C8"/>
    <w:rsid w:val="5E164D62"/>
    <w:rsid w:val="5E211941"/>
    <w:rsid w:val="5E2356B9"/>
    <w:rsid w:val="5E244FEC"/>
    <w:rsid w:val="5E32613E"/>
    <w:rsid w:val="5E346DD4"/>
    <w:rsid w:val="5E3873B6"/>
    <w:rsid w:val="5E437B09"/>
    <w:rsid w:val="5E451AD3"/>
    <w:rsid w:val="5E483371"/>
    <w:rsid w:val="5E4A533B"/>
    <w:rsid w:val="5E4D78F6"/>
    <w:rsid w:val="5E4F2952"/>
    <w:rsid w:val="5E4F4F1B"/>
    <w:rsid w:val="5E583101"/>
    <w:rsid w:val="5E59557E"/>
    <w:rsid w:val="5E5C3E90"/>
    <w:rsid w:val="5E6C7060"/>
    <w:rsid w:val="5E73520E"/>
    <w:rsid w:val="5E736640"/>
    <w:rsid w:val="5E765167"/>
    <w:rsid w:val="5E783BAB"/>
    <w:rsid w:val="5E7B1760"/>
    <w:rsid w:val="5E7D126D"/>
    <w:rsid w:val="5E7E13A5"/>
    <w:rsid w:val="5E7E5A7D"/>
    <w:rsid w:val="5E7F0780"/>
    <w:rsid w:val="5E954808"/>
    <w:rsid w:val="5E981733"/>
    <w:rsid w:val="5E9F11E3"/>
    <w:rsid w:val="5EA769D4"/>
    <w:rsid w:val="5EB17167"/>
    <w:rsid w:val="5EB51A64"/>
    <w:rsid w:val="5EB84053"/>
    <w:rsid w:val="5EBD5B0D"/>
    <w:rsid w:val="5EC12454"/>
    <w:rsid w:val="5EC40163"/>
    <w:rsid w:val="5EC42832"/>
    <w:rsid w:val="5EC4476B"/>
    <w:rsid w:val="5EC67FAD"/>
    <w:rsid w:val="5ECC0D9E"/>
    <w:rsid w:val="5ED40564"/>
    <w:rsid w:val="5ED6097D"/>
    <w:rsid w:val="5ED65B32"/>
    <w:rsid w:val="5ED864A3"/>
    <w:rsid w:val="5EDE290A"/>
    <w:rsid w:val="5EDE4F45"/>
    <w:rsid w:val="5EDF3CD6"/>
    <w:rsid w:val="5EE4309A"/>
    <w:rsid w:val="5EE46DCF"/>
    <w:rsid w:val="5EE723CA"/>
    <w:rsid w:val="5EEC1F4F"/>
    <w:rsid w:val="5EEE3F19"/>
    <w:rsid w:val="5EF84D97"/>
    <w:rsid w:val="5EF93F84"/>
    <w:rsid w:val="5EFA28BD"/>
    <w:rsid w:val="5EFC2949"/>
    <w:rsid w:val="5EFF573F"/>
    <w:rsid w:val="5F022B83"/>
    <w:rsid w:val="5F052B9E"/>
    <w:rsid w:val="5F0626A1"/>
    <w:rsid w:val="5F131BD1"/>
    <w:rsid w:val="5F13572D"/>
    <w:rsid w:val="5F160083"/>
    <w:rsid w:val="5F185F41"/>
    <w:rsid w:val="5F1A4D0E"/>
    <w:rsid w:val="5F1B044C"/>
    <w:rsid w:val="5F1B5CB6"/>
    <w:rsid w:val="5F1F5183"/>
    <w:rsid w:val="5F2116DB"/>
    <w:rsid w:val="5F2153F7"/>
    <w:rsid w:val="5F2306B7"/>
    <w:rsid w:val="5F275540"/>
    <w:rsid w:val="5F2D38BE"/>
    <w:rsid w:val="5F2E6A0B"/>
    <w:rsid w:val="5F337B7D"/>
    <w:rsid w:val="5F341B74"/>
    <w:rsid w:val="5F3657B2"/>
    <w:rsid w:val="5F381873"/>
    <w:rsid w:val="5F3A317C"/>
    <w:rsid w:val="5F3B5028"/>
    <w:rsid w:val="5F3B64B1"/>
    <w:rsid w:val="5F3C6A79"/>
    <w:rsid w:val="5F3F29C6"/>
    <w:rsid w:val="5F3F6522"/>
    <w:rsid w:val="5F4A118F"/>
    <w:rsid w:val="5F4B4EC7"/>
    <w:rsid w:val="5F530220"/>
    <w:rsid w:val="5F5521EA"/>
    <w:rsid w:val="5F585836"/>
    <w:rsid w:val="5F5E2B6E"/>
    <w:rsid w:val="5F5F0297"/>
    <w:rsid w:val="5F5F6BC4"/>
    <w:rsid w:val="5F6B7317"/>
    <w:rsid w:val="5F6F1CDC"/>
    <w:rsid w:val="5F792CE6"/>
    <w:rsid w:val="5F7A0471"/>
    <w:rsid w:val="5F7C1524"/>
    <w:rsid w:val="5F7D685A"/>
    <w:rsid w:val="5F811C13"/>
    <w:rsid w:val="5F8E5468"/>
    <w:rsid w:val="5F931099"/>
    <w:rsid w:val="5F9340F2"/>
    <w:rsid w:val="5F9A19AB"/>
    <w:rsid w:val="5F9C3423"/>
    <w:rsid w:val="5FA40A7B"/>
    <w:rsid w:val="5FA42829"/>
    <w:rsid w:val="5FA6034F"/>
    <w:rsid w:val="5FA840C8"/>
    <w:rsid w:val="5FAD5B82"/>
    <w:rsid w:val="5FAE5456"/>
    <w:rsid w:val="5FB4208A"/>
    <w:rsid w:val="5FB567E4"/>
    <w:rsid w:val="5FC15189"/>
    <w:rsid w:val="5FC24199"/>
    <w:rsid w:val="5FC829BC"/>
    <w:rsid w:val="5FD04648"/>
    <w:rsid w:val="5FD15FE1"/>
    <w:rsid w:val="5FD47A6C"/>
    <w:rsid w:val="5FE347D6"/>
    <w:rsid w:val="5FEB4AFF"/>
    <w:rsid w:val="5FF71ADC"/>
    <w:rsid w:val="5FFD6176"/>
    <w:rsid w:val="60097209"/>
    <w:rsid w:val="600A6B30"/>
    <w:rsid w:val="6017124D"/>
    <w:rsid w:val="60193217"/>
    <w:rsid w:val="601C4AB5"/>
    <w:rsid w:val="60212761"/>
    <w:rsid w:val="602561A9"/>
    <w:rsid w:val="602C2F4B"/>
    <w:rsid w:val="602F47E9"/>
    <w:rsid w:val="60315951"/>
    <w:rsid w:val="60351F4F"/>
    <w:rsid w:val="60384731"/>
    <w:rsid w:val="603C2AAE"/>
    <w:rsid w:val="603D6CEE"/>
    <w:rsid w:val="60433958"/>
    <w:rsid w:val="604764AD"/>
    <w:rsid w:val="60486899"/>
    <w:rsid w:val="604959B9"/>
    <w:rsid w:val="604C0799"/>
    <w:rsid w:val="604D4F70"/>
    <w:rsid w:val="605129B1"/>
    <w:rsid w:val="60541F05"/>
    <w:rsid w:val="60597DCB"/>
    <w:rsid w:val="60677506"/>
    <w:rsid w:val="606A3A73"/>
    <w:rsid w:val="60715FD9"/>
    <w:rsid w:val="607466A0"/>
    <w:rsid w:val="60781076"/>
    <w:rsid w:val="607B12D9"/>
    <w:rsid w:val="60802176"/>
    <w:rsid w:val="60824919"/>
    <w:rsid w:val="6087752E"/>
    <w:rsid w:val="60894827"/>
    <w:rsid w:val="608A6609"/>
    <w:rsid w:val="608A75AF"/>
    <w:rsid w:val="60A01243"/>
    <w:rsid w:val="60A2320D"/>
    <w:rsid w:val="60A51406"/>
    <w:rsid w:val="60AD6AAD"/>
    <w:rsid w:val="60AF592A"/>
    <w:rsid w:val="60B603F8"/>
    <w:rsid w:val="60BF5B6D"/>
    <w:rsid w:val="60C1643C"/>
    <w:rsid w:val="60C56EFB"/>
    <w:rsid w:val="60C767CF"/>
    <w:rsid w:val="60C93638"/>
    <w:rsid w:val="60C95D4D"/>
    <w:rsid w:val="60CA62C0"/>
    <w:rsid w:val="60CB27F2"/>
    <w:rsid w:val="60CB6884"/>
    <w:rsid w:val="60CC1F06"/>
    <w:rsid w:val="60CE7B5E"/>
    <w:rsid w:val="60CF35AA"/>
    <w:rsid w:val="60D4713E"/>
    <w:rsid w:val="60DB211D"/>
    <w:rsid w:val="60E144C5"/>
    <w:rsid w:val="60E22CAA"/>
    <w:rsid w:val="60E40ABB"/>
    <w:rsid w:val="60E767F4"/>
    <w:rsid w:val="60E90E3C"/>
    <w:rsid w:val="60E92BEA"/>
    <w:rsid w:val="60ED78BE"/>
    <w:rsid w:val="60F5763F"/>
    <w:rsid w:val="60F65306"/>
    <w:rsid w:val="60FB27B1"/>
    <w:rsid w:val="61001C22"/>
    <w:rsid w:val="6100342F"/>
    <w:rsid w:val="61016185"/>
    <w:rsid w:val="6102336E"/>
    <w:rsid w:val="61047A23"/>
    <w:rsid w:val="610E1017"/>
    <w:rsid w:val="61151C31"/>
    <w:rsid w:val="6115578D"/>
    <w:rsid w:val="611D4024"/>
    <w:rsid w:val="612568D1"/>
    <w:rsid w:val="61271964"/>
    <w:rsid w:val="612751A2"/>
    <w:rsid w:val="612754C0"/>
    <w:rsid w:val="612A565C"/>
    <w:rsid w:val="612B3202"/>
    <w:rsid w:val="613038EB"/>
    <w:rsid w:val="61393FCB"/>
    <w:rsid w:val="613C05EC"/>
    <w:rsid w:val="61426F50"/>
    <w:rsid w:val="61472A9F"/>
    <w:rsid w:val="614957FD"/>
    <w:rsid w:val="614E796E"/>
    <w:rsid w:val="61556B13"/>
    <w:rsid w:val="615D203D"/>
    <w:rsid w:val="615D6D0B"/>
    <w:rsid w:val="615F10FE"/>
    <w:rsid w:val="61620180"/>
    <w:rsid w:val="61631C7B"/>
    <w:rsid w:val="61644103"/>
    <w:rsid w:val="61645671"/>
    <w:rsid w:val="61676096"/>
    <w:rsid w:val="616B74F2"/>
    <w:rsid w:val="616D2A38"/>
    <w:rsid w:val="617D3332"/>
    <w:rsid w:val="61834DEC"/>
    <w:rsid w:val="61874D80"/>
    <w:rsid w:val="618E08A1"/>
    <w:rsid w:val="619031FE"/>
    <w:rsid w:val="6195300F"/>
    <w:rsid w:val="619B5D14"/>
    <w:rsid w:val="619C2851"/>
    <w:rsid w:val="619C4100"/>
    <w:rsid w:val="61A12156"/>
    <w:rsid w:val="61A714A9"/>
    <w:rsid w:val="61B03707"/>
    <w:rsid w:val="61B14625"/>
    <w:rsid w:val="61B256D1"/>
    <w:rsid w:val="61B67331"/>
    <w:rsid w:val="61B96A60"/>
    <w:rsid w:val="61C40FFA"/>
    <w:rsid w:val="61C46511"/>
    <w:rsid w:val="61C60673"/>
    <w:rsid w:val="61C86CA3"/>
    <w:rsid w:val="61D61802"/>
    <w:rsid w:val="61DA66CE"/>
    <w:rsid w:val="61DA69D6"/>
    <w:rsid w:val="61E433B1"/>
    <w:rsid w:val="61E6537B"/>
    <w:rsid w:val="61E67129"/>
    <w:rsid w:val="61F1480D"/>
    <w:rsid w:val="61F640DB"/>
    <w:rsid w:val="61F745E3"/>
    <w:rsid w:val="61FE0B3E"/>
    <w:rsid w:val="62000ED2"/>
    <w:rsid w:val="62033C27"/>
    <w:rsid w:val="6203519F"/>
    <w:rsid w:val="62035F2D"/>
    <w:rsid w:val="620A72BB"/>
    <w:rsid w:val="620D37D3"/>
    <w:rsid w:val="620D6DAC"/>
    <w:rsid w:val="620F042E"/>
    <w:rsid w:val="62187B72"/>
    <w:rsid w:val="621F43E9"/>
    <w:rsid w:val="62203707"/>
    <w:rsid w:val="62315752"/>
    <w:rsid w:val="6231670D"/>
    <w:rsid w:val="62354C6C"/>
    <w:rsid w:val="62362E45"/>
    <w:rsid w:val="623B073E"/>
    <w:rsid w:val="623C273A"/>
    <w:rsid w:val="624327CD"/>
    <w:rsid w:val="6245446B"/>
    <w:rsid w:val="62494224"/>
    <w:rsid w:val="62534576"/>
    <w:rsid w:val="62540537"/>
    <w:rsid w:val="6256605D"/>
    <w:rsid w:val="62593D9F"/>
    <w:rsid w:val="625E13B5"/>
    <w:rsid w:val="6260512D"/>
    <w:rsid w:val="6268307C"/>
    <w:rsid w:val="62690E23"/>
    <w:rsid w:val="626A5FAC"/>
    <w:rsid w:val="626C2EE4"/>
    <w:rsid w:val="626C3AD2"/>
    <w:rsid w:val="62764951"/>
    <w:rsid w:val="627D7EFB"/>
    <w:rsid w:val="627E3805"/>
    <w:rsid w:val="62810F1A"/>
    <w:rsid w:val="62815072"/>
    <w:rsid w:val="62831404"/>
    <w:rsid w:val="62854B94"/>
    <w:rsid w:val="628A21AA"/>
    <w:rsid w:val="6299419B"/>
    <w:rsid w:val="629C3513"/>
    <w:rsid w:val="629C5BFC"/>
    <w:rsid w:val="62A46FAD"/>
    <w:rsid w:val="62A50D92"/>
    <w:rsid w:val="62A61207"/>
    <w:rsid w:val="62AC3ECF"/>
    <w:rsid w:val="62AE5E99"/>
    <w:rsid w:val="62B70BE3"/>
    <w:rsid w:val="62B83416"/>
    <w:rsid w:val="62BB05B6"/>
    <w:rsid w:val="62BC2047"/>
    <w:rsid w:val="62C05BCC"/>
    <w:rsid w:val="62C3746A"/>
    <w:rsid w:val="62CD3A12"/>
    <w:rsid w:val="62CF442D"/>
    <w:rsid w:val="62CF4729"/>
    <w:rsid w:val="62CF5694"/>
    <w:rsid w:val="62CF7BBD"/>
    <w:rsid w:val="62DA4EE0"/>
    <w:rsid w:val="62E0001C"/>
    <w:rsid w:val="62E247AA"/>
    <w:rsid w:val="62E53885"/>
    <w:rsid w:val="62ED6545"/>
    <w:rsid w:val="62F63761"/>
    <w:rsid w:val="62F71C06"/>
    <w:rsid w:val="62F85366"/>
    <w:rsid w:val="62FB09B2"/>
    <w:rsid w:val="62FB0A3A"/>
    <w:rsid w:val="630028D1"/>
    <w:rsid w:val="63030C56"/>
    <w:rsid w:val="630771EE"/>
    <w:rsid w:val="630A6E47"/>
    <w:rsid w:val="631070DC"/>
    <w:rsid w:val="63133FC5"/>
    <w:rsid w:val="63141A74"/>
    <w:rsid w:val="63161811"/>
    <w:rsid w:val="631C2ACE"/>
    <w:rsid w:val="63243CE6"/>
    <w:rsid w:val="632560B3"/>
    <w:rsid w:val="63276E11"/>
    <w:rsid w:val="632E6FDA"/>
    <w:rsid w:val="633640E0"/>
    <w:rsid w:val="63387E58"/>
    <w:rsid w:val="633A772C"/>
    <w:rsid w:val="634265E1"/>
    <w:rsid w:val="63471576"/>
    <w:rsid w:val="63487137"/>
    <w:rsid w:val="634E4F86"/>
    <w:rsid w:val="63512CC8"/>
    <w:rsid w:val="635B58F5"/>
    <w:rsid w:val="635D78BF"/>
    <w:rsid w:val="636530E8"/>
    <w:rsid w:val="63665421"/>
    <w:rsid w:val="636745CD"/>
    <w:rsid w:val="6370314E"/>
    <w:rsid w:val="63751F95"/>
    <w:rsid w:val="637806FA"/>
    <w:rsid w:val="637C1E2E"/>
    <w:rsid w:val="637D1914"/>
    <w:rsid w:val="637F73C2"/>
    <w:rsid w:val="63864720"/>
    <w:rsid w:val="63871461"/>
    <w:rsid w:val="6388493C"/>
    <w:rsid w:val="638E59A3"/>
    <w:rsid w:val="6393508F"/>
    <w:rsid w:val="63961EAF"/>
    <w:rsid w:val="6397692D"/>
    <w:rsid w:val="639E415F"/>
    <w:rsid w:val="639F2D2E"/>
    <w:rsid w:val="639F7DCD"/>
    <w:rsid w:val="63A30CC4"/>
    <w:rsid w:val="63A63591"/>
    <w:rsid w:val="63A84B54"/>
    <w:rsid w:val="63AE011A"/>
    <w:rsid w:val="63AE3C76"/>
    <w:rsid w:val="63B07A3D"/>
    <w:rsid w:val="63B1324D"/>
    <w:rsid w:val="63B55005"/>
    <w:rsid w:val="63B70D7D"/>
    <w:rsid w:val="63BA086D"/>
    <w:rsid w:val="63BE1377"/>
    <w:rsid w:val="63C51AA4"/>
    <w:rsid w:val="63C74D38"/>
    <w:rsid w:val="63C77951"/>
    <w:rsid w:val="63CA3DCB"/>
    <w:rsid w:val="63CA566A"/>
    <w:rsid w:val="63CB4828"/>
    <w:rsid w:val="63D25455"/>
    <w:rsid w:val="63DC4C88"/>
    <w:rsid w:val="63E63410"/>
    <w:rsid w:val="63E70F87"/>
    <w:rsid w:val="63E87188"/>
    <w:rsid w:val="63F06165"/>
    <w:rsid w:val="63F20B74"/>
    <w:rsid w:val="63F81364"/>
    <w:rsid w:val="63F83144"/>
    <w:rsid w:val="63FD614D"/>
    <w:rsid w:val="63FE4BFE"/>
    <w:rsid w:val="640059C8"/>
    <w:rsid w:val="64037A8E"/>
    <w:rsid w:val="64050106"/>
    <w:rsid w:val="64087464"/>
    <w:rsid w:val="640A5522"/>
    <w:rsid w:val="640B33BF"/>
    <w:rsid w:val="640B731B"/>
    <w:rsid w:val="64112E3F"/>
    <w:rsid w:val="641943B5"/>
    <w:rsid w:val="641A3434"/>
    <w:rsid w:val="641C5084"/>
    <w:rsid w:val="641E657E"/>
    <w:rsid w:val="64236FFB"/>
    <w:rsid w:val="64241863"/>
    <w:rsid w:val="64247390"/>
    <w:rsid w:val="642A72B2"/>
    <w:rsid w:val="642F0B3B"/>
    <w:rsid w:val="6431561E"/>
    <w:rsid w:val="6436540B"/>
    <w:rsid w:val="64371EBE"/>
    <w:rsid w:val="643D3C94"/>
    <w:rsid w:val="6442742F"/>
    <w:rsid w:val="64432D8D"/>
    <w:rsid w:val="644514F5"/>
    <w:rsid w:val="64471507"/>
    <w:rsid w:val="64495B60"/>
    <w:rsid w:val="645337D6"/>
    <w:rsid w:val="64534F36"/>
    <w:rsid w:val="645A216A"/>
    <w:rsid w:val="64600FD4"/>
    <w:rsid w:val="64616F3B"/>
    <w:rsid w:val="646249C7"/>
    <w:rsid w:val="64630F05"/>
    <w:rsid w:val="646A5DEF"/>
    <w:rsid w:val="646C2694"/>
    <w:rsid w:val="6472739A"/>
    <w:rsid w:val="647470A6"/>
    <w:rsid w:val="647B7FFD"/>
    <w:rsid w:val="647E5D3F"/>
    <w:rsid w:val="648061CC"/>
    <w:rsid w:val="6485344F"/>
    <w:rsid w:val="64855A93"/>
    <w:rsid w:val="648D1ADE"/>
    <w:rsid w:val="64914C42"/>
    <w:rsid w:val="64956FE9"/>
    <w:rsid w:val="64986E00"/>
    <w:rsid w:val="64A137DB"/>
    <w:rsid w:val="64A558CA"/>
    <w:rsid w:val="64AD065D"/>
    <w:rsid w:val="64B170A3"/>
    <w:rsid w:val="64BC1173"/>
    <w:rsid w:val="64C5396E"/>
    <w:rsid w:val="64C64468"/>
    <w:rsid w:val="64C90BB9"/>
    <w:rsid w:val="64CE2822"/>
    <w:rsid w:val="64D00CFB"/>
    <w:rsid w:val="64D61B8B"/>
    <w:rsid w:val="64DA58EB"/>
    <w:rsid w:val="64DB4F3F"/>
    <w:rsid w:val="64DD2A65"/>
    <w:rsid w:val="64E35BA2"/>
    <w:rsid w:val="64E556A9"/>
    <w:rsid w:val="64E62DD9"/>
    <w:rsid w:val="64EC0D53"/>
    <w:rsid w:val="64EF72E3"/>
    <w:rsid w:val="64F41B5D"/>
    <w:rsid w:val="65020B80"/>
    <w:rsid w:val="650E3B4C"/>
    <w:rsid w:val="650F2DDA"/>
    <w:rsid w:val="65117CA8"/>
    <w:rsid w:val="651662EB"/>
    <w:rsid w:val="651E4E2C"/>
    <w:rsid w:val="6522491C"/>
    <w:rsid w:val="6525440C"/>
    <w:rsid w:val="652924B9"/>
    <w:rsid w:val="652A7F30"/>
    <w:rsid w:val="652D6611"/>
    <w:rsid w:val="652E506F"/>
    <w:rsid w:val="65314A1D"/>
    <w:rsid w:val="65331F13"/>
    <w:rsid w:val="654047BB"/>
    <w:rsid w:val="65481FF3"/>
    <w:rsid w:val="6549634D"/>
    <w:rsid w:val="655417A5"/>
    <w:rsid w:val="6554581D"/>
    <w:rsid w:val="655820EC"/>
    <w:rsid w:val="65590DA8"/>
    <w:rsid w:val="655B7353"/>
    <w:rsid w:val="65605444"/>
    <w:rsid w:val="656512BB"/>
    <w:rsid w:val="65795453"/>
    <w:rsid w:val="65796DD9"/>
    <w:rsid w:val="657C227E"/>
    <w:rsid w:val="657D7DA4"/>
    <w:rsid w:val="65803FD5"/>
    <w:rsid w:val="65817895"/>
    <w:rsid w:val="65842E16"/>
    <w:rsid w:val="658445C0"/>
    <w:rsid w:val="6584510F"/>
    <w:rsid w:val="65884E5C"/>
    <w:rsid w:val="65933407"/>
    <w:rsid w:val="65956E93"/>
    <w:rsid w:val="659D4E73"/>
    <w:rsid w:val="659F41BF"/>
    <w:rsid w:val="65A61C15"/>
    <w:rsid w:val="65AC124F"/>
    <w:rsid w:val="65B23EF2"/>
    <w:rsid w:val="65B431E5"/>
    <w:rsid w:val="65B8584E"/>
    <w:rsid w:val="65CA1354"/>
    <w:rsid w:val="65CE1469"/>
    <w:rsid w:val="65CF1724"/>
    <w:rsid w:val="65CF7565"/>
    <w:rsid w:val="65D0342E"/>
    <w:rsid w:val="65D35C16"/>
    <w:rsid w:val="65D92D36"/>
    <w:rsid w:val="65D938B7"/>
    <w:rsid w:val="65E44DA4"/>
    <w:rsid w:val="65E816C2"/>
    <w:rsid w:val="65E97856"/>
    <w:rsid w:val="65EB2A49"/>
    <w:rsid w:val="65F10296"/>
    <w:rsid w:val="65F77349"/>
    <w:rsid w:val="65F866B8"/>
    <w:rsid w:val="65FE2944"/>
    <w:rsid w:val="65FF07B9"/>
    <w:rsid w:val="66014531"/>
    <w:rsid w:val="66035F91"/>
    <w:rsid w:val="660D3219"/>
    <w:rsid w:val="66100C18"/>
    <w:rsid w:val="6611420E"/>
    <w:rsid w:val="661E50E3"/>
    <w:rsid w:val="66246068"/>
    <w:rsid w:val="66263F98"/>
    <w:rsid w:val="662A54C5"/>
    <w:rsid w:val="663021F3"/>
    <w:rsid w:val="6636089A"/>
    <w:rsid w:val="66397B60"/>
    <w:rsid w:val="663A07A4"/>
    <w:rsid w:val="663A49CF"/>
    <w:rsid w:val="663E5D43"/>
    <w:rsid w:val="664136E5"/>
    <w:rsid w:val="66442670"/>
    <w:rsid w:val="6646463A"/>
    <w:rsid w:val="66482160"/>
    <w:rsid w:val="664C313F"/>
    <w:rsid w:val="6652005D"/>
    <w:rsid w:val="66522CFF"/>
    <w:rsid w:val="66543074"/>
    <w:rsid w:val="66551E0F"/>
    <w:rsid w:val="66552ACF"/>
    <w:rsid w:val="66555912"/>
    <w:rsid w:val="66576847"/>
    <w:rsid w:val="665C4285"/>
    <w:rsid w:val="665F16FC"/>
    <w:rsid w:val="66676AFC"/>
    <w:rsid w:val="666A657B"/>
    <w:rsid w:val="666B4D72"/>
    <w:rsid w:val="666D34A8"/>
    <w:rsid w:val="666F025E"/>
    <w:rsid w:val="66754F1F"/>
    <w:rsid w:val="667E65B2"/>
    <w:rsid w:val="667F60AA"/>
    <w:rsid w:val="66805D9E"/>
    <w:rsid w:val="6687503F"/>
    <w:rsid w:val="668812FF"/>
    <w:rsid w:val="668B288D"/>
    <w:rsid w:val="668E5F32"/>
    <w:rsid w:val="66967370"/>
    <w:rsid w:val="66A07E92"/>
    <w:rsid w:val="66B12D07"/>
    <w:rsid w:val="66B15F58"/>
    <w:rsid w:val="66B772E6"/>
    <w:rsid w:val="66BB6DD6"/>
    <w:rsid w:val="66BC2B4E"/>
    <w:rsid w:val="66BE380C"/>
    <w:rsid w:val="66CA0DC7"/>
    <w:rsid w:val="66CD6B09"/>
    <w:rsid w:val="66D93700"/>
    <w:rsid w:val="66D9725C"/>
    <w:rsid w:val="66DB5ECF"/>
    <w:rsid w:val="66DC0AFB"/>
    <w:rsid w:val="66E17362"/>
    <w:rsid w:val="66E300DB"/>
    <w:rsid w:val="66E342EB"/>
    <w:rsid w:val="66E66C8D"/>
    <w:rsid w:val="66E8749F"/>
    <w:rsid w:val="66F347C2"/>
    <w:rsid w:val="66F50F78"/>
    <w:rsid w:val="66F619F5"/>
    <w:rsid w:val="66F75934"/>
    <w:rsid w:val="66F80907"/>
    <w:rsid w:val="66F9345B"/>
    <w:rsid w:val="66FC2F4B"/>
    <w:rsid w:val="670267B3"/>
    <w:rsid w:val="67050051"/>
    <w:rsid w:val="67053E67"/>
    <w:rsid w:val="670818F0"/>
    <w:rsid w:val="670F2C7E"/>
    <w:rsid w:val="67136C12"/>
    <w:rsid w:val="672124CA"/>
    <w:rsid w:val="6722108F"/>
    <w:rsid w:val="67283F66"/>
    <w:rsid w:val="67334BBF"/>
    <w:rsid w:val="67342B62"/>
    <w:rsid w:val="67380224"/>
    <w:rsid w:val="6739419F"/>
    <w:rsid w:val="673A0B75"/>
    <w:rsid w:val="673E70DF"/>
    <w:rsid w:val="67415D46"/>
    <w:rsid w:val="67442455"/>
    <w:rsid w:val="674548F2"/>
    <w:rsid w:val="67457DD8"/>
    <w:rsid w:val="67492634"/>
    <w:rsid w:val="674E7C4A"/>
    <w:rsid w:val="67581256"/>
    <w:rsid w:val="675A1E59"/>
    <w:rsid w:val="67646AAF"/>
    <w:rsid w:val="67667D45"/>
    <w:rsid w:val="67686CF1"/>
    <w:rsid w:val="676D76AD"/>
    <w:rsid w:val="67703ACC"/>
    <w:rsid w:val="67787E81"/>
    <w:rsid w:val="6788093D"/>
    <w:rsid w:val="67902011"/>
    <w:rsid w:val="679A4882"/>
    <w:rsid w:val="679A55E3"/>
    <w:rsid w:val="679C09FC"/>
    <w:rsid w:val="679E17B0"/>
    <w:rsid w:val="679E3E90"/>
    <w:rsid w:val="679F4002"/>
    <w:rsid w:val="67AC765D"/>
    <w:rsid w:val="67B11F87"/>
    <w:rsid w:val="67B33F51"/>
    <w:rsid w:val="67B7025F"/>
    <w:rsid w:val="67CB129B"/>
    <w:rsid w:val="67CF6087"/>
    <w:rsid w:val="67D05D00"/>
    <w:rsid w:val="67D143D7"/>
    <w:rsid w:val="67D16185"/>
    <w:rsid w:val="67D21189"/>
    <w:rsid w:val="67D30150"/>
    <w:rsid w:val="67D31EFE"/>
    <w:rsid w:val="67D87514"/>
    <w:rsid w:val="67DA1392"/>
    <w:rsid w:val="67E4410B"/>
    <w:rsid w:val="67F307F2"/>
    <w:rsid w:val="67F65005"/>
    <w:rsid w:val="67F85E08"/>
    <w:rsid w:val="68016A6B"/>
    <w:rsid w:val="68024591"/>
    <w:rsid w:val="68036093"/>
    <w:rsid w:val="68074710"/>
    <w:rsid w:val="680F4D7F"/>
    <w:rsid w:val="68142C42"/>
    <w:rsid w:val="68173A82"/>
    <w:rsid w:val="681A64F9"/>
    <w:rsid w:val="681C38A5"/>
    <w:rsid w:val="681E48B6"/>
    <w:rsid w:val="681F5143"/>
    <w:rsid w:val="68251E58"/>
    <w:rsid w:val="68273DBF"/>
    <w:rsid w:val="682D2A63"/>
    <w:rsid w:val="683010FE"/>
    <w:rsid w:val="6837006E"/>
    <w:rsid w:val="68376930"/>
    <w:rsid w:val="68392D4D"/>
    <w:rsid w:val="683D02A9"/>
    <w:rsid w:val="68414080"/>
    <w:rsid w:val="68437552"/>
    <w:rsid w:val="68456DDE"/>
    <w:rsid w:val="684C4348"/>
    <w:rsid w:val="684D3A5E"/>
    <w:rsid w:val="684D661D"/>
    <w:rsid w:val="685C1EF3"/>
    <w:rsid w:val="686756FC"/>
    <w:rsid w:val="68734ACE"/>
    <w:rsid w:val="687419E9"/>
    <w:rsid w:val="687A1928"/>
    <w:rsid w:val="687D04B4"/>
    <w:rsid w:val="68925915"/>
    <w:rsid w:val="6895013B"/>
    <w:rsid w:val="689E5FF0"/>
    <w:rsid w:val="689E65C9"/>
    <w:rsid w:val="68A37B22"/>
    <w:rsid w:val="68A45648"/>
    <w:rsid w:val="68B10B06"/>
    <w:rsid w:val="68B47F81"/>
    <w:rsid w:val="68B67CEF"/>
    <w:rsid w:val="68C15942"/>
    <w:rsid w:val="68C335B2"/>
    <w:rsid w:val="68C742D2"/>
    <w:rsid w:val="68D55000"/>
    <w:rsid w:val="68E03721"/>
    <w:rsid w:val="68E51EE8"/>
    <w:rsid w:val="68E63EB3"/>
    <w:rsid w:val="68F10B49"/>
    <w:rsid w:val="68F14D31"/>
    <w:rsid w:val="68F640F6"/>
    <w:rsid w:val="68FB5BB0"/>
    <w:rsid w:val="68FE695B"/>
    <w:rsid w:val="69004F74"/>
    <w:rsid w:val="69026F3E"/>
    <w:rsid w:val="690305C1"/>
    <w:rsid w:val="69085C2B"/>
    <w:rsid w:val="690B56C7"/>
    <w:rsid w:val="690D7691"/>
    <w:rsid w:val="6910550E"/>
    <w:rsid w:val="692B1B6C"/>
    <w:rsid w:val="69366BE8"/>
    <w:rsid w:val="693D7F76"/>
    <w:rsid w:val="694B17CD"/>
    <w:rsid w:val="694C01BA"/>
    <w:rsid w:val="69571B16"/>
    <w:rsid w:val="695D23C7"/>
    <w:rsid w:val="695E1C9B"/>
    <w:rsid w:val="696857DB"/>
    <w:rsid w:val="696E1952"/>
    <w:rsid w:val="69700E45"/>
    <w:rsid w:val="69733998"/>
    <w:rsid w:val="697509FA"/>
    <w:rsid w:val="697567DE"/>
    <w:rsid w:val="69763488"/>
    <w:rsid w:val="697D7C58"/>
    <w:rsid w:val="69801C11"/>
    <w:rsid w:val="69807E63"/>
    <w:rsid w:val="69842E57"/>
    <w:rsid w:val="69847953"/>
    <w:rsid w:val="69864974"/>
    <w:rsid w:val="69964FE6"/>
    <w:rsid w:val="69995D70"/>
    <w:rsid w:val="699B4C9D"/>
    <w:rsid w:val="699F478D"/>
    <w:rsid w:val="69A2427D"/>
    <w:rsid w:val="69A55675"/>
    <w:rsid w:val="69A91EB0"/>
    <w:rsid w:val="69A973BA"/>
    <w:rsid w:val="69AA3D6A"/>
    <w:rsid w:val="69AD229E"/>
    <w:rsid w:val="69B52EA6"/>
    <w:rsid w:val="69BA3375"/>
    <w:rsid w:val="69BB5117"/>
    <w:rsid w:val="69C064B2"/>
    <w:rsid w:val="69C33865"/>
    <w:rsid w:val="69C55106"/>
    <w:rsid w:val="69C860DC"/>
    <w:rsid w:val="69CB33BB"/>
    <w:rsid w:val="69CE417A"/>
    <w:rsid w:val="69DD2C35"/>
    <w:rsid w:val="69DE2D6A"/>
    <w:rsid w:val="69E84D6D"/>
    <w:rsid w:val="69EA11AE"/>
    <w:rsid w:val="69EC54F9"/>
    <w:rsid w:val="69ED7AE8"/>
    <w:rsid w:val="69EE1271"/>
    <w:rsid w:val="69F00E56"/>
    <w:rsid w:val="69F135B5"/>
    <w:rsid w:val="69F148BD"/>
    <w:rsid w:val="69F477BB"/>
    <w:rsid w:val="69F80488"/>
    <w:rsid w:val="69FB7EB8"/>
    <w:rsid w:val="69FD3262"/>
    <w:rsid w:val="6A060A57"/>
    <w:rsid w:val="6A0E7BCF"/>
    <w:rsid w:val="6A1046B1"/>
    <w:rsid w:val="6A111F80"/>
    <w:rsid w:val="6A1231B1"/>
    <w:rsid w:val="6A1327BB"/>
    <w:rsid w:val="6A152CA1"/>
    <w:rsid w:val="6A167B55"/>
    <w:rsid w:val="6A196B24"/>
    <w:rsid w:val="6A1A2066"/>
    <w:rsid w:val="6A1A3E14"/>
    <w:rsid w:val="6A1A5696"/>
    <w:rsid w:val="6A2014C4"/>
    <w:rsid w:val="6A2133F4"/>
    <w:rsid w:val="6A293106"/>
    <w:rsid w:val="6A2E5B11"/>
    <w:rsid w:val="6A303637"/>
    <w:rsid w:val="6A310816"/>
    <w:rsid w:val="6A351B7B"/>
    <w:rsid w:val="6A352796"/>
    <w:rsid w:val="6A3550F2"/>
    <w:rsid w:val="6A3D401D"/>
    <w:rsid w:val="6A3D7B02"/>
    <w:rsid w:val="6A445335"/>
    <w:rsid w:val="6A460497"/>
    <w:rsid w:val="6A484E25"/>
    <w:rsid w:val="6A4B66C3"/>
    <w:rsid w:val="6A505A87"/>
    <w:rsid w:val="6A5B38D7"/>
    <w:rsid w:val="6A5C61DA"/>
    <w:rsid w:val="6A627569"/>
    <w:rsid w:val="6A647785"/>
    <w:rsid w:val="6A682DD1"/>
    <w:rsid w:val="6A6B466F"/>
    <w:rsid w:val="6A6C63A9"/>
    <w:rsid w:val="6A70013D"/>
    <w:rsid w:val="6A7774B8"/>
    <w:rsid w:val="6A7C36E2"/>
    <w:rsid w:val="6A7C4398"/>
    <w:rsid w:val="6A8120E5"/>
    <w:rsid w:val="6A8524F1"/>
    <w:rsid w:val="6A86070F"/>
    <w:rsid w:val="6A86594D"/>
    <w:rsid w:val="6A8D0A8A"/>
    <w:rsid w:val="6A9040D6"/>
    <w:rsid w:val="6A975464"/>
    <w:rsid w:val="6A9811DC"/>
    <w:rsid w:val="6A986CCD"/>
    <w:rsid w:val="6A9A31A7"/>
    <w:rsid w:val="6A9C0CCD"/>
    <w:rsid w:val="6A9E6FDA"/>
    <w:rsid w:val="6A9F07BD"/>
    <w:rsid w:val="6AA81420"/>
    <w:rsid w:val="6AAB1ED1"/>
    <w:rsid w:val="6AC124E1"/>
    <w:rsid w:val="6AC50223"/>
    <w:rsid w:val="6ACE4BFE"/>
    <w:rsid w:val="6AD13F8D"/>
    <w:rsid w:val="6ADB3AF2"/>
    <w:rsid w:val="6AE71519"/>
    <w:rsid w:val="6AE83F12"/>
    <w:rsid w:val="6AE91319"/>
    <w:rsid w:val="6AEF07D9"/>
    <w:rsid w:val="6AF02DB8"/>
    <w:rsid w:val="6AF1726A"/>
    <w:rsid w:val="6AF51144"/>
    <w:rsid w:val="6AF83DA3"/>
    <w:rsid w:val="6AF91C7B"/>
    <w:rsid w:val="6AFF4AC8"/>
    <w:rsid w:val="6B014FD4"/>
    <w:rsid w:val="6B0B7C00"/>
    <w:rsid w:val="6B0C7E32"/>
    <w:rsid w:val="6B101E5A"/>
    <w:rsid w:val="6B123DE8"/>
    <w:rsid w:val="6B162B29"/>
    <w:rsid w:val="6B1B22B0"/>
    <w:rsid w:val="6B1B7E43"/>
    <w:rsid w:val="6B20545A"/>
    <w:rsid w:val="6B256F14"/>
    <w:rsid w:val="6B267B22"/>
    <w:rsid w:val="6B2D3B54"/>
    <w:rsid w:val="6B31279D"/>
    <w:rsid w:val="6B376C47"/>
    <w:rsid w:val="6B38557E"/>
    <w:rsid w:val="6B3A1FBF"/>
    <w:rsid w:val="6B3B6738"/>
    <w:rsid w:val="6B43739A"/>
    <w:rsid w:val="6B44004E"/>
    <w:rsid w:val="6B4750DC"/>
    <w:rsid w:val="6B496B0F"/>
    <w:rsid w:val="6B4C3894"/>
    <w:rsid w:val="6B4D1FC7"/>
    <w:rsid w:val="6B4F5D3F"/>
    <w:rsid w:val="6B5477F9"/>
    <w:rsid w:val="6B596BBE"/>
    <w:rsid w:val="6B5D66AE"/>
    <w:rsid w:val="6B60619E"/>
    <w:rsid w:val="6B633598"/>
    <w:rsid w:val="6B6822AB"/>
    <w:rsid w:val="6B686E01"/>
    <w:rsid w:val="6B6A4927"/>
    <w:rsid w:val="6B6C4B43"/>
    <w:rsid w:val="6B6D29E4"/>
    <w:rsid w:val="6B737C7F"/>
    <w:rsid w:val="6B746081"/>
    <w:rsid w:val="6B7834E8"/>
    <w:rsid w:val="6B792DBC"/>
    <w:rsid w:val="6B7A1578"/>
    <w:rsid w:val="6B7B4D86"/>
    <w:rsid w:val="6B7E4591"/>
    <w:rsid w:val="6B7E4876"/>
    <w:rsid w:val="6B80514F"/>
    <w:rsid w:val="6B8359E9"/>
    <w:rsid w:val="6B8A4FC9"/>
    <w:rsid w:val="6B8F0831"/>
    <w:rsid w:val="6B8F6EEA"/>
    <w:rsid w:val="6B947BF6"/>
    <w:rsid w:val="6B967687"/>
    <w:rsid w:val="6B9D6AAA"/>
    <w:rsid w:val="6BA02A3F"/>
    <w:rsid w:val="6BA2227F"/>
    <w:rsid w:val="6BA77929"/>
    <w:rsid w:val="6BB3111F"/>
    <w:rsid w:val="6BB362CE"/>
    <w:rsid w:val="6BB418D9"/>
    <w:rsid w:val="6BB64010"/>
    <w:rsid w:val="6BBC22E2"/>
    <w:rsid w:val="6BBD539F"/>
    <w:rsid w:val="6BC06C3D"/>
    <w:rsid w:val="6BC228A5"/>
    <w:rsid w:val="6BC70A08"/>
    <w:rsid w:val="6BD30052"/>
    <w:rsid w:val="6BDC51F8"/>
    <w:rsid w:val="6BE20961"/>
    <w:rsid w:val="6BF40694"/>
    <w:rsid w:val="6BF6265F"/>
    <w:rsid w:val="6BFA3EFD"/>
    <w:rsid w:val="6C046B2A"/>
    <w:rsid w:val="6C0617C0"/>
    <w:rsid w:val="6C061936"/>
    <w:rsid w:val="6C0D472A"/>
    <w:rsid w:val="6C132CAA"/>
    <w:rsid w:val="6C1372A2"/>
    <w:rsid w:val="6C184383"/>
    <w:rsid w:val="6C1B20C5"/>
    <w:rsid w:val="6C1E4578"/>
    <w:rsid w:val="6C1F1BB5"/>
    <w:rsid w:val="6C1F261D"/>
    <w:rsid w:val="6C223454"/>
    <w:rsid w:val="6C272818"/>
    <w:rsid w:val="6C290E90"/>
    <w:rsid w:val="6C2A101F"/>
    <w:rsid w:val="6C2D762E"/>
    <w:rsid w:val="6C305B70"/>
    <w:rsid w:val="6C3118E9"/>
    <w:rsid w:val="6C411B2C"/>
    <w:rsid w:val="6C45266F"/>
    <w:rsid w:val="6C465394"/>
    <w:rsid w:val="6C4663B1"/>
    <w:rsid w:val="6C4B583A"/>
    <w:rsid w:val="6C615B32"/>
    <w:rsid w:val="6C64581A"/>
    <w:rsid w:val="6C6868D1"/>
    <w:rsid w:val="6C702411"/>
    <w:rsid w:val="6C810129"/>
    <w:rsid w:val="6C8163CC"/>
    <w:rsid w:val="6C83605A"/>
    <w:rsid w:val="6C866827"/>
    <w:rsid w:val="6C872627"/>
    <w:rsid w:val="6C876928"/>
    <w:rsid w:val="6C88338D"/>
    <w:rsid w:val="6C8E0AE9"/>
    <w:rsid w:val="6C912B7F"/>
    <w:rsid w:val="6C921FCF"/>
    <w:rsid w:val="6C9C3206"/>
    <w:rsid w:val="6C9C4FB4"/>
    <w:rsid w:val="6CA533DE"/>
    <w:rsid w:val="6CA81BAB"/>
    <w:rsid w:val="6CA976D1"/>
    <w:rsid w:val="6CAE6A95"/>
    <w:rsid w:val="6CB02CAC"/>
    <w:rsid w:val="6CB0610D"/>
    <w:rsid w:val="6CB4733B"/>
    <w:rsid w:val="6CB70040"/>
    <w:rsid w:val="6CBF4A63"/>
    <w:rsid w:val="6CCE0CF2"/>
    <w:rsid w:val="6CCE79C7"/>
    <w:rsid w:val="6CD24E7A"/>
    <w:rsid w:val="6CD26C28"/>
    <w:rsid w:val="6CD62255"/>
    <w:rsid w:val="6CDE781B"/>
    <w:rsid w:val="6CE4695B"/>
    <w:rsid w:val="6CE54BAD"/>
    <w:rsid w:val="6CEA0E5A"/>
    <w:rsid w:val="6CEF63D8"/>
    <w:rsid w:val="6CF22519"/>
    <w:rsid w:val="6CF31F77"/>
    <w:rsid w:val="6CF63DFD"/>
    <w:rsid w:val="6CFA17AD"/>
    <w:rsid w:val="6CFA7F2C"/>
    <w:rsid w:val="6D062D75"/>
    <w:rsid w:val="6D0843F7"/>
    <w:rsid w:val="6D090AA5"/>
    <w:rsid w:val="6D09641C"/>
    <w:rsid w:val="6D0E5786"/>
    <w:rsid w:val="6D1014FE"/>
    <w:rsid w:val="6D147240"/>
    <w:rsid w:val="6D162FB8"/>
    <w:rsid w:val="6D194857"/>
    <w:rsid w:val="6D205BE5"/>
    <w:rsid w:val="6D233657"/>
    <w:rsid w:val="6D2E7CCF"/>
    <w:rsid w:val="6D2F2C90"/>
    <w:rsid w:val="6D301BA0"/>
    <w:rsid w:val="6D34168A"/>
    <w:rsid w:val="6D350F65"/>
    <w:rsid w:val="6D352454"/>
    <w:rsid w:val="6D4011D6"/>
    <w:rsid w:val="6D4A2C62"/>
    <w:rsid w:val="6D5420F9"/>
    <w:rsid w:val="6D560A21"/>
    <w:rsid w:val="6D587398"/>
    <w:rsid w:val="6D5B3CDD"/>
    <w:rsid w:val="6D5D7088"/>
    <w:rsid w:val="6D5E495F"/>
    <w:rsid w:val="6D5F5045"/>
    <w:rsid w:val="6D625FAF"/>
    <w:rsid w:val="6D6261FE"/>
    <w:rsid w:val="6D64795E"/>
    <w:rsid w:val="6D660EB2"/>
    <w:rsid w:val="6D7046F6"/>
    <w:rsid w:val="6D752BA3"/>
    <w:rsid w:val="6D7E1333"/>
    <w:rsid w:val="6D850CA4"/>
    <w:rsid w:val="6D860C45"/>
    <w:rsid w:val="6D89236E"/>
    <w:rsid w:val="6D89350C"/>
    <w:rsid w:val="6D8D2B4F"/>
    <w:rsid w:val="6D9A1D90"/>
    <w:rsid w:val="6DA02882"/>
    <w:rsid w:val="6DA528C6"/>
    <w:rsid w:val="6DAF0D17"/>
    <w:rsid w:val="6DB311FB"/>
    <w:rsid w:val="6DB43365"/>
    <w:rsid w:val="6DB44F1D"/>
    <w:rsid w:val="6DB86C54"/>
    <w:rsid w:val="6DBB0C65"/>
    <w:rsid w:val="6DBD1686"/>
    <w:rsid w:val="6DBF6368"/>
    <w:rsid w:val="6DC522E8"/>
    <w:rsid w:val="6DCC5E4D"/>
    <w:rsid w:val="6DCC6B38"/>
    <w:rsid w:val="6DD24A05"/>
    <w:rsid w:val="6DD966FD"/>
    <w:rsid w:val="6DDB7D5E"/>
    <w:rsid w:val="6DDD5884"/>
    <w:rsid w:val="6DDE5A30"/>
    <w:rsid w:val="6DE268DE"/>
    <w:rsid w:val="6DE45D16"/>
    <w:rsid w:val="6DF77B41"/>
    <w:rsid w:val="6DFE5D2E"/>
    <w:rsid w:val="6E01708B"/>
    <w:rsid w:val="6E03787A"/>
    <w:rsid w:val="6E080427"/>
    <w:rsid w:val="6E0B0EB3"/>
    <w:rsid w:val="6E101CDB"/>
    <w:rsid w:val="6E1312A6"/>
    <w:rsid w:val="6E162B44"/>
    <w:rsid w:val="6E1A33A3"/>
    <w:rsid w:val="6E1A6AD8"/>
    <w:rsid w:val="6E1F7C4B"/>
    <w:rsid w:val="6E274D51"/>
    <w:rsid w:val="6E2C2368"/>
    <w:rsid w:val="6E2D74A0"/>
    <w:rsid w:val="6E2E60E0"/>
    <w:rsid w:val="6E4235A8"/>
    <w:rsid w:val="6E4367FE"/>
    <w:rsid w:val="6E5372ED"/>
    <w:rsid w:val="6E5378F4"/>
    <w:rsid w:val="6E5B21F4"/>
    <w:rsid w:val="6E5C22B1"/>
    <w:rsid w:val="6E6051DE"/>
    <w:rsid w:val="6E62222D"/>
    <w:rsid w:val="6E651C7E"/>
    <w:rsid w:val="6E661D1D"/>
    <w:rsid w:val="6E6733A0"/>
    <w:rsid w:val="6E6D43E3"/>
    <w:rsid w:val="6E6E2980"/>
    <w:rsid w:val="6E712470"/>
    <w:rsid w:val="6E723619"/>
    <w:rsid w:val="6E737F96"/>
    <w:rsid w:val="6E7C71C3"/>
    <w:rsid w:val="6E7F5F36"/>
    <w:rsid w:val="6E854427"/>
    <w:rsid w:val="6E8B4224"/>
    <w:rsid w:val="6E91041D"/>
    <w:rsid w:val="6E910644"/>
    <w:rsid w:val="6E91666F"/>
    <w:rsid w:val="6E941C59"/>
    <w:rsid w:val="6E9568DB"/>
    <w:rsid w:val="6E9D5013"/>
    <w:rsid w:val="6E9E14B7"/>
    <w:rsid w:val="6EA13894"/>
    <w:rsid w:val="6EA831F3"/>
    <w:rsid w:val="6EAA007D"/>
    <w:rsid w:val="6EAB3BD4"/>
    <w:rsid w:val="6EB407BA"/>
    <w:rsid w:val="6EB60DF0"/>
    <w:rsid w:val="6EB97484"/>
    <w:rsid w:val="6EBC193D"/>
    <w:rsid w:val="6EBC7B8F"/>
    <w:rsid w:val="6EBD5E43"/>
    <w:rsid w:val="6EBD6EAE"/>
    <w:rsid w:val="6EBF142E"/>
    <w:rsid w:val="6ED276A4"/>
    <w:rsid w:val="6ED74F30"/>
    <w:rsid w:val="6EDA42C2"/>
    <w:rsid w:val="6EDB7343"/>
    <w:rsid w:val="6EE810B0"/>
    <w:rsid w:val="6EEC49E3"/>
    <w:rsid w:val="6EED4361"/>
    <w:rsid w:val="6EF07839"/>
    <w:rsid w:val="6EF331DF"/>
    <w:rsid w:val="6EF43B00"/>
    <w:rsid w:val="6EF8421B"/>
    <w:rsid w:val="6EFE069F"/>
    <w:rsid w:val="6F0155A2"/>
    <w:rsid w:val="6F0D15A9"/>
    <w:rsid w:val="6F174DC6"/>
    <w:rsid w:val="6F1A70A6"/>
    <w:rsid w:val="6F2017BA"/>
    <w:rsid w:val="6F235519"/>
    <w:rsid w:val="6F255735"/>
    <w:rsid w:val="6F2614AD"/>
    <w:rsid w:val="6F2A2001"/>
    <w:rsid w:val="6F323350"/>
    <w:rsid w:val="6F3E529F"/>
    <w:rsid w:val="6F437969"/>
    <w:rsid w:val="6F451933"/>
    <w:rsid w:val="6F4656AB"/>
    <w:rsid w:val="6F473CFF"/>
    <w:rsid w:val="6F4748C0"/>
    <w:rsid w:val="6F484F7F"/>
    <w:rsid w:val="6F4B1FC7"/>
    <w:rsid w:val="6F5558EE"/>
    <w:rsid w:val="6F557C35"/>
    <w:rsid w:val="6F584B3B"/>
    <w:rsid w:val="6F5A4CB2"/>
    <w:rsid w:val="6F6373A3"/>
    <w:rsid w:val="6F6F22C1"/>
    <w:rsid w:val="6F6F69B0"/>
    <w:rsid w:val="6F792C09"/>
    <w:rsid w:val="6F7B0998"/>
    <w:rsid w:val="6F7C731F"/>
    <w:rsid w:val="6F8B53AD"/>
    <w:rsid w:val="6F8E5394"/>
    <w:rsid w:val="6F8F2BAE"/>
    <w:rsid w:val="6F8F49A6"/>
    <w:rsid w:val="6F917E32"/>
    <w:rsid w:val="6F945ADC"/>
    <w:rsid w:val="6F946805"/>
    <w:rsid w:val="6F997ED1"/>
    <w:rsid w:val="6F9A5774"/>
    <w:rsid w:val="6FA0300D"/>
    <w:rsid w:val="6FA04DBB"/>
    <w:rsid w:val="6FA26D85"/>
    <w:rsid w:val="6FA40F94"/>
    <w:rsid w:val="6FB40867"/>
    <w:rsid w:val="6FB83BE3"/>
    <w:rsid w:val="6FBD3BBF"/>
    <w:rsid w:val="6FC74EF4"/>
    <w:rsid w:val="6FCE2827"/>
    <w:rsid w:val="6FD43436"/>
    <w:rsid w:val="6FD53F4C"/>
    <w:rsid w:val="6FD748ED"/>
    <w:rsid w:val="6FD8637E"/>
    <w:rsid w:val="6FDD592F"/>
    <w:rsid w:val="6FE14EB8"/>
    <w:rsid w:val="6FE21B78"/>
    <w:rsid w:val="6FE53333"/>
    <w:rsid w:val="6FE7573D"/>
    <w:rsid w:val="6FEA24DA"/>
    <w:rsid w:val="6FF31B2F"/>
    <w:rsid w:val="6FF517BA"/>
    <w:rsid w:val="6FF6139C"/>
    <w:rsid w:val="6FFD3FBC"/>
    <w:rsid w:val="6FFF6517"/>
    <w:rsid w:val="7002096D"/>
    <w:rsid w:val="70097915"/>
    <w:rsid w:val="700A0487"/>
    <w:rsid w:val="70134433"/>
    <w:rsid w:val="701557A9"/>
    <w:rsid w:val="701A3126"/>
    <w:rsid w:val="701F74FE"/>
    <w:rsid w:val="702677F1"/>
    <w:rsid w:val="70360835"/>
    <w:rsid w:val="703778D4"/>
    <w:rsid w:val="70381498"/>
    <w:rsid w:val="70394100"/>
    <w:rsid w:val="703E3728"/>
    <w:rsid w:val="704316BD"/>
    <w:rsid w:val="704B2B79"/>
    <w:rsid w:val="704E6C89"/>
    <w:rsid w:val="705428A9"/>
    <w:rsid w:val="70562595"/>
    <w:rsid w:val="705661DD"/>
    <w:rsid w:val="705D4B71"/>
    <w:rsid w:val="7060750A"/>
    <w:rsid w:val="7069115D"/>
    <w:rsid w:val="706A53C9"/>
    <w:rsid w:val="706C7393"/>
    <w:rsid w:val="7082416F"/>
    <w:rsid w:val="708451F6"/>
    <w:rsid w:val="70875F7B"/>
    <w:rsid w:val="7088223F"/>
    <w:rsid w:val="708870FE"/>
    <w:rsid w:val="708A2BFA"/>
    <w:rsid w:val="70952446"/>
    <w:rsid w:val="709779EB"/>
    <w:rsid w:val="709B21EE"/>
    <w:rsid w:val="709B5916"/>
    <w:rsid w:val="70A26911"/>
    <w:rsid w:val="70A408DB"/>
    <w:rsid w:val="70A45727"/>
    <w:rsid w:val="70A46B2D"/>
    <w:rsid w:val="70A73F27"/>
    <w:rsid w:val="70AE214A"/>
    <w:rsid w:val="70AE52B6"/>
    <w:rsid w:val="70AF2E4A"/>
    <w:rsid w:val="70B43241"/>
    <w:rsid w:val="70B7060E"/>
    <w:rsid w:val="70BF0522"/>
    <w:rsid w:val="70C0284F"/>
    <w:rsid w:val="70C274C8"/>
    <w:rsid w:val="70C33217"/>
    <w:rsid w:val="70C77D8E"/>
    <w:rsid w:val="70CC1BE0"/>
    <w:rsid w:val="70D0347E"/>
    <w:rsid w:val="70D514D4"/>
    <w:rsid w:val="70DF5DB7"/>
    <w:rsid w:val="70E60960"/>
    <w:rsid w:val="70F03B20"/>
    <w:rsid w:val="70F058CE"/>
    <w:rsid w:val="70F87075"/>
    <w:rsid w:val="70FB291F"/>
    <w:rsid w:val="71015D2D"/>
    <w:rsid w:val="7104581E"/>
    <w:rsid w:val="710654E8"/>
    <w:rsid w:val="71067189"/>
    <w:rsid w:val="71076C9C"/>
    <w:rsid w:val="710B5692"/>
    <w:rsid w:val="71121519"/>
    <w:rsid w:val="711315BD"/>
    <w:rsid w:val="71144A65"/>
    <w:rsid w:val="71152258"/>
    <w:rsid w:val="71181A45"/>
    <w:rsid w:val="7118458F"/>
    <w:rsid w:val="711A6DEF"/>
    <w:rsid w:val="711C2B67"/>
    <w:rsid w:val="711F7F62"/>
    <w:rsid w:val="71235CA4"/>
    <w:rsid w:val="71267D14"/>
    <w:rsid w:val="71300C75"/>
    <w:rsid w:val="71333A0D"/>
    <w:rsid w:val="71381023"/>
    <w:rsid w:val="714154DE"/>
    <w:rsid w:val="714555E2"/>
    <w:rsid w:val="71472B5D"/>
    <w:rsid w:val="714B2030"/>
    <w:rsid w:val="714E05D8"/>
    <w:rsid w:val="714F6A99"/>
    <w:rsid w:val="715440AF"/>
    <w:rsid w:val="715D397F"/>
    <w:rsid w:val="715E0A8A"/>
    <w:rsid w:val="715F2A54"/>
    <w:rsid w:val="716067CA"/>
    <w:rsid w:val="7161154B"/>
    <w:rsid w:val="716167CC"/>
    <w:rsid w:val="716D5171"/>
    <w:rsid w:val="716E2047"/>
    <w:rsid w:val="717048F3"/>
    <w:rsid w:val="71713A5C"/>
    <w:rsid w:val="717951B5"/>
    <w:rsid w:val="717F748E"/>
    <w:rsid w:val="71813A26"/>
    <w:rsid w:val="718151E2"/>
    <w:rsid w:val="7185070D"/>
    <w:rsid w:val="71864485"/>
    <w:rsid w:val="71980E43"/>
    <w:rsid w:val="71A2377D"/>
    <w:rsid w:val="71AB5C99"/>
    <w:rsid w:val="71AC25C6"/>
    <w:rsid w:val="71AD4EAB"/>
    <w:rsid w:val="71B047DE"/>
    <w:rsid w:val="71B61E5D"/>
    <w:rsid w:val="71BE777B"/>
    <w:rsid w:val="71C07C18"/>
    <w:rsid w:val="71C30496"/>
    <w:rsid w:val="71C31235"/>
    <w:rsid w:val="71CC2AA7"/>
    <w:rsid w:val="71CD20B4"/>
    <w:rsid w:val="71DA77EC"/>
    <w:rsid w:val="71DE0417"/>
    <w:rsid w:val="71E33BDC"/>
    <w:rsid w:val="71E52046"/>
    <w:rsid w:val="71EE5E00"/>
    <w:rsid w:val="71F15DA2"/>
    <w:rsid w:val="71F201A4"/>
    <w:rsid w:val="71F3132A"/>
    <w:rsid w:val="71F577AC"/>
    <w:rsid w:val="71F6653A"/>
    <w:rsid w:val="71F9124F"/>
    <w:rsid w:val="71FB09CF"/>
    <w:rsid w:val="720158B9"/>
    <w:rsid w:val="72016367"/>
    <w:rsid w:val="72035AD5"/>
    <w:rsid w:val="72052076"/>
    <w:rsid w:val="720741C5"/>
    <w:rsid w:val="720A18D3"/>
    <w:rsid w:val="721167E4"/>
    <w:rsid w:val="72121AAF"/>
    <w:rsid w:val="721229D7"/>
    <w:rsid w:val="72165800"/>
    <w:rsid w:val="72165809"/>
    <w:rsid w:val="721D578A"/>
    <w:rsid w:val="72214EAB"/>
    <w:rsid w:val="72314C28"/>
    <w:rsid w:val="72331F17"/>
    <w:rsid w:val="72343EE1"/>
    <w:rsid w:val="7238577F"/>
    <w:rsid w:val="72395B96"/>
    <w:rsid w:val="723B0DCB"/>
    <w:rsid w:val="723D2D95"/>
    <w:rsid w:val="72444124"/>
    <w:rsid w:val="72453A53"/>
    <w:rsid w:val="724566A2"/>
    <w:rsid w:val="725268F2"/>
    <w:rsid w:val="7253243B"/>
    <w:rsid w:val="72541E8D"/>
    <w:rsid w:val="72593984"/>
    <w:rsid w:val="725974A3"/>
    <w:rsid w:val="725F5A12"/>
    <w:rsid w:val="726245AA"/>
    <w:rsid w:val="72646574"/>
    <w:rsid w:val="726A7902"/>
    <w:rsid w:val="726E11A1"/>
    <w:rsid w:val="726E73F3"/>
    <w:rsid w:val="72701D1A"/>
    <w:rsid w:val="72741AA5"/>
    <w:rsid w:val="727D4319"/>
    <w:rsid w:val="727F3070"/>
    <w:rsid w:val="7289422C"/>
    <w:rsid w:val="728A00C1"/>
    <w:rsid w:val="728C3E8E"/>
    <w:rsid w:val="728C5ACB"/>
    <w:rsid w:val="728D727D"/>
    <w:rsid w:val="72945CA3"/>
    <w:rsid w:val="729606F7"/>
    <w:rsid w:val="72966949"/>
    <w:rsid w:val="72966BC6"/>
    <w:rsid w:val="72A26EFE"/>
    <w:rsid w:val="72B20637"/>
    <w:rsid w:val="72B721DE"/>
    <w:rsid w:val="72BD5A3A"/>
    <w:rsid w:val="72C54B39"/>
    <w:rsid w:val="72C8155B"/>
    <w:rsid w:val="72CE1EB1"/>
    <w:rsid w:val="72D97ED0"/>
    <w:rsid w:val="72DA1099"/>
    <w:rsid w:val="72E254FD"/>
    <w:rsid w:val="72EE408F"/>
    <w:rsid w:val="72EE465B"/>
    <w:rsid w:val="72FB055A"/>
    <w:rsid w:val="72FB524F"/>
    <w:rsid w:val="72FC67AC"/>
    <w:rsid w:val="72FD42D3"/>
    <w:rsid w:val="72FD545D"/>
    <w:rsid w:val="72FF004B"/>
    <w:rsid w:val="73090EC9"/>
    <w:rsid w:val="730975FA"/>
    <w:rsid w:val="730C2768"/>
    <w:rsid w:val="730C37C4"/>
    <w:rsid w:val="730E3E44"/>
    <w:rsid w:val="7312553C"/>
    <w:rsid w:val="73142EB1"/>
    <w:rsid w:val="7315422F"/>
    <w:rsid w:val="7316181C"/>
    <w:rsid w:val="731735E6"/>
    <w:rsid w:val="731945B3"/>
    <w:rsid w:val="731A4E85"/>
    <w:rsid w:val="731D3DCF"/>
    <w:rsid w:val="73307008"/>
    <w:rsid w:val="73326672"/>
    <w:rsid w:val="7339353C"/>
    <w:rsid w:val="734059F1"/>
    <w:rsid w:val="734258CD"/>
    <w:rsid w:val="7349576A"/>
    <w:rsid w:val="73550D85"/>
    <w:rsid w:val="735E0318"/>
    <w:rsid w:val="735E5006"/>
    <w:rsid w:val="735E5972"/>
    <w:rsid w:val="73676B7D"/>
    <w:rsid w:val="736A3C93"/>
    <w:rsid w:val="736E4E0C"/>
    <w:rsid w:val="737115B9"/>
    <w:rsid w:val="737221C2"/>
    <w:rsid w:val="73796AE8"/>
    <w:rsid w:val="737E21DB"/>
    <w:rsid w:val="73825155"/>
    <w:rsid w:val="738642C8"/>
    <w:rsid w:val="73880040"/>
    <w:rsid w:val="738873B1"/>
    <w:rsid w:val="738922A0"/>
    <w:rsid w:val="738D32AA"/>
    <w:rsid w:val="73922C6D"/>
    <w:rsid w:val="7398468F"/>
    <w:rsid w:val="739B4217"/>
    <w:rsid w:val="739C7F8F"/>
    <w:rsid w:val="739E283E"/>
    <w:rsid w:val="73A21019"/>
    <w:rsid w:val="73A34DFD"/>
    <w:rsid w:val="73A42012"/>
    <w:rsid w:val="73AC183B"/>
    <w:rsid w:val="73AC4C34"/>
    <w:rsid w:val="73AD27C9"/>
    <w:rsid w:val="73B057E9"/>
    <w:rsid w:val="73B13BD9"/>
    <w:rsid w:val="73B47087"/>
    <w:rsid w:val="73C03C7E"/>
    <w:rsid w:val="73C062DF"/>
    <w:rsid w:val="73C23FAD"/>
    <w:rsid w:val="73C3376E"/>
    <w:rsid w:val="73C44DF0"/>
    <w:rsid w:val="73C471BF"/>
    <w:rsid w:val="73C53042"/>
    <w:rsid w:val="73C90B38"/>
    <w:rsid w:val="73CB37C5"/>
    <w:rsid w:val="73CE0416"/>
    <w:rsid w:val="73CF5878"/>
    <w:rsid w:val="73D17C39"/>
    <w:rsid w:val="73D96AEE"/>
    <w:rsid w:val="73DA26FA"/>
    <w:rsid w:val="73DB0053"/>
    <w:rsid w:val="73DE44F1"/>
    <w:rsid w:val="73E270CF"/>
    <w:rsid w:val="73EB236A"/>
    <w:rsid w:val="73EF1E6D"/>
    <w:rsid w:val="73F17F1A"/>
    <w:rsid w:val="73F27BAF"/>
    <w:rsid w:val="73F32B28"/>
    <w:rsid w:val="73F501B0"/>
    <w:rsid w:val="73FB2F08"/>
    <w:rsid w:val="74065409"/>
    <w:rsid w:val="740A0482"/>
    <w:rsid w:val="741217B6"/>
    <w:rsid w:val="7417724C"/>
    <w:rsid w:val="742835D1"/>
    <w:rsid w:val="743725A8"/>
    <w:rsid w:val="743D1141"/>
    <w:rsid w:val="74485A21"/>
    <w:rsid w:val="744875A2"/>
    <w:rsid w:val="744B63B6"/>
    <w:rsid w:val="744C3764"/>
    <w:rsid w:val="744E128A"/>
    <w:rsid w:val="745605A7"/>
    <w:rsid w:val="74561EEC"/>
    <w:rsid w:val="74583EB6"/>
    <w:rsid w:val="74590478"/>
    <w:rsid w:val="745B25C4"/>
    <w:rsid w:val="745D771F"/>
    <w:rsid w:val="74625472"/>
    <w:rsid w:val="7463285B"/>
    <w:rsid w:val="746669A5"/>
    <w:rsid w:val="74674E7F"/>
    <w:rsid w:val="74715B3A"/>
    <w:rsid w:val="747555B6"/>
    <w:rsid w:val="747D56CB"/>
    <w:rsid w:val="74800AE7"/>
    <w:rsid w:val="74806F69"/>
    <w:rsid w:val="74813EE3"/>
    <w:rsid w:val="7482205B"/>
    <w:rsid w:val="74823054"/>
    <w:rsid w:val="7484256A"/>
    <w:rsid w:val="74890DB1"/>
    <w:rsid w:val="748E6582"/>
    <w:rsid w:val="74910BA5"/>
    <w:rsid w:val="749172B5"/>
    <w:rsid w:val="74943D47"/>
    <w:rsid w:val="749B5A22"/>
    <w:rsid w:val="749C1467"/>
    <w:rsid w:val="749E172A"/>
    <w:rsid w:val="74AF784E"/>
    <w:rsid w:val="74B11819"/>
    <w:rsid w:val="74B55EAA"/>
    <w:rsid w:val="74BE007D"/>
    <w:rsid w:val="74BF3F35"/>
    <w:rsid w:val="74C432FA"/>
    <w:rsid w:val="74C70220"/>
    <w:rsid w:val="74CA01ED"/>
    <w:rsid w:val="74CB0B2C"/>
    <w:rsid w:val="74D07EF1"/>
    <w:rsid w:val="74D55507"/>
    <w:rsid w:val="74D6302D"/>
    <w:rsid w:val="74D72BDD"/>
    <w:rsid w:val="74DC3822"/>
    <w:rsid w:val="74DD260E"/>
    <w:rsid w:val="74E4399C"/>
    <w:rsid w:val="74E609B1"/>
    <w:rsid w:val="74EA0AF7"/>
    <w:rsid w:val="74EB36F8"/>
    <w:rsid w:val="74EC45FF"/>
    <w:rsid w:val="74EE481B"/>
    <w:rsid w:val="74F31E31"/>
    <w:rsid w:val="74FF61B3"/>
    <w:rsid w:val="75063BE8"/>
    <w:rsid w:val="75084605"/>
    <w:rsid w:val="75093403"/>
    <w:rsid w:val="750962EC"/>
    <w:rsid w:val="750C076D"/>
    <w:rsid w:val="751369EE"/>
    <w:rsid w:val="751723D2"/>
    <w:rsid w:val="751B56A2"/>
    <w:rsid w:val="751D0C5C"/>
    <w:rsid w:val="751D791E"/>
    <w:rsid w:val="751F0C9E"/>
    <w:rsid w:val="752244C4"/>
    <w:rsid w:val="752913AF"/>
    <w:rsid w:val="75295853"/>
    <w:rsid w:val="752D558B"/>
    <w:rsid w:val="7533222E"/>
    <w:rsid w:val="75333E0E"/>
    <w:rsid w:val="7535244A"/>
    <w:rsid w:val="75404290"/>
    <w:rsid w:val="754665A8"/>
    <w:rsid w:val="75474CC7"/>
    <w:rsid w:val="75475384"/>
    <w:rsid w:val="75475CD9"/>
    <w:rsid w:val="75480A3A"/>
    <w:rsid w:val="7548217D"/>
    <w:rsid w:val="754D7793"/>
    <w:rsid w:val="7553467E"/>
    <w:rsid w:val="755366DA"/>
    <w:rsid w:val="755503F6"/>
    <w:rsid w:val="755C3532"/>
    <w:rsid w:val="755C5312"/>
    <w:rsid w:val="755E38A5"/>
    <w:rsid w:val="755F1275"/>
    <w:rsid w:val="75600447"/>
    <w:rsid w:val="75616D9B"/>
    <w:rsid w:val="756710B7"/>
    <w:rsid w:val="75684A2E"/>
    <w:rsid w:val="756B5E6B"/>
    <w:rsid w:val="7570146E"/>
    <w:rsid w:val="757848DB"/>
    <w:rsid w:val="758013AA"/>
    <w:rsid w:val="75816316"/>
    <w:rsid w:val="75826D11"/>
    <w:rsid w:val="7583184A"/>
    <w:rsid w:val="75846F2D"/>
    <w:rsid w:val="75866801"/>
    <w:rsid w:val="758A4C4A"/>
    <w:rsid w:val="758A5760"/>
    <w:rsid w:val="759233F8"/>
    <w:rsid w:val="759712C6"/>
    <w:rsid w:val="759A04FF"/>
    <w:rsid w:val="759A3CE4"/>
    <w:rsid w:val="759C4277"/>
    <w:rsid w:val="759D4F6B"/>
    <w:rsid w:val="75B136A4"/>
    <w:rsid w:val="75B25848"/>
    <w:rsid w:val="75BF3AC1"/>
    <w:rsid w:val="75C43341"/>
    <w:rsid w:val="75CE3776"/>
    <w:rsid w:val="75D06F80"/>
    <w:rsid w:val="75D7705D"/>
    <w:rsid w:val="75D9781B"/>
    <w:rsid w:val="75DD63F5"/>
    <w:rsid w:val="75E03F7D"/>
    <w:rsid w:val="75E437F0"/>
    <w:rsid w:val="75E474C5"/>
    <w:rsid w:val="75E52F78"/>
    <w:rsid w:val="75EC09C9"/>
    <w:rsid w:val="75EF25F8"/>
    <w:rsid w:val="75F5476F"/>
    <w:rsid w:val="75FE0A8D"/>
    <w:rsid w:val="760432F8"/>
    <w:rsid w:val="760754F6"/>
    <w:rsid w:val="76084F1D"/>
    <w:rsid w:val="760B365B"/>
    <w:rsid w:val="760F67F7"/>
    <w:rsid w:val="761A2CCD"/>
    <w:rsid w:val="761B33ED"/>
    <w:rsid w:val="76211B68"/>
    <w:rsid w:val="762322A2"/>
    <w:rsid w:val="76283D5C"/>
    <w:rsid w:val="762A6802"/>
    <w:rsid w:val="762C5F85"/>
    <w:rsid w:val="763657DA"/>
    <w:rsid w:val="764765A5"/>
    <w:rsid w:val="764A1246"/>
    <w:rsid w:val="764D5571"/>
    <w:rsid w:val="764E4974"/>
    <w:rsid w:val="76514937"/>
    <w:rsid w:val="765433A4"/>
    <w:rsid w:val="765C7562"/>
    <w:rsid w:val="765D1F94"/>
    <w:rsid w:val="7662726E"/>
    <w:rsid w:val="76640735"/>
    <w:rsid w:val="766C49EE"/>
    <w:rsid w:val="766D23CB"/>
    <w:rsid w:val="766E43B1"/>
    <w:rsid w:val="766F5CC6"/>
    <w:rsid w:val="76714AED"/>
    <w:rsid w:val="76726971"/>
    <w:rsid w:val="76750BFF"/>
    <w:rsid w:val="767C0E04"/>
    <w:rsid w:val="768947FB"/>
    <w:rsid w:val="768A40CF"/>
    <w:rsid w:val="7693011C"/>
    <w:rsid w:val="76971120"/>
    <w:rsid w:val="76992564"/>
    <w:rsid w:val="76A14EF6"/>
    <w:rsid w:val="76AD7DBE"/>
    <w:rsid w:val="76B0246C"/>
    <w:rsid w:val="76B211F1"/>
    <w:rsid w:val="76B73C76"/>
    <w:rsid w:val="76BB072D"/>
    <w:rsid w:val="76C23869"/>
    <w:rsid w:val="76C43A85"/>
    <w:rsid w:val="76CD220E"/>
    <w:rsid w:val="76D04161"/>
    <w:rsid w:val="76D17F50"/>
    <w:rsid w:val="76D33CC8"/>
    <w:rsid w:val="76D35129"/>
    <w:rsid w:val="76D96E05"/>
    <w:rsid w:val="76DD68F5"/>
    <w:rsid w:val="76DE441B"/>
    <w:rsid w:val="76E45F36"/>
    <w:rsid w:val="76E52940"/>
    <w:rsid w:val="76E53009"/>
    <w:rsid w:val="76E5580B"/>
    <w:rsid w:val="76E61C4D"/>
    <w:rsid w:val="76E80709"/>
    <w:rsid w:val="76EA4E01"/>
    <w:rsid w:val="76EF03D6"/>
    <w:rsid w:val="76EF3300"/>
    <w:rsid w:val="76F56198"/>
    <w:rsid w:val="770C3633"/>
    <w:rsid w:val="771056A8"/>
    <w:rsid w:val="77161E07"/>
    <w:rsid w:val="771E7633"/>
    <w:rsid w:val="772207AC"/>
    <w:rsid w:val="77244524"/>
    <w:rsid w:val="77250CEF"/>
    <w:rsid w:val="77260CAD"/>
    <w:rsid w:val="77284B1E"/>
    <w:rsid w:val="772C5186"/>
    <w:rsid w:val="77315A4D"/>
    <w:rsid w:val="77352BFE"/>
    <w:rsid w:val="773547FB"/>
    <w:rsid w:val="773A181F"/>
    <w:rsid w:val="773C1557"/>
    <w:rsid w:val="774626EC"/>
    <w:rsid w:val="774E15A1"/>
    <w:rsid w:val="775600D7"/>
    <w:rsid w:val="7761427A"/>
    <w:rsid w:val="77626DFA"/>
    <w:rsid w:val="77627647"/>
    <w:rsid w:val="777059BB"/>
    <w:rsid w:val="777078D0"/>
    <w:rsid w:val="7771703D"/>
    <w:rsid w:val="77733E06"/>
    <w:rsid w:val="777B5BEC"/>
    <w:rsid w:val="777D3C34"/>
    <w:rsid w:val="777D59E2"/>
    <w:rsid w:val="777F66A9"/>
    <w:rsid w:val="77812F04"/>
    <w:rsid w:val="778E4BF7"/>
    <w:rsid w:val="779276DF"/>
    <w:rsid w:val="77A273A2"/>
    <w:rsid w:val="77A426F3"/>
    <w:rsid w:val="77AE3DED"/>
    <w:rsid w:val="77B04009"/>
    <w:rsid w:val="77B51620"/>
    <w:rsid w:val="77B91D2B"/>
    <w:rsid w:val="77B96DD4"/>
    <w:rsid w:val="77C0720A"/>
    <w:rsid w:val="77CC156A"/>
    <w:rsid w:val="77DC095A"/>
    <w:rsid w:val="77E43CB3"/>
    <w:rsid w:val="77E714A0"/>
    <w:rsid w:val="77E91E62"/>
    <w:rsid w:val="77EA0066"/>
    <w:rsid w:val="77EA1B7E"/>
    <w:rsid w:val="77EA751B"/>
    <w:rsid w:val="77EB2D21"/>
    <w:rsid w:val="77EC2986"/>
    <w:rsid w:val="77ED700C"/>
    <w:rsid w:val="77EE3A32"/>
    <w:rsid w:val="77EF68E0"/>
    <w:rsid w:val="77F9150C"/>
    <w:rsid w:val="77FB586C"/>
    <w:rsid w:val="7800347A"/>
    <w:rsid w:val="78046E39"/>
    <w:rsid w:val="780B1240"/>
    <w:rsid w:val="780B7116"/>
    <w:rsid w:val="780E2379"/>
    <w:rsid w:val="78155074"/>
    <w:rsid w:val="78184AA7"/>
    <w:rsid w:val="781B1188"/>
    <w:rsid w:val="781E71C5"/>
    <w:rsid w:val="782268E3"/>
    <w:rsid w:val="78243B48"/>
    <w:rsid w:val="78247FC1"/>
    <w:rsid w:val="7826607A"/>
    <w:rsid w:val="782A3DBC"/>
    <w:rsid w:val="782A4052"/>
    <w:rsid w:val="782C1CAF"/>
    <w:rsid w:val="783E55F8"/>
    <w:rsid w:val="78426045"/>
    <w:rsid w:val="784604CA"/>
    <w:rsid w:val="78485FF0"/>
    <w:rsid w:val="784B5AE0"/>
    <w:rsid w:val="784D3606"/>
    <w:rsid w:val="78545AED"/>
    <w:rsid w:val="78546DF2"/>
    <w:rsid w:val="785B7921"/>
    <w:rsid w:val="78615304"/>
    <w:rsid w:val="7863107C"/>
    <w:rsid w:val="786A669D"/>
    <w:rsid w:val="786F5C73"/>
    <w:rsid w:val="78733E95"/>
    <w:rsid w:val="78746D5E"/>
    <w:rsid w:val="787D213D"/>
    <w:rsid w:val="78827754"/>
    <w:rsid w:val="78850FF2"/>
    <w:rsid w:val="788B01CF"/>
    <w:rsid w:val="788F00C3"/>
    <w:rsid w:val="788F1E71"/>
    <w:rsid w:val="78964FAD"/>
    <w:rsid w:val="789A7296"/>
    <w:rsid w:val="789B0816"/>
    <w:rsid w:val="789C0BD6"/>
    <w:rsid w:val="789E6B1A"/>
    <w:rsid w:val="78A14715"/>
    <w:rsid w:val="78B011F6"/>
    <w:rsid w:val="78B33DB1"/>
    <w:rsid w:val="78B43685"/>
    <w:rsid w:val="78BB53AC"/>
    <w:rsid w:val="78BD69DE"/>
    <w:rsid w:val="78BE4504"/>
    <w:rsid w:val="78BE62B2"/>
    <w:rsid w:val="78C0027C"/>
    <w:rsid w:val="78C04021"/>
    <w:rsid w:val="78C112FB"/>
    <w:rsid w:val="78C473C0"/>
    <w:rsid w:val="78C524D0"/>
    <w:rsid w:val="78C909EB"/>
    <w:rsid w:val="78CF4F41"/>
    <w:rsid w:val="78D31C33"/>
    <w:rsid w:val="78DC4E9B"/>
    <w:rsid w:val="78DD538E"/>
    <w:rsid w:val="78E24696"/>
    <w:rsid w:val="78E57CE3"/>
    <w:rsid w:val="78E81581"/>
    <w:rsid w:val="78E977D3"/>
    <w:rsid w:val="78EE05B9"/>
    <w:rsid w:val="78EF0B61"/>
    <w:rsid w:val="78F61EF0"/>
    <w:rsid w:val="78F91101"/>
    <w:rsid w:val="79091C23"/>
    <w:rsid w:val="790A5205"/>
    <w:rsid w:val="790E039A"/>
    <w:rsid w:val="790E2D96"/>
    <w:rsid w:val="79184321"/>
    <w:rsid w:val="79254583"/>
    <w:rsid w:val="79254C9E"/>
    <w:rsid w:val="792D46A2"/>
    <w:rsid w:val="79315F7E"/>
    <w:rsid w:val="7932010C"/>
    <w:rsid w:val="79336CA0"/>
    <w:rsid w:val="793D1870"/>
    <w:rsid w:val="793F3897"/>
    <w:rsid w:val="793F6CD7"/>
    <w:rsid w:val="79464C25"/>
    <w:rsid w:val="79492020"/>
    <w:rsid w:val="79492E4B"/>
    <w:rsid w:val="794B223C"/>
    <w:rsid w:val="794C1B10"/>
    <w:rsid w:val="794C7D62"/>
    <w:rsid w:val="795069DB"/>
    <w:rsid w:val="795310F0"/>
    <w:rsid w:val="79556603"/>
    <w:rsid w:val="79570BE0"/>
    <w:rsid w:val="796230E1"/>
    <w:rsid w:val="79624C16"/>
    <w:rsid w:val="79670F6D"/>
    <w:rsid w:val="79690070"/>
    <w:rsid w:val="79700A34"/>
    <w:rsid w:val="797057FE"/>
    <w:rsid w:val="79716FAC"/>
    <w:rsid w:val="79751067"/>
    <w:rsid w:val="79766D99"/>
    <w:rsid w:val="797C23F5"/>
    <w:rsid w:val="79836019"/>
    <w:rsid w:val="79844739"/>
    <w:rsid w:val="7984574E"/>
    <w:rsid w:val="79892D64"/>
    <w:rsid w:val="798B6DBB"/>
    <w:rsid w:val="79907C4E"/>
    <w:rsid w:val="79957FC1"/>
    <w:rsid w:val="79990451"/>
    <w:rsid w:val="799F7E92"/>
    <w:rsid w:val="79A92498"/>
    <w:rsid w:val="79A951B4"/>
    <w:rsid w:val="79AB034E"/>
    <w:rsid w:val="79AB21E7"/>
    <w:rsid w:val="79AE7360"/>
    <w:rsid w:val="79AE7C3C"/>
    <w:rsid w:val="79B00241"/>
    <w:rsid w:val="79B06C0A"/>
    <w:rsid w:val="79B41F80"/>
    <w:rsid w:val="79B975FF"/>
    <w:rsid w:val="79BA1E8A"/>
    <w:rsid w:val="79BC63BB"/>
    <w:rsid w:val="79BE1091"/>
    <w:rsid w:val="79BF37AB"/>
    <w:rsid w:val="79C52A66"/>
    <w:rsid w:val="79CC6CF6"/>
    <w:rsid w:val="79D26382"/>
    <w:rsid w:val="79D34871"/>
    <w:rsid w:val="79D65F7E"/>
    <w:rsid w:val="79D73ACF"/>
    <w:rsid w:val="79D8305E"/>
    <w:rsid w:val="79DB7B9F"/>
    <w:rsid w:val="79DC668C"/>
    <w:rsid w:val="79DC66B1"/>
    <w:rsid w:val="79DD6C0C"/>
    <w:rsid w:val="79DE2475"/>
    <w:rsid w:val="79DE4E5E"/>
    <w:rsid w:val="79DE7C47"/>
    <w:rsid w:val="79E306C6"/>
    <w:rsid w:val="79EA6FAB"/>
    <w:rsid w:val="79F0054B"/>
    <w:rsid w:val="79F20126"/>
    <w:rsid w:val="79F9310E"/>
    <w:rsid w:val="79FA095E"/>
    <w:rsid w:val="79FC1687"/>
    <w:rsid w:val="79FE105C"/>
    <w:rsid w:val="79FF3026"/>
    <w:rsid w:val="7A0348C4"/>
    <w:rsid w:val="7A106FE1"/>
    <w:rsid w:val="7A1268B5"/>
    <w:rsid w:val="7A137F16"/>
    <w:rsid w:val="7A1D08F2"/>
    <w:rsid w:val="7A1F7224"/>
    <w:rsid w:val="7A291E51"/>
    <w:rsid w:val="7A2B3E1B"/>
    <w:rsid w:val="7A302853"/>
    <w:rsid w:val="7A304F8E"/>
    <w:rsid w:val="7A343950"/>
    <w:rsid w:val="7A37456E"/>
    <w:rsid w:val="7A3F3F15"/>
    <w:rsid w:val="7A41081D"/>
    <w:rsid w:val="7A477B00"/>
    <w:rsid w:val="7A556506"/>
    <w:rsid w:val="7A594257"/>
    <w:rsid w:val="7A5C5D83"/>
    <w:rsid w:val="7A5E1AFB"/>
    <w:rsid w:val="7A605389"/>
    <w:rsid w:val="7A637111"/>
    <w:rsid w:val="7A6A0B52"/>
    <w:rsid w:val="7A6D4434"/>
    <w:rsid w:val="7A745A22"/>
    <w:rsid w:val="7A796935"/>
    <w:rsid w:val="7A7B08FF"/>
    <w:rsid w:val="7A7E3F4B"/>
    <w:rsid w:val="7A852F18"/>
    <w:rsid w:val="7A861051"/>
    <w:rsid w:val="7A8656B2"/>
    <w:rsid w:val="7A8772A3"/>
    <w:rsid w:val="7A8D0632"/>
    <w:rsid w:val="7A8D3EAA"/>
    <w:rsid w:val="7A8D418E"/>
    <w:rsid w:val="7A8D5B17"/>
    <w:rsid w:val="7A9419C0"/>
    <w:rsid w:val="7A9814B1"/>
    <w:rsid w:val="7AA1713E"/>
    <w:rsid w:val="7AA17C39"/>
    <w:rsid w:val="7AA51085"/>
    <w:rsid w:val="7AC15F99"/>
    <w:rsid w:val="7AC35892"/>
    <w:rsid w:val="7AC80C0C"/>
    <w:rsid w:val="7ACF29F8"/>
    <w:rsid w:val="7ADA0188"/>
    <w:rsid w:val="7ADC6EC3"/>
    <w:rsid w:val="7ADD672B"/>
    <w:rsid w:val="7AE04C06"/>
    <w:rsid w:val="7AE446F6"/>
    <w:rsid w:val="7AED10D1"/>
    <w:rsid w:val="7AF4420D"/>
    <w:rsid w:val="7AF83CFD"/>
    <w:rsid w:val="7B2C39A7"/>
    <w:rsid w:val="7B2C6769"/>
    <w:rsid w:val="7B2F0C84"/>
    <w:rsid w:val="7B360C0E"/>
    <w:rsid w:val="7B3C3C3A"/>
    <w:rsid w:val="7B3D3E06"/>
    <w:rsid w:val="7B42141C"/>
    <w:rsid w:val="7B4742BB"/>
    <w:rsid w:val="7B494AF5"/>
    <w:rsid w:val="7B4A1845"/>
    <w:rsid w:val="7B533629"/>
    <w:rsid w:val="7B542EFE"/>
    <w:rsid w:val="7B5A304D"/>
    <w:rsid w:val="7B6321B2"/>
    <w:rsid w:val="7B645B9B"/>
    <w:rsid w:val="7B66058C"/>
    <w:rsid w:val="7B6861CB"/>
    <w:rsid w:val="7B6E5D6D"/>
    <w:rsid w:val="7B707D38"/>
    <w:rsid w:val="7B7535A0"/>
    <w:rsid w:val="7B75536B"/>
    <w:rsid w:val="7B814EF8"/>
    <w:rsid w:val="7B8F0E75"/>
    <w:rsid w:val="7B902188"/>
    <w:rsid w:val="7BAF216C"/>
    <w:rsid w:val="7BB35E76"/>
    <w:rsid w:val="7BBB4D2B"/>
    <w:rsid w:val="7BBD351D"/>
    <w:rsid w:val="7BC605A2"/>
    <w:rsid w:val="7BC63DFB"/>
    <w:rsid w:val="7BCE53EE"/>
    <w:rsid w:val="7BD06A28"/>
    <w:rsid w:val="7BD52290"/>
    <w:rsid w:val="7BD55DED"/>
    <w:rsid w:val="7BDD1145"/>
    <w:rsid w:val="7BE424D4"/>
    <w:rsid w:val="7BE61D08"/>
    <w:rsid w:val="7BE61DA8"/>
    <w:rsid w:val="7BF155C5"/>
    <w:rsid w:val="7BF22E42"/>
    <w:rsid w:val="7BF30AA7"/>
    <w:rsid w:val="7BFA6588"/>
    <w:rsid w:val="7BFD51A7"/>
    <w:rsid w:val="7BFE195E"/>
    <w:rsid w:val="7C01543C"/>
    <w:rsid w:val="7C0D592E"/>
    <w:rsid w:val="7C134B67"/>
    <w:rsid w:val="7C1A1587"/>
    <w:rsid w:val="7C1A4147"/>
    <w:rsid w:val="7C1D1B52"/>
    <w:rsid w:val="7C217284"/>
    <w:rsid w:val="7C232FFC"/>
    <w:rsid w:val="7C280612"/>
    <w:rsid w:val="7C281CA5"/>
    <w:rsid w:val="7C2F66A9"/>
    <w:rsid w:val="7C2F7BF3"/>
    <w:rsid w:val="7C3074C7"/>
    <w:rsid w:val="7C333AF9"/>
    <w:rsid w:val="7C37432E"/>
    <w:rsid w:val="7C386313"/>
    <w:rsid w:val="7C3B03BE"/>
    <w:rsid w:val="7C3C40BE"/>
    <w:rsid w:val="7C3D3992"/>
    <w:rsid w:val="7C3F67FD"/>
    <w:rsid w:val="7C43369E"/>
    <w:rsid w:val="7C477C18"/>
    <w:rsid w:val="7C482A62"/>
    <w:rsid w:val="7C5407D8"/>
    <w:rsid w:val="7C5850EF"/>
    <w:rsid w:val="7C5A08B1"/>
    <w:rsid w:val="7C622D2B"/>
    <w:rsid w:val="7C6819D7"/>
    <w:rsid w:val="7C6B6702"/>
    <w:rsid w:val="7C7855B5"/>
    <w:rsid w:val="7C833A9B"/>
    <w:rsid w:val="7C873769"/>
    <w:rsid w:val="7C9537CE"/>
    <w:rsid w:val="7C9C7C0E"/>
    <w:rsid w:val="7CA71079"/>
    <w:rsid w:val="7CAA0846"/>
    <w:rsid w:val="7CAD6D69"/>
    <w:rsid w:val="7CAE508A"/>
    <w:rsid w:val="7CB220C4"/>
    <w:rsid w:val="7CB73744"/>
    <w:rsid w:val="7CB77117"/>
    <w:rsid w:val="7CB77BE8"/>
    <w:rsid w:val="7CB93960"/>
    <w:rsid w:val="7CC3058A"/>
    <w:rsid w:val="7CC665AD"/>
    <w:rsid w:val="7CC71259"/>
    <w:rsid w:val="7CC87948"/>
    <w:rsid w:val="7CCC2A94"/>
    <w:rsid w:val="7CCF0A8E"/>
    <w:rsid w:val="7CD03E94"/>
    <w:rsid w:val="7CD61CA4"/>
    <w:rsid w:val="7CD75D15"/>
    <w:rsid w:val="7CD820D8"/>
    <w:rsid w:val="7CDD6416"/>
    <w:rsid w:val="7CDE451A"/>
    <w:rsid w:val="7CDF7E78"/>
    <w:rsid w:val="7CE904F0"/>
    <w:rsid w:val="7CE96614"/>
    <w:rsid w:val="7CF078C5"/>
    <w:rsid w:val="7D032E2D"/>
    <w:rsid w:val="7D036989"/>
    <w:rsid w:val="7D0872B4"/>
    <w:rsid w:val="7D0C6567"/>
    <w:rsid w:val="7D0D7808"/>
    <w:rsid w:val="7D116979"/>
    <w:rsid w:val="7D162BE6"/>
    <w:rsid w:val="7D1868D9"/>
    <w:rsid w:val="7D197F5B"/>
    <w:rsid w:val="7D1B1FC5"/>
    <w:rsid w:val="7D1C2A4A"/>
    <w:rsid w:val="7D215829"/>
    <w:rsid w:val="7D2232B3"/>
    <w:rsid w:val="7D272678"/>
    <w:rsid w:val="7D275F29"/>
    <w:rsid w:val="7D3C176C"/>
    <w:rsid w:val="7D425704"/>
    <w:rsid w:val="7D431AC3"/>
    <w:rsid w:val="7D472D1A"/>
    <w:rsid w:val="7D474AC8"/>
    <w:rsid w:val="7D4938C3"/>
    <w:rsid w:val="7D4F4440"/>
    <w:rsid w:val="7D527B42"/>
    <w:rsid w:val="7D5611AF"/>
    <w:rsid w:val="7D564279"/>
    <w:rsid w:val="7D5C1639"/>
    <w:rsid w:val="7D5D42EC"/>
    <w:rsid w:val="7D65005C"/>
    <w:rsid w:val="7D6513F2"/>
    <w:rsid w:val="7D6C09D3"/>
    <w:rsid w:val="7D6C4C9B"/>
    <w:rsid w:val="7D6F2271"/>
    <w:rsid w:val="7D7116B3"/>
    <w:rsid w:val="7D733D0E"/>
    <w:rsid w:val="7D741635"/>
    <w:rsid w:val="7D74413F"/>
    <w:rsid w:val="7D772AD6"/>
    <w:rsid w:val="7D847ACA"/>
    <w:rsid w:val="7D871368"/>
    <w:rsid w:val="7D8A2BCA"/>
    <w:rsid w:val="7D8C697F"/>
    <w:rsid w:val="7D907912"/>
    <w:rsid w:val="7D94715D"/>
    <w:rsid w:val="7D951CD7"/>
    <w:rsid w:val="7D95464C"/>
    <w:rsid w:val="7D9817C8"/>
    <w:rsid w:val="7D983576"/>
    <w:rsid w:val="7D996C29"/>
    <w:rsid w:val="7D9C2A12"/>
    <w:rsid w:val="7D9D2470"/>
    <w:rsid w:val="7DA01411"/>
    <w:rsid w:val="7DA02747"/>
    <w:rsid w:val="7DA63656"/>
    <w:rsid w:val="7DAD32AE"/>
    <w:rsid w:val="7DB10A46"/>
    <w:rsid w:val="7DBA5BCE"/>
    <w:rsid w:val="7DBB54B6"/>
    <w:rsid w:val="7DBB7D75"/>
    <w:rsid w:val="7DC205F3"/>
    <w:rsid w:val="7DC52405"/>
    <w:rsid w:val="7DC55631"/>
    <w:rsid w:val="7DCE51E9"/>
    <w:rsid w:val="7DCE664D"/>
    <w:rsid w:val="7DD4377E"/>
    <w:rsid w:val="7DDA593C"/>
    <w:rsid w:val="7DDB027B"/>
    <w:rsid w:val="7DDD43D2"/>
    <w:rsid w:val="7DE20C95"/>
    <w:rsid w:val="7DF764EE"/>
    <w:rsid w:val="7DF82266"/>
    <w:rsid w:val="7DFA7A07"/>
    <w:rsid w:val="7DFD162B"/>
    <w:rsid w:val="7DFE56B0"/>
    <w:rsid w:val="7E017304"/>
    <w:rsid w:val="7E055027"/>
    <w:rsid w:val="7E09371A"/>
    <w:rsid w:val="7E0B3D48"/>
    <w:rsid w:val="7E0B52F5"/>
    <w:rsid w:val="7E0E3838"/>
    <w:rsid w:val="7E130E4E"/>
    <w:rsid w:val="7E140C79"/>
    <w:rsid w:val="7E2A3C98"/>
    <w:rsid w:val="7E2C7CF9"/>
    <w:rsid w:val="7E2D2F9C"/>
    <w:rsid w:val="7E303A52"/>
    <w:rsid w:val="7E33329E"/>
    <w:rsid w:val="7E385C9F"/>
    <w:rsid w:val="7E3B1380"/>
    <w:rsid w:val="7E3F1903"/>
    <w:rsid w:val="7E423D9E"/>
    <w:rsid w:val="7E4454AB"/>
    <w:rsid w:val="7E45786A"/>
    <w:rsid w:val="7E476EFF"/>
    <w:rsid w:val="7E485D91"/>
    <w:rsid w:val="7E4C610E"/>
    <w:rsid w:val="7E4E1E86"/>
    <w:rsid w:val="7E55684E"/>
    <w:rsid w:val="7E587254"/>
    <w:rsid w:val="7E672AAD"/>
    <w:rsid w:val="7E6A0195"/>
    <w:rsid w:val="7E722019"/>
    <w:rsid w:val="7E736B49"/>
    <w:rsid w:val="7E780A37"/>
    <w:rsid w:val="7E7D00D3"/>
    <w:rsid w:val="7E7E6C0F"/>
    <w:rsid w:val="7E805771"/>
    <w:rsid w:val="7E815398"/>
    <w:rsid w:val="7E8619CD"/>
    <w:rsid w:val="7E924469"/>
    <w:rsid w:val="7E98086D"/>
    <w:rsid w:val="7E99099A"/>
    <w:rsid w:val="7EA47CF8"/>
    <w:rsid w:val="7EA96166"/>
    <w:rsid w:val="7EB843D8"/>
    <w:rsid w:val="7EB86518"/>
    <w:rsid w:val="7EB937A4"/>
    <w:rsid w:val="7EBB7AF5"/>
    <w:rsid w:val="7EBC3294"/>
    <w:rsid w:val="7EC02D84"/>
    <w:rsid w:val="7EC34EA8"/>
    <w:rsid w:val="7EC3680D"/>
    <w:rsid w:val="7EC5613F"/>
    <w:rsid w:val="7EC94CD9"/>
    <w:rsid w:val="7EC94F91"/>
    <w:rsid w:val="7ECE7072"/>
    <w:rsid w:val="7ECF2FC7"/>
    <w:rsid w:val="7ED95BF4"/>
    <w:rsid w:val="7EE051D4"/>
    <w:rsid w:val="7EE27040"/>
    <w:rsid w:val="7EE2719E"/>
    <w:rsid w:val="7EE43F03"/>
    <w:rsid w:val="7EE61228"/>
    <w:rsid w:val="7EE94E1D"/>
    <w:rsid w:val="7EEB15FD"/>
    <w:rsid w:val="7EFA53DA"/>
    <w:rsid w:val="7EFD2FE7"/>
    <w:rsid w:val="7F0215EE"/>
    <w:rsid w:val="7F062761"/>
    <w:rsid w:val="7F062E5A"/>
    <w:rsid w:val="7F0919EB"/>
    <w:rsid w:val="7F0A50D9"/>
    <w:rsid w:val="7F0A5243"/>
    <w:rsid w:val="7F0B7FAD"/>
    <w:rsid w:val="7F0C421B"/>
    <w:rsid w:val="7F0E580C"/>
    <w:rsid w:val="7F141322"/>
    <w:rsid w:val="7F146237"/>
    <w:rsid w:val="7F1774F7"/>
    <w:rsid w:val="7F1A35B0"/>
    <w:rsid w:val="7F1B0294"/>
    <w:rsid w:val="7F201C82"/>
    <w:rsid w:val="7F211349"/>
    <w:rsid w:val="7F21759B"/>
    <w:rsid w:val="7F250E39"/>
    <w:rsid w:val="7F264BB1"/>
    <w:rsid w:val="7F271055"/>
    <w:rsid w:val="7F2B0C18"/>
    <w:rsid w:val="7F332A1F"/>
    <w:rsid w:val="7F4514DB"/>
    <w:rsid w:val="7F475253"/>
    <w:rsid w:val="7F4C286A"/>
    <w:rsid w:val="7F4F27C7"/>
    <w:rsid w:val="7F517E80"/>
    <w:rsid w:val="7F54171E"/>
    <w:rsid w:val="7F55087D"/>
    <w:rsid w:val="7F567244"/>
    <w:rsid w:val="7F581D26"/>
    <w:rsid w:val="7F5A781B"/>
    <w:rsid w:val="7F5C232A"/>
    <w:rsid w:val="7F6C0C97"/>
    <w:rsid w:val="7F6C4CBA"/>
    <w:rsid w:val="7F74591C"/>
    <w:rsid w:val="7F755334"/>
    <w:rsid w:val="7F7A74E2"/>
    <w:rsid w:val="7F7B4EFD"/>
    <w:rsid w:val="7F7B6CAB"/>
    <w:rsid w:val="7F7D5859"/>
    <w:rsid w:val="7F7F72F8"/>
    <w:rsid w:val="7F820B71"/>
    <w:rsid w:val="7F8443C1"/>
    <w:rsid w:val="7F8C2C66"/>
    <w:rsid w:val="7F947D6D"/>
    <w:rsid w:val="7F995D21"/>
    <w:rsid w:val="7F9B402F"/>
    <w:rsid w:val="7F9B734D"/>
    <w:rsid w:val="7F9D305D"/>
    <w:rsid w:val="7F9D30C5"/>
    <w:rsid w:val="7FA75CF2"/>
    <w:rsid w:val="7FA91A6A"/>
    <w:rsid w:val="7FA97CBC"/>
    <w:rsid w:val="7FB50F97"/>
    <w:rsid w:val="7FB80EC0"/>
    <w:rsid w:val="7FC04741"/>
    <w:rsid w:val="7FC543CA"/>
    <w:rsid w:val="7FC75DCE"/>
    <w:rsid w:val="7FCB1247"/>
    <w:rsid w:val="7FCC003E"/>
    <w:rsid w:val="7FCE327F"/>
    <w:rsid w:val="7FD01FE6"/>
    <w:rsid w:val="7FD43145"/>
    <w:rsid w:val="7FDB599C"/>
    <w:rsid w:val="7FDF708C"/>
    <w:rsid w:val="7FE020DE"/>
    <w:rsid w:val="7FE44850"/>
    <w:rsid w:val="7FEE004B"/>
    <w:rsid w:val="7FF01447"/>
    <w:rsid w:val="7FF07699"/>
    <w:rsid w:val="7FF30F37"/>
    <w:rsid w:val="7FF52D28"/>
    <w:rsid w:val="7FF54CAF"/>
    <w:rsid w:val="7FF6303C"/>
    <w:rsid w:val="7FF722F2"/>
    <w:rsid w:val="7FFA0518"/>
    <w:rsid w:val="7FFE3E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007AC24D"/>
  <w15:docId w15:val="{139E0961-77B4-42D2-B481-A4F40B52E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locked="1" w:uiPriority="9" w:unhideWhenUsed="1" w:qFormat="1"/>
    <w:lsdException w:name="heading 5" w:locked="1" w:uiPriority="9" w:unhideWhenUsed="1" w:qFormat="1"/>
    <w:lsdException w:name="heading 6" w:locked="1" w:semiHidden="1" w:uiPriority="9" w:unhideWhenUsed="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uiPriority="0" w:qFormat="1"/>
    <w:lsdException w:name="index 7" w:locked="1" w:semiHidden="1" w:unhideWhenUsed="1"/>
    <w:lsdException w:name="index 8" w:locked="1" w:semiHidden="1" w:unhideWhenUsed="1"/>
    <w:lsdException w:name="index 9" w:locked="1" w:semiHidden="1" w:unhideWhenUsed="1"/>
    <w:lsdException w:name="toc 1" w:uiPriority="39" w:qFormat="1"/>
    <w:lsdException w:name="toc 2" w:uiPriority="39" w:qFormat="1"/>
    <w:lsdException w:name="toc 3" w:uiPriority="39"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locked="1" w:semiHidden="1" w:unhideWhenUsed="1"/>
    <w:lsdException w:name="footnote text" w:locked="1" w:semiHidden="1" w:unhideWhenUsed="1"/>
    <w:lsdException w:name="annotation text" w:qFormat="1"/>
    <w:lsdException w:name="header" w:uiPriority="0" w:qFormat="1"/>
    <w:lsdException w:name="footer" w:uiPriority="0" w:qFormat="1"/>
    <w:lsdException w:name="index heading" w:locked="1" w:semiHidden="1" w:unhideWhenUsed="1"/>
    <w:lsdException w:name="caption" w:locked="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qFormat="1"/>
    <w:lsdException w:name="lin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List" w:uiPriority="0" w:qFormat="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qFormat="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semiHidden="1" w:uiPriority="1" w:unhideWhenUsed="1" w:qFormat="1"/>
    <w:lsdException w:name="Body Text" w:uiPriority="0" w:qFormat="1"/>
    <w:lsdException w:name="Body Text Indent" w:uiPriority="0"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uiPriority="0" w:qFormat="1"/>
    <w:lsdException w:name="Subtitle" w:locked="1" w:uiPriority="11"/>
    <w:lsdException w:name="Salutation" w:locked="1" w:semiHidden="1" w:unhideWhenUsed="1"/>
    <w:lsdException w:name="Body Text First Indent" w:locked="1" w:uiPriority="0" w:qFormat="1"/>
    <w:lsdException w:name="Body Text First Indent 2" w:locked="1" w:semiHidden="1" w:unhideWhenUsed="1"/>
    <w:lsdException w:name="Note Heading" w:locked="1" w:semiHidden="1" w:unhideWhenUsed="1"/>
    <w:lsdException w:name="Body Text 3" w:locked="1" w:unhideWhenUsed="1" w:qFormat="1"/>
    <w:lsdException w:name="Body Text Indent 2" w:qFormat="1"/>
    <w:lsdException w:name="Body Text Indent 3" w:qFormat="1"/>
    <w:lsdException w:name="Hyperlink" w:unhideWhenUsed="1" w:qFormat="1"/>
    <w:lsdException w:name="FollowedHyperlink" w:locked="1" w:semiHidden="1" w:unhideWhenUsed="1"/>
    <w:lsdException w:name="Strong" w:locked="1" w:uiPriority="0" w:qFormat="1"/>
    <w:lsdException w:name="Emphasis" w:locked="1" w:uiPriority="20"/>
    <w:lsdException w:name="Document Map" w:locked="1" w:semiHidden="1" w:unhideWhenUsed="1"/>
    <w:lsdException w:name="Plain Text" w:uiPriority="0" w:qFormat="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uiPriority="0" w:qFormat="1"/>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utoRedefine/>
    <w:qFormat/>
    <w:pPr>
      <w:widowControl w:val="0"/>
      <w:spacing w:line="360" w:lineRule="auto"/>
      <w:ind w:firstLineChars="200" w:firstLine="200"/>
      <w:jc w:val="both"/>
    </w:pPr>
    <w:rPr>
      <w:kern w:val="2"/>
      <w:sz w:val="24"/>
      <w:szCs w:val="21"/>
    </w:rPr>
  </w:style>
  <w:style w:type="paragraph" w:styleId="1">
    <w:name w:val="heading 1"/>
    <w:basedOn w:val="TOC3"/>
    <w:next w:val="a0"/>
    <w:link w:val="10"/>
    <w:autoRedefine/>
    <w:qFormat/>
    <w:pPr>
      <w:numPr>
        <w:numId w:val="1"/>
      </w:numPr>
      <w:tabs>
        <w:tab w:val="right" w:leader="dot" w:pos="9061"/>
      </w:tabs>
      <w:spacing w:beforeLines="100" w:before="240" w:afterLines="100" w:after="240" w:line="240" w:lineRule="auto"/>
      <w:ind w:firstLineChars="0" w:firstLine="723"/>
      <w:jc w:val="center"/>
      <w:outlineLvl w:val="0"/>
    </w:pPr>
    <w:rPr>
      <w:b/>
      <w:sz w:val="36"/>
    </w:rPr>
  </w:style>
  <w:style w:type="paragraph" w:styleId="2">
    <w:name w:val="heading 2"/>
    <w:basedOn w:val="a0"/>
    <w:next w:val="a0"/>
    <w:link w:val="21"/>
    <w:autoRedefine/>
    <w:qFormat/>
    <w:pPr>
      <w:keepNext/>
      <w:keepLines/>
      <w:numPr>
        <w:ilvl w:val="1"/>
        <w:numId w:val="1"/>
      </w:numPr>
      <w:spacing w:before="100" w:beforeAutospacing="1" w:afterLines="100" w:after="240" w:line="240" w:lineRule="auto"/>
      <w:ind w:firstLineChars="0"/>
      <w:jc w:val="left"/>
      <w:outlineLvl w:val="1"/>
    </w:pPr>
    <w:rPr>
      <w:b/>
      <w:bCs/>
      <w:kern w:val="0"/>
      <w:sz w:val="32"/>
      <w:szCs w:val="32"/>
    </w:rPr>
  </w:style>
  <w:style w:type="paragraph" w:styleId="3">
    <w:name w:val="heading 3"/>
    <w:basedOn w:val="a1"/>
    <w:next w:val="a1"/>
    <w:link w:val="30"/>
    <w:autoRedefine/>
    <w:uiPriority w:val="99"/>
    <w:qFormat/>
    <w:pPr>
      <w:keepNext/>
      <w:keepLines/>
      <w:numPr>
        <w:ilvl w:val="2"/>
        <w:numId w:val="1"/>
      </w:numPr>
      <w:spacing w:beforeLines="50" w:before="120" w:afterLines="50" w:line="240" w:lineRule="auto"/>
      <w:ind w:firstLineChars="0"/>
      <w:jc w:val="left"/>
      <w:outlineLvl w:val="2"/>
    </w:pPr>
    <w:rPr>
      <w:b/>
      <w:bCs/>
      <w:kern w:val="0"/>
      <w:sz w:val="30"/>
      <w:szCs w:val="32"/>
    </w:rPr>
  </w:style>
  <w:style w:type="paragraph" w:styleId="40">
    <w:name w:val="heading 4"/>
    <w:basedOn w:val="a0"/>
    <w:next w:val="a0"/>
    <w:link w:val="41"/>
    <w:autoRedefine/>
    <w:uiPriority w:val="9"/>
    <w:unhideWhenUsed/>
    <w:qFormat/>
    <w:locked/>
    <w:pPr>
      <w:keepNext/>
      <w:keepLines/>
      <w:spacing w:before="280" w:after="280"/>
      <w:jc w:val="center"/>
      <w:outlineLvl w:val="3"/>
    </w:pPr>
    <w:rPr>
      <w:rFonts w:ascii="Cambria" w:hAnsi="Cambria"/>
      <w:b/>
      <w:bCs/>
      <w:sz w:val="28"/>
      <w:szCs w:val="28"/>
    </w:rPr>
  </w:style>
  <w:style w:type="paragraph" w:styleId="5">
    <w:name w:val="heading 5"/>
    <w:basedOn w:val="a0"/>
    <w:next w:val="a0"/>
    <w:link w:val="50"/>
    <w:autoRedefine/>
    <w:uiPriority w:val="9"/>
    <w:unhideWhenUsed/>
    <w:qFormat/>
    <w:locked/>
    <w:pPr>
      <w:keepNext/>
      <w:keepLines/>
      <w:spacing w:before="280" w:after="290" w:line="376" w:lineRule="auto"/>
      <w:outlineLvl w:val="4"/>
    </w:pPr>
    <w:rPr>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TOC3">
    <w:name w:val="toc 3"/>
    <w:basedOn w:val="a0"/>
    <w:next w:val="a0"/>
    <w:autoRedefine/>
    <w:uiPriority w:val="39"/>
    <w:qFormat/>
    <w:pPr>
      <w:ind w:leftChars="400" w:left="840"/>
    </w:pPr>
  </w:style>
  <w:style w:type="paragraph" w:styleId="a1">
    <w:name w:val="Body Text"/>
    <w:basedOn w:val="a0"/>
    <w:autoRedefine/>
    <w:qFormat/>
    <w:pPr>
      <w:spacing w:after="120"/>
    </w:pPr>
  </w:style>
  <w:style w:type="paragraph" w:styleId="a5">
    <w:name w:val="annotation text"/>
    <w:basedOn w:val="a0"/>
    <w:link w:val="a6"/>
    <w:autoRedefine/>
    <w:uiPriority w:val="99"/>
    <w:qFormat/>
    <w:pPr>
      <w:jc w:val="left"/>
    </w:pPr>
  </w:style>
  <w:style w:type="paragraph" w:styleId="60">
    <w:name w:val="index 6"/>
    <w:basedOn w:val="a0"/>
    <w:next w:val="a0"/>
    <w:autoRedefine/>
    <w:qFormat/>
    <w:locked/>
    <w:pPr>
      <w:spacing w:line="240" w:lineRule="auto"/>
      <w:ind w:firstLineChars="0" w:firstLine="0"/>
    </w:pPr>
    <w:rPr>
      <w:rFonts w:ascii="宋体" w:eastAsiaTheme="minorEastAsia" w:hAnsi="宋体" w:cstheme="minorBidi"/>
      <w:color w:val="000000" w:themeColor="text1"/>
      <w:sz w:val="20"/>
      <w:szCs w:val="20"/>
    </w:rPr>
  </w:style>
  <w:style w:type="paragraph" w:styleId="31">
    <w:name w:val="Body Text 3"/>
    <w:basedOn w:val="a0"/>
    <w:next w:val="a0"/>
    <w:uiPriority w:val="99"/>
    <w:unhideWhenUsed/>
    <w:qFormat/>
    <w:locked/>
    <w:rPr>
      <w:rFonts w:ascii="宋体"/>
      <w:color w:val="000000"/>
      <w:kern w:val="0"/>
      <w:sz w:val="28"/>
      <w:szCs w:val="28"/>
    </w:rPr>
  </w:style>
  <w:style w:type="paragraph" w:styleId="a7">
    <w:name w:val="Body Text Indent"/>
    <w:basedOn w:val="a0"/>
    <w:link w:val="a8"/>
    <w:autoRedefine/>
    <w:qFormat/>
    <w:pPr>
      <w:spacing w:line="240" w:lineRule="auto"/>
      <w:ind w:firstLine="480"/>
    </w:pPr>
    <w:rPr>
      <w:szCs w:val="24"/>
    </w:rPr>
  </w:style>
  <w:style w:type="paragraph" w:styleId="a9">
    <w:name w:val="Plain Text"/>
    <w:basedOn w:val="a0"/>
    <w:link w:val="aa"/>
    <w:autoRedefine/>
    <w:qFormat/>
    <w:rPr>
      <w:rFonts w:asciiTheme="minorEastAsia" w:eastAsiaTheme="minorEastAsia" w:hAnsi="Courier New" w:cs="Courier New"/>
    </w:rPr>
  </w:style>
  <w:style w:type="paragraph" w:styleId="4">
    <w:name w:val="List Number 4"/>
    <w:basedOn w:val="a0"/>
    <w:uiPriority w:val="99"/>
    <w:semiHidden/>
    <w:qFormat/>
    <w:locked/>
    <w:pPr>
      <w:numPr>
        <w:numId w:val="2"/>
      </w:numPr>
      <w:spacing w:after="200" w:line="276" w:lineRule="auto"/>
      <w:ind w:firstLineChars="0" w:firstLine="0"/>
      <w:jc w:val="left"/>
    </w:pPr>
    <w:rPr>
      <w:rFonts w:ascii="Calibri" w:hAnsi="Calibri" w:cs="Calibri"/>
      <w:kern w:val="0"/>
      <w:sz w:val="22"/>
      <w:szCs w:val="22"/>
      <w:lang w:eastAsia="en-US"/>
    </w:rPr>
  </w:style>
  <w:style w:type="paragraph" w:styleId="22">
    <w:name w:val="Body Text Indent 2"/>
    <w:basedOn w:val="a0"/>
    <w:link w:val="23"/>
    <w:autoRedefine/>
    <w:uiPriority w:val="99"/>
    <w:qFormat/>
    <w:pPr>
      <w:spacing w:after="120" w:line="480" w:lineRule="auto"/>
      <w:ind w:leftChars="200" w:left="420"/>
    </w:pPr>
  </w:style>
  <w:style w:type="paragraph" w:styleId="ab">
    <w:name w:val="Balloon Text"/>
    <w:basedOn w:val="a0"/>
    <w:link w:val="ac"/>
    <w:autoRedefine/>
    <w:uiPriority w:val="99"/>
    <w:semiHidden/>
    <w:qFormat/>
    <w:pPr>
      <w:spacing w:line="240" w:lineRule="auto"/>
    </w:pPr>
    <w:rPr>
      <w:sz w:val="18"/>
      <w:szCs w:val="18"/>
    </w:rPr>
  </w:style>
  <w:style w:type="paragraph" w:styleId="ad">
    <w:name w:val="footer"/>
    <w:basedOn w:val="a0"/>
    <w:link w:val="ae"/>
    <w:autoRedefine/>
    <w:qFormat/>
    <w:pPr>
      <w:tabs>
        <w:tab w:val="center" w:pos="4153"/>
        <w:tab w:val="right" w:pos="8306"/>
      </w:tabs>
      <w:snapToGrid w:val="0"/>
      <w:spacing w:line="240" w:lineRule="auto"/>
      <w:ind w:firstLineChars="0" w:firstLine="0"/>
      <w:jc w:val="left"/>
    </w:pPr>
    <w:rPr>
      <w:rFonts w:ascii="Calibri" w:hAnsi="Calibri"/>
      <w:kern w:val="0"/>
      <w:sz w:val="18"/>
      <w:szCs w:val="18"/>
    </w:rPr>
  </w:style>
  <w:style w:type="paragraph" w:styleId="af">
    <w:name w:val="header"/>
    <w:basedOn w:val="a0"/>
    <w:link w:val="af0"/>
    <w:autoRedefine/>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0"/>
    <w:next w:val="a0"/>
    <w:autoRedefine/>
    <w:uiPriority w:val="39"/>
    <w:qFormat/>
    <w:pPr>
      <w:tabs>
        <w:tab w:val="right" w:leader="dot" w:pos="9061"/>
      </w:tabs>
      <w:ind w:firstLine="480"/>
    </w:pPr>
  </w:style>
  <w:style w:type="paragraph" w:styleId="af1">
    <w:name w:val="List"/>
    <w:basedOn w:val="a0"/>
    <w:autoRedefine/>
    <w:qFormat/>
    <w:pPr>
      <w:spacing w:line="240" w:lineRule="auto"/>
      <w:ind w:left="200" w:hangingChars="200" w:hanging="200"/>
    </w:pPr>
    <w:rPr>
      <w:rFonts w:ascii="Calibri" w:hAnsi="Calibri"/>
      <w:sz w:val="21"/>
    </w:rPr>
  </w:style>
  <w:style w:type="paragraph" w:styleId="32">
    <w:name w:val="Body Text Indent 3"/>
    <w:basedOn w:val="a0"/>
    <w:autoRedefine/>
    <w:uiPriority w:val="99"/>
    <w:qFormat/>
    <w:pPr>
      <w:spacing w:after="120"/>
      <w:ind w:leftChars="200" w:left="420"/>
    </w:pPr>
    <w:rPr>
      <w:sz w:val="16"/>
      <w:szCs w:val="16"/>
    </w:rPr>
  </w:style>
  <w:style w:type="paragraph" w:styleId="TOC2">
    <w:name w:val="toc 2"/>
    <w:basedOn w:val="a0"/>
    <w:next w:val="a0"/>
    <w:autoRedefine/>
    <w:uiPriority w:val="39"/>
    <w:qFormat/>
    <w:pPr>
      <w:ind w:leftChars="200" w:left="420"/>
    </w:pPr>
  </w:style>
  <w:style w:type="paragraph" w:styleId="af2">
    <w:name w:val="Message Header"/>
    <w:basedOn w:val="a0"/>
    <w:autoRedefine/>
    <w:qFormat/>
    <w:locked/>
    <w:pPr>
      <w:keepLines/>
      <w:widowControl/>
      <w:tabs>
        <w:tab w:val="left" w:pos="0"/>
        <w:tab w:val="left" w:pos="1134"/>
        <w:tab w:val="left" w:pos="8505"/>
      </w:tabs>
      <w:overflowPunct w:val="0"/>
      <w:autoSpaceDE w:val="0"/>
      <w:autoSpaceDN w:val="0"/>
      <w:adjustRightInd w:val="0"/>
      <w:ind w:left="1987" w:right="2880" w:hanging="1267"/>
    </w:pPr>
    <w:rPr>
      <w:rFonts w:ascii="Courier New" w:hAnsi="Courier New"/>
    </w:rPr>
  </w:style>
  <w:style w:type="paragraph" w:styleId="af3">
    <w:name w:val="Normal (Web)"/>
    <w:basedOn w:val="a0"/>
    <w:autoRedefine/>
    <w:uiPriority w:val="99"/>
    <w:qFormat/>
    <w:pPr>
      <w:spacing w:beforeAutospacing="1" w:afterAutospacing="1"/>
      <w:jc w:val="left"/>
    </w:pPr>
    <w:rPr>
      <w:kern w:val="0"/>
    </w:rPr>
  </w:style>
  <w:style w:type="paragraph" w:styleId="af4">
    <w:name w:val="Title"/>
    <w:basedOn w:val="TOC2"/>
    <w:next w:val="a0"/>
    <w:qFormat/>
    <w:locked/>
    <w:pPr>
      <w:tabs>
        <w:tab w:val="left" w:pos="1260"/>
        <w:tab w:val="right" w:leader="dot" w:pos="8296"/>
        <w:tab w:val="right" w:leader="dot" w:pos="9169"/>
      </w:tabs>
      <w:spacing w:line="480" w:lineRule="exact"/>
      <w:ind w:leftChars="0" w:left="0"/>
      <w:jc w:val="left"/>
    </w:pPr>
    <w:rPr>
      <w:rFonts w:ascii="Arial" w:hAnsi="Arial" w:cs="Arial"/>
      <w:szCs w:val="24"/>
    </w:rPr>
  </w:style>
  <w:style w:type="paragraph" w:styleId="af5">
    <w:name w:val="annotation subject"/>
    <w:basedOn w:val="a5"/>
    <w:next w:val="a5"/>
    <w:link w:val="af6"/>
    <w:autoRedefine/>
    <w:uiPriority w:val="99"/>
    <w:semiHidden/>
    <w:unhideWhenUsed/>
    <w:qFormat/>
    <w:locked/>
    <w:rPr>
      <w:b/>
      <w:bCs/>
    </w:rPr>
  </w:style>
  <w:style w:type="paragraph" w:styleId="af7">
    <w:name w:val="Body Text First Indent"/>
    <w:basedOn w:val="a1"/>
    <w:autoRedefine/>
    <w:qFormat/>
    <w:locked/>
    <w:pPr>
      <w:ind w:firstLineChars="100" w:firstLine="420"/>
    </w:pPr>
  </w:style>
  <w:style w:type="table" w:styleId="af8">
    <w:name w:val="Table Grid"/>
    <w:basedOn w:val="a3"/>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autoRedefine/>
    <w:qFormat/>
    <w:locked/>
    <w:rPr>
      <w:b/>
      <w:bCs/>
    </w:rPr>
  </w:style>
  <w:style w:type="character" w:styleId="afa">
    <w:name w:val="Hyperlink"/>
    <w:autoRedefine/>
    <w:uiPriority w:val="99"/>
    <w:unhideWhenUsed/>
    <w:qFormat/>
    <w:rPr>
      <w:color w:val="0563C1"/>
      <w:u w:val="single"/>
    </w:rPr>
  </w:style>
  <w:style w:type="character" w:styleId="afb">
    <w:name w:val="annotation reference"/>
    <w:autoRedefine/>
    <w:uiPriority w:val="99"/>
    <w:qFormat/>
    <w:rPr>
      <w:sz w:val="21"/>
      <w:szCs w:val="21"/>
    </w:rPr>
  </w:style>
  <w:style w:type="paragraph" w:customStyle="1" w:styleId="Default">
    <w:name w:val="Default"/>
    <w:autoRedefine/>
    <w:qFormat/>
    <w:pPr>
      <w:widowControl w:val="0"/>
      <w:autoSpaceDE w:val="0"/>
      <w:autoSpaceDN w:val="0"/>
      <w:adjustRightInd w:val="0"/>
    </w:pPr>
    <w:rPr>
      <w:rFonts w:ascii="宋体"/>
      <w:color w:val="000000"/>
      <w:sz w:val="24"/>
      <w:szCs w:val="24"/>
    </w:rPr>
  </w:style>
  <w:style w:type="character" w:customStyle="1" w:styleId="10">
    <w:name w:val="标题 1 字符"/>
    <w:link w:val="1"/>
    <w:autoRedefine/>
    <w:qFormat/>
    <w:locked/>
    <w:rPr>
      <w:b/>
      <w:kern w:val="2"/>
      <w:sz w:val="36"/>
      <w:szCs w:val="21"/>
    </w:rPr>
  </w:style>
  <w:style w:type="character" w:customStyle="1" w:styleId="21">
    <w:name w:val="标题 2 字符"/>
    <w:link w:val="2"/>
    <w:autoRedefine/>
    <w:qFormat/>
    <w:locked/>
    <w:rPr>
      <w:b/>
      <w:bCs/>
      <w:sz w:val="32"/>
      <w:szCs w:val="32"/>
    </w:rPr>
  </w:style>
  <w:style w:type="character" w:customStyle="1" w:styleId="30">
    <w:name w:val="标题 3 字符"/>
    <w:link w:val="3"/>
    <w:autoRedefine/>
    <w:uiPriority w:val="99"/>
    <w:qFormat/>
    <w:locked/>
    <w:rPr>
      <w:b/>
      <w:bCs/>
      <w:sz w:val="30"/>
      <w:szCs w:val="32"/>
    </w:rPr>
  </w:style>
  <w:style w:type="character" w:customStyle="1" w:styleId="41">
    <w:name w:val="标题 4 字符"/>
    <w:link w:val="40"/>
    <w:autoRedefine/>
    <w:uiPriority w:val="9"/>
    <w:qFormat/>
    <w:rPr>
      <w:rFonts w:ascii="Cambria" w:hAnsi="Cambria"/>
      <w:b/>
      <w:bCs/>
      <w:kern w:val="2"/>
      <w:sz w:val="28"/>
      <w:szCs w:val="28"/>
    </w:rPr>
  </w:style>
  <w:style w:type="character" w:customStyle="1" w:styleId="50">
    <w:name w:val="标题 5 字符"/>
    <w:link w:val="5"/>
    <w:autoRedefine/>
    <w:uiPriority w:val="9"/>
    <w:qFormat/>
    <w:rPr>
      <w:rFonts w:ascii="Times New Roman" w:hAnsi="Times New Roman"/>
      <w:b/>
      <w:bCs/>
      <w:kern w:val="2"/>
      <w:sz w:val="28"/>
      <w:szCs w:val="28"/>
    </w:rPr>
  </w:style>
  <w:style w:type="paragraph" w:customStyle="1" w:styleId="11">
    <w:name w:val="修订1"/>
    <w:autoRedefine/>
    <w:hidden/>
    <w:uiPriority w:val="99"/>
    <w:semiHidden/>
    <w:qFormat/>
    <w:rPr>
      <w:kern w:val="2"/>
      <w:sz w:val="21"/>
      <w:szCs w:val="21"/>
    </w:rPr>
  </w:style>
  <w:style w:type="character" w:customStyle="1" w:styleId="a6">
    <w:name w:val="批注文字 字符"/>
    <w:link w:val="a5"/>
    <w:autoRedefine/>
    <w:uiPriority w:val="99"/>
    <w:qFormat/>
    <w:rPr>
      <w:rFonts w:ascii="Times New Roman" w:hAnsi="Times New Roman"/>
      <w:kern w:val="2"/>
      <w:sz w:val="24"/>
      <w:szCs w:val="21"/>
    </w:rPr>
  </w:style>
  <w:style w:type="paragraph" w:customStyle="1" w:styleId="2X">
    <w:name w:val="标题2（第X节）"/>
    <w:basedOn w:val="a0"/>
    <w:link w:val="2X0"/>
    <w:autoRedefine/>
    <w:qFormat/>
    <w:pPr>
      <w:numPr>
        <w:ilvl w:val="1"/>
        <w:numId w:val="3"/>
      </w:numPr>
      <w:spacing w:beforeLines="50" w:before="50" w:afterLines="50" w:after="50" w:line="240" w:lineRule="auto"/>
      <w:ind w:firstLineChars="0"/>
      <w:jc w:val="center"/>
    </w:pPr>
    <w:rPr>
      <w:b/>
      <w:sz w:val="32"/>
    </w:rPr>
  </w:style>
  <w:style w:type="character" w:customStyle="1" w:styleId="2X0">
    <w:name w:val="标题2（第X节） 字符"/>
    <w:link w:val="2X"/>
    <w:autoRedefine/>
    <w:qFormat/>
    <w:rPr>
      <w:b/>
      <w:kern w:val="2"/>
      <w:sz w:val="32"/>
      <w:szCs w:val="21"/>
    </w:rPr>
  </w:style>
  <w:style w:type="character" w:customStyle="1" w:styleId="af6">
    <w:name w:val="批注主题 字符"/>
    <w:link w:val="af5"/>
    <w:autoRedefine/>
    <w:uiPriority w:val="99"/>
    <w:semiHidden/>
    <w:qFormat/>
    <w:rPr>
      <w:rFonts w:ascii="Times New Roman" w:hAnsi="Times New Roman"/>
      <w:b/>
      <w:bCs/>
      <w:kern w:val="2"/>
      <w:sz w:val="24"/>
      <w:szCs w:val="21"/>
    </w:rPr>
  </w:style>
  <w:style w:type="character" w:customStyle="1" w:styleId="ac">
    <w:name w:val="批注框文本 字符"/>
    <w:link w:val="ab"/>
    <w:autoRedefine/>
    <w:uiPriority w:val="99"/>
    <w:semiHidden/>
    <w:qFormat/>
    <w:rPr>
      <w:rFonts w:ascii="Times New Roman" w:hAnsi="Times New Roman"/>
      <w:kern w:val="2"/>
      <w:sz w:val="18"/>
      <w:szCs w:val="18"/>
    </w:rPr>
  </w:style>
  <w:style w:type="character" w:customStyle="1" w:styleId="a8">
    <w:name w:val="正文文本缩进 字符"/>
    <w:link w:val="a7"/>
    <w:autoRedefine/>
    <w:qFormat/>
    <w:rPr>
      <w:rFonts w:ascii="Times New Roman" w:hAnsi="Times New Roman"/>
      <w:kern w:val="2"/>
      <w:sz w:val="24"/>
      <w:szCs w:val="24"/>
    </w:rPr>
  </w:style>
  <w:style w:type="character" w:customStyle="1" w:styleId="subject3">
    <w:name w:val="subject3"/>
    <w:basedOn w:val="a2"/>
    <w:autoRedefine/>
    <w:qFormat/>
  </w:style>
  <w:style w:type="paragraph" w:customStyle="1" w:styleId="12">
    <w:name w:val="正文1"/>
    <w:basedOn w:val="a0"/>
    <w:autoRedefine/>
    <w:qFormat/>
    <w:pPr>
      <w:ind w:left="480"/>
      <w:jc w:val="left"/>
    </w:pPr>
    <w:rPr>
      <w:rFonts w:ascii="宋体"/>
      <w:kern w:val="0"/>
      <w:szCs w:val="24"/>
    </w:rPr>
  </w:style>
  <w:style w:type="paragraph" w:styleId="a">
    <w:name w:val="List Paragraph"/>
    <w:basedOn w:val="a0"/>
    <w:link w:val="afc"/>
    <w:autoRedefine/>
    <w:uiPriority w:val="34"/>
    <w:qFormat/>
    <w:pPr>
      <w:numPr>
        <w:numId w:val="4"/>
      </w:numPr>
      <w:spacing w:line="400" w:lineRule="exact"/>
      <w:ind w:firstLineChars="0" w:firstLine="0"/>
    </w:pPr>
  </w:style>
  <w:style w:type="paragraph" w:customStyle="1" w:styleId="24">
    <w:name w:val="修订2"/>
    <w:autoRedefine/>
    <w:hidden/>
    <w:uiPriority w:val="99"/>
    <w:semiHidden/>
    <w:qFormat/>
    <w:rPr>
      <w:kern w:val="2"/>
      <w:sz w:val="24"/>
      <w:szCs w:val="21"/>
    </w:rPr>
  </w:style>
  <w:style w:type="character" w:customStyle="1" w:styleId="af0">
    <w:name w:val="页眉 字符"/>
    <w:link w:val="af"/>
    <w:autoRedefine/>
    <w:qFormat/>
    <w:rPr>
      <w:kern w:val="2"/>
      <w:sz w:val="18"/>
      <w:szCs w:val="18"/>
    </w:rPr>
  </w:style>
  <w:style w:type="paragraph" w:customStyle="1" w:styleId="CharCharCharCharCharChar">
    <w:name w:val="Char Char Char Char Char Char"/>
    <w:basedOn w:val="a0"/>
    <w:autoRedefine/>
    <w:qFormat/>
    <w:pPr>
      <w:autoSpaceDE w:val="0"/>
      <w:autoSpaceDN w:val="0"/>
      <w:spacing w:line="240" w:lineRule="auto"/>
      <w:ind w:firstLineChars="0" w:firstLine="0"/>
    </w:pPr>
    <w:rPr>
      <w:rFonts w:ascii="宋体" w:eastAsia="仿宋_GB2312" w:hAnsi="宋体"/>
      <w:color w:val="000000"/>
      <w:sz w:val="28"/>
      <w:szCs w:val="20"/>
    </w:rPr>
  </w:style>
  <w:style w:type="paragraph" w:customStyle="1" w:styleId="CharCharCharCharCharChar1">
    <w:name w:val="Char Char Char Char Char Char1"/>
    <w:basedOn w:val="a0"/>
    <w:autoRedefine/>
    <w:qFormat/>
    <w:pPr>
      <w:autoSpaceDE w:val="0"/>
      <w:autoSpaceDN w:val="0"/>
      <w:spacing w:line="240" w:lineRule="auto"/>
      <w:ind w:firstLineChars="0" w:firstLine="0"/>
    </w:pPr>
    <w:rPr>
      <w:rFonts w:ascii="宋体" w:eastAsia="仿宋_GB2312" w:hAnsi="宋体"/>
      <w:color w:val="000000"/>
      <w:sz w:val="28"/>
      <w:szCs w:val="20"/>
    </w:rPr>
  </w:style>
  <w:style w:type="paragraph" w:customStyle="1" w:styleId="afd">
    <w:name w:val="[基本段落]"/>
    <w:basedOn w:val="a0"/>
    <w:autoRedefine/>
    <w:uiPriority w:val="99"/>
    <w:unhideWhenUsed/>
    <w:qFormat/>
    <w:pPr>
      <w:autoSpaceDE w:val="0"/>
      <w:autoSpaceDN w:val="0"/>
      <w:adjustRightInd w:val="0"/>
      <w:spacing w:line="288" w:lineRule="auto"/>
      <w:ind w:firstLineChars="0" w:firstLine="0"/>
      <w:textAlignment w:val="center"/>
    </w:pPr>
    <w:rPr>
      <w:rFonts w:ascii="Adobe 宋体 Std L" w:eastAsia="Adobe 宋体 Std L" w:hAnsi="Adobe 宋体 Std L" w:hint="eastAsia"/>
      <w:color w:val="000000"/>
      <w:kern w:val="0"/>
      <w:szCs w:val="22"/>
      <w:lang w:val="zh-CN"/>
    </w:rPr>
  </w:style>
  <w:style w:type="paragraph" w:customStyle="1" w:styleId="ListParagraph1">
    <w:name w:val="List Paragraph1"/>
    <w:basedOn w:val="a0"/>
    <w:autoRedefine/>
    <w:qFormat/>
    <w:pPr>
      <w:autoSpaceDE w:val="0"/>
      <w:autoSpaceDN w:val="0"/>
      <w:ind w:left="100" w:firstLine="420"/>
      <w:jc w:val="left"/>
    </w:pPr>
    <w:rPr>
      <w:rFonts w:ascii="宋体" w:hAnsi="宋体" w:cs="宋体"/>
      <w:kern w:val="0"/>
      <w:sz w:val="22"/>
      <w:szCs w:val="22"/>
      <w:lang w:eastAsia="en-US"/>
    </w:rPr>
  </w:style>
  <w:style w:type="paragraph" w:customStyle="1" w:styleId="TableParagraph">
    <w:name w:val="Table Paragraph"/>
    <w:basedOn w:val="a0"/>
    <w:autoRedefine/>
    <w:uiPriority w:val="1"/>
    <w:qFormat/>
    <w:pPr>
      <w:spacing w:before="2"/>
      <w:ind w:left="107"/>
    </w:pPr>
    <w:rPr>
      <w:rFonts w:ascii="宋体" w:hAnsi="宋体" w:cs="宋体"/>
      <w:lang w:val="zh-CN" w:bidi="zh-CN"/>
    </w:rPr>
  </w:style>
  <w:style w:type="character" w:customStyle="1" w:styleId="23">
    <w:name w:val="正文文本缩进 2 字符"/>
    <w:basedOn w:val="a2"/>
    <w:link w:val="22"/>
    <w:autoRedefine/>
    <w:uiPriority w:val="99"/>
    <w:qFormat/>
    <w:rPr>
      <w:kern w:val="2"/>
      <w:sz w:val="24"/>
      <w:szCs w:val="21"/>
    </w:rPr>
  </w:style>
  <w:style w:type="character" w:customStyle="1" w:styleId="fontstyle01">
    <w:name w:val="fontstyle01"/>
    <w:basedOn w:val="a2"/>
    <w:autoRedefine/>
    <w:qFormat/>
    <w:rPr>
      <w:rFonts w:ascii="宋体" w:eastAsia="宋体" w:hAnsi="宋体" w:hint="eastAsia"/>
      <w:color w:val="000000"/>
      <w:sz w:val="24"/>
      <w:szCs w:val="24"/>
    </w:rPr>
  </w:style>
  <w:style w:type="character" w:customStyle="1" w:styleId="afc">
    <w:name w:val="列表段落 字符"/>
    <w:link w:val="a"/>
    <w:autoRedefine/>
    <w:uiPriority w:val="34"/>
    <w:qFormat/>
    <w:rPr>
      <w:kern w:val="2"/>
      <w:sz w:val="24"/>
      <w:szCs w:val="21"/>
    </w:rPr>
  </w:style>
  <w:style w:type="paragraph" w:customStyle="1" w:styleId="13">
    <w:name w:val="列出段落1"/>
    <w:basedOn w:val="a0"/>
    <w:autoRedefine/>
    <w:uiPriority w:val="99"/>
    <w:unhideWhenUsed/>
    <w:qFormat/>
    <w:pPr>
      <w:ind w:firstLine="420"/>
    </w:pPr>
  </w:style>
  <w:style w:type="paragraph" w:customStyle="1" w:styleId="afe">
    <w:name w:val="标书正文格式"/>
    <w:basedOn w:val="a9"/>
    <w:link w:val="aff"/>
    <w:autoRedefine/>
    <w:qFormat/>
    <w:rPr>
      <w:rFonts w:ascii="宋体" w:hAnsi="宋体" w:cstheme="minorBidi"/>
      <w:color w:val="000000"/>
      <w:szCs w:val="24"/>
    </w:rPr>
  </w:style>
  <w:style w:type="character" w:customStyle="1" w:styleId="aff">
    <w:name w:val="标书正文格式 字符"/>
    <w:link w:val="afe"/>
    <w:autoRedefine/>
    <w:qFormat/>
    <w:locked/>
    <w:rPr>
      <w:rFonts w:ascii="宋体" w:eastAsiaTheme="minorEastAsia" w:hAnsi="宋体" w:cstheme="minorBidi"/>
      <w:color w:val="000000"/>
      <w:kern w:val="2"/>
      <w:sz w:val="24"/>
      <w:szCs w:val="24"/>
    </w:rPr>
  </w:style>
  <w:style w:type="character" w:customStyle="1" w:styleId="aa">
    <w:name w:val="纯文本 字符"/>
    <w:basedOn w:val="a2"/>
    <w:link w:val="a9"/>
    <w:autoRedefine/>
    <w:qFormat/>
    <w:rPr>
      <w:rFonts w:asciiTheme="minorEastAsia" w:eastAsiaTheme="minorEastAsia" w:hAnsi="Courier New" w:cs="Courier New"/>
      <w:kern w:val="2"/>
      <w:sz w:val="24"/>
      <w:szCs w:val="21"/>
    </w:rPr>
  </w:style>
  <w:style w:type="character" w:customStyle="1" w:styleId="ae">
    <w:name w:val="页脚 字符"/>
    <w:basedOn w:val="a2"/>
    <w:link w:val="ad"/>
    <w:autoRedefine/>
    <w:qFormat/>
    <w:rPr>
      <w:rFonts w:ascii="Calibri" w:hAnsi="Calibri"/>
      <w:sz w:val="18"/>
      <w:szCs w:val="18"/>
    </w:rPr>
  </w:style>
  <w:style w:type="character" w:customStyle="1" w:styleId="font01">
    <w:name w:val="font01"/>
    <w:basedOn w:val="a2"/>
    <w:qFormat/>
    <w:rPr>
      <w:rFonts w:ascii="宋体" w:eastAsia="宋体" w:hAnsi="宋体" w:cs="宋体" w:hint="eastAsia"/>
      <w:color w:val="000000"/>
      <w:sz w:val="22"/>
      <w:szCs w:val="22"/>
      <w:u w:val="none"/>
    </w:rPr>
  </w:style>
  <w:style w:type="character" w:customStyle="1" w:styleId="font11">
    <w:name w:val="font11"/>
    <w:basedOn w:val="a2"/>
    <w:qFormat/>
    <w:rPr>
      <w:rFonts w:ascii="Arial" w:hAnsi="Arial" w:cs="Arial"/>
      <w:color w:val="000000"/>
      <w:sz w:val="22"/>
      <w:szCs w:val="22"/>
      <w:u w:val="none"/>
    </w:rPr>
  </w:style>
  <w:style w:type="paragraph" w:customStyle="1" w:styleId="6">
    <w:name w:val="标题 6（有编号）（绿盟科技）"/>
    <w:basedOn w:val="a0"/>
    <w:next w:val="a0"/>
    <w:autoRedefine/>
    <w:uiPriority w:val="99"/>
    <w:semiHidden/>
    <w:qFormat/>
    <w:pPr>
      <w:keepNext/>
      <w:keepLines/>
      <w:numPr>
        <w:ilvl w:val="2"/>
        <w:numId w:val="2"/>
      </w:numPr>
      <w:spacing w:line="319" w:lineRule="auto"/>
      <w:ind w:left="1673" w:firstLineChars="0" w:hanging="1247"/>
      <w:jc w:val="left"/>
      <w:outlineLvl w:val="5"/>
    </w:pPr>
    <w:rPr>
      <w:rFonts w:ascii="Arial" w:eastAsia="黑体" w:hAnsi="Arial" w:cs="Arial"/>
      <w:b/>
      <w:bCs/>
      <w:kern w:val="0"/>
      <w:sz w:val="21"/>
    </w:rPr>
  </w:style>
  <w:style w:type="paragraph" w:customStyle="1" w:styleId="HR7">
    <w:name w:val="HR标题7"/>
    <w:basedOn w:val="a0"/>
    <w:next w:val="a0"/>
    <w:qFormat/>
    <w:pPr>
      <w:numPr>
        <w:ilvl w:val="6"/>
        <w:numId w:val="2"/>
      </w:numPr>
      <w:tabs>
        <w:tab w:val="left" w:pos="1332"/>
      </w:tabs>
      <w:ind w:firstLineChars="0" w:firstLine="0"/>
      <w:outlineLvl w:val="6"/>
    </w:pPr>
    <w:rPr>
      <w:rFonts w:ascii="Calibri" w:hAnsi="Calibri"/>
      <w:szCs w:val="24"/>
    </w:rPr>
  </w:style>
  <w:style w:type="paragraph" w:customStyle="1" w:styleId="HR4">
    <w:name w:val="HR标题4"/>
    <w:basedOn w:val="a0"/>
    <w:next w:val="a0"/>
    <w:qFormat/>
    <w:pPr>
      <w:numPr>
        <w:ilvl w:val="3"/>
        <w:numId w:val="2"/>
      </w:numPr>
      <w:tabs>
        <w:tab w:val="left" w:pos="974"/>
      </w:tabs>
      <w:ind w:firstLineChars="0" w:firstLine="0"/>
      <w:outlineLvl w:val="3"/>
    </w:pPr>
    <w:rPr>
      <w:rFonts w:ascii="Calibri" w:hAnsi="Calibri"/>
      <w:szCs w:val="24"/>
    </w:rPr>
  </w:style>
  <w:style w:type="paragraph" w:customStyle="1" w:styleId="HR5">
    <w:name w:val="HR标题5"/>
    <w:basedOn w:val="a0"/>
    <w:next w:val="a0"/>
    <w:autoRedefine/>
    <w:qFormat/>
    <w:pPr>
      <w:numPr>
        <w:ilvl w:val="4"/>
        <w:numId w:val="2"/>
      </w:numPr>
      <w:tabs>
        <w:tab w:val="left" w:pos="1504"/>
      </w:tabs>
      <w:ind w:firstLineChars="0" w:firstLine="0"/>
      <w:outlineLvl w:val="4"/>
    </w:pPr>
    <w:rPr>
      <w:rFonts w:ascii="Calibri" w:hAnsi="Calibri"/>
      <w:szCs w:val="24"/>
    </w:rPr>
  </w:style>
  <w:style w:type="paragraph" w:customStyle="1" w:styleId="HR8">
    <w:name w:val="HR标题8"/>
    <w:basedOn w:val="a0"/>
    <w:next w:val="a0"/>
    <w:autoRedefine/>
    <w:qFormat/>
    <w:pPr>
      <w:numPr>
        <w:ilvl w:val="7"/>
        <w:numId w:val="2"/>
      </w:numPr>
      <w:tabs>
        <w:tab w:val="left" w:pos="1531"/>
      </w:tabs>
      <w:ind w:firstLineChars="0" w:firstLine="0"/>
      <w:outlineLvl w:val="7"/>
    </w:pPr>
    <w:rPr>
      <w:rFonts w:ascii="Calibri" w:hAnsi="Calibri"/>
      <w:szCs w:val="24"/>
    </w:rPr>
  </w:style>
  <w:style w:type="paragraph" w:customStyle="1" w:styleId="HR6">
    <w:name w:val="HR标题6"/>
    <w:basedOn w:val="a0"/>
    <w:next w:val="a0"/>
    <w:autoRedefine/>
    <w:qFormat/>
    <w:pPr>
      <w:numPr>
        <w:ilvl w:val="5"/>
        <w:numId w:val="2"/>
      </w:numPr>
      <w:tabs>
        <w:tab w:val="left" w:pos="1134"/>
      </w:tabs>
      <w:ind w:firstLineChars="0" w:firstLine="0"/>
      <w:outlineLvl w:val="5"/>
    </w:pPr>
    <w:rPr>
      <w:rFonts w:ascii="Calibri" w:hAnsi="Calibri"/>
      <w:szCs w:val="24"/>
    </w:rPr>
  </w:style>
  <w:style w:type="paragraph" w:customStyle="1" w:styleId="20">
    <w:name w:val="标题 2（绿盟科技）"/>
    <w:basedOn w:val="2"/>
    <w:next w:val="a0"/>
    <w:autoRedefine/>
    <w:uiPriority w:val="99"/>
    <w:semiHidden/>
    <w:qFormat/>
    <w:pPr>
      <w:numPr>
        <w:numId w:val="2"/>
      </w:numPr>
      <w:tabs>
        <w:tab w:val="left" w:pos="1440"/>
      </w:tabs>
      <w:spacing w:before="260" w:beforeAutospacing="0" w:afterLines="0" w:after="260" w:line="415" w:lineRule="auto"/>
    </w:pPr>
    <w:rPr>
      <w:rFonts w:ascii="Arial" w:eastAsia="黑体" w:hAnsi="Arial"/>
    </w:rPr>
  </w:style>
  <w:style w:type="character" w:customStyle="1" w:styleId="font21">
    <w:name w:val="font21"/>
    <w:basedOn w:val="a2"/>
    <w:qFormat/>
    <w:rPr>
      <w:rFonts w:ascii="宋体" w:eastAsia="宋体" w:hAnsi="宋体" w:cs="宋体" w:hint="eastAsia"/>
      <w:color w:val="000000"/>
      <w:sz w:val="28"/>
      <w:szCs w:val="28"/>
      <w:u w:val="none"/>
    </w:rPr>
  </w:style>
  <w:style w:type="character" w:customStyle="1" w:styleId="font41">
    <w:name w:val="font41"/>
    <w:basedOn w:val="a2"/>
    <w:qFormat/>
    <w:rPr>
      <w:rFonts w:ascii="Times New Roman" w:hAnsi="Times New Roman" w:cs="Times New Roman" w:hint="default"/>
      <w:color w:val="000000"/>
      <w:sz w:val="28"/>
      <w:szCs w:val="28"/>
      <w:u w:val="none"/>
    </w:rPr>
  </w:style>
  <w:style w:type="character" w:customStyle="1" w:styleId="font31">
    <w:name w:val="font31"/>
    <w:basedOn w:val="a2"/>
    <w:qFormat/>
    <w:rPr>
      <w:rFonts w:ascii="宋体" w:eastAsia="宋体" w:hAnsi="宋体" w:cs="宋体" w:hint="eastAsia"/>
      <w:color w:val="000000"/>
      <w:sz w:val="28"/>
      <w:szCs w:val="28"/>
      <w:u w:val="none"/>
    </w:rPr>
  </w:style>
  <w:style w:type="character" w:customStyle="1" w:styleId="font51">
    <w:name w:val="font51"/>
    <w:basedOn w:val="a2"/>
    <w:qFormat/>
    <w:rPr>
      <w:rFonts w:ascii="宋体" w:eastAsia="宋体" w:hAnsi="宋体" w:cs="宋体" w:hint="eastAsia"/>
      <w:color w:val="00000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6662C1D7-D203-4BC4-91FA-6841129D7C8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6779</Words>
  <Characters>38642</Characters>
  <Application>Microsoft Office Word</Application>
  <DocSecurity>0</DocSecurity>
  <Lines>322</Lines>
  <Paragraphs>90</Paragraphs>
  <ScaleCrop>false</ScaleCrop>
  <Company/>
  <LinksUpToDate>false</LinksUpToDate>
  <CharactersWithSpaces>45331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DELL2</dc:creator>
  <cp:lastModifiedBy>win</cp:lastModifiedBy>
  <cp:revision>765</cp:revision>
  <cp:lastPrinted>2023-10-10T03:06:00Z</cp:lastPrinted>
  <dcterms:created xsi:type="dcterms:W3CDTF">2020-12-11T05:37:00Z</dcterms:created>
  <dcterms:modified xsi:type="dcterms:W3CDTF">2026-07-27T02:16:00Z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6D6749AA4A02420EB5A5710358D86F30_13</vt:lpwstr>
  </property>
  <property fmtid="{D5CDD505-2E9C-101B-9397-08002B2CF9AE}" pid="4" name="MSIP_Label_defa4170-0d19-0005-0004-bc88714345d2_Enabled">
    <vt:lpwstr>true</vt:lpwstr>
  </property>
  <property fmtid="{D5CDD505-2E9C-101B-9397-08002B2CF9AE}" pid="5" name="MSIP_Label_defa4170-0d19-0005-0004-bc88714345d2_SetDate">
    <vt:lpwstr>2024-02-15T02:47:28Z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4a98c795-f9a4-4631-bb02-fa4a779d6ae8</vt:lpwstr>
  </property>
  <property fmtid="{D5CDD505-2E9C-101B-9397-08002B2CF9AE}" pid="9" name="MSIP_Label_defa4170-0d19-0005-0004-bc88714345d2_ActionId">
    <vt:lpwstr>60318a83-0b80-49e3-81e5-1e1a889dcfed</vt:lpwstr>
  </property>
  <property fmtid="{D5CDD505-2E9C-101B-9397-08002B2CF9AE}" pid="10" name="MSIP_Label_defa4170-0d19-0005-0004-bc88714345d2_ContentBits">
    <vt:lpwstr>0</vt:lpwstr>
  </property>
  <property fmtid="{D5CDD505-2E9C-101B-9397-08002B2CF9AE}" pid="11" name="KSOTemplateDocerSaveRecord">
    <vt:lpwstr>eyJoZGlkIjoiNGFlODliMjVhY2NmOWMyNWEyM2M4OTNmYzM2YjBmMzUiLCJ1c2VySWQiOiI0MjU2MDIwMjYifQ==</vt:lpwstr>
  </property>
</Properties>
</file>